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261" w:rsidRDefault="009F7F9B" w:rsidP="00CC7261">
      <w:pPr>
        <w:rPr>
          <w:rFonts w:asciiTheme="minorHAnsi" w:hAnsiTheme="minorHAnsi" w:cstheme="minorHAnsi"/>
          <w:b/>
          <w:sz w:val="32"/>
        </w:rPr>
      </w:pPr>
      <w:bookmarkStart w:id="0" w:name="_GoBack"/>
      <w:bookmarkEnd w:id="0"/>
      <w:r>
        <w:rPr>
          <w:rFonts w:asciiTheme="minorHAnsi" w:hAnsiTheme="minorHAnsi" w:cstheme="minorHAnsi"/>
          <w:b/>
          <w:sz w:val="32"/>
        </w:rPr>
        <w:t>MİMARLIK</w:t>
      </w:r>
      <w:r w:rsidR="00CC7261">
        <w:rPr>
          <w:rFonts w:asciiTheme="minorHAnsi" w:hAnsiTheme="minorHAnsi" w:cstheme="minorHAnsi"/>
          <w:b/>
          <w:sz w:val="32"/>
        </w:rPr>
        <w:t xml:space="preserve"> </w:t>
      </w:r>
      <w:r w:rsidR="00EA1FEA">
        <w:rPr>
          <w:rFonts w:asciiTheme="minorHAnsi" w:hAnsiTheme="minorHAnsi" w:cstheme="minorHAnsi"/>
          <w:b/>
          <w:sz w:val="32"/>
        </w:rPr>
        <w:t>DR</w:t>
      </w:r>
      <w:r w:rsidR="00CC7261">
        <w:rPr>
          <w:rFonts w:asciiTheme="minorHAnsi" w:hAnsiTheme="minorHAnsi" w:cstheme="minorHAnsi"/>
          <w:b/>
          <w:sz w:val="32"/>
        </w:rPr>
        <w:t xml:space="preserve">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3"/>
        <w:gridCol w:w="5325"/>
        <w:gridCol w:w="567"/>
        <w:gridCol w:w="843"/>
        <w:gridCol w:w="565"/>
        <w:gridCol w:w="567"/>
        <w:gridCol w:w="983"/>
      </w:tblGrid>
      <w:tr w:rsidR="00EA1FEA" w:rsidRPr="00E90B54" w:rsidTr="00EA1FEA">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b/>
                <w:bCs/>
                <w:sz w:val="22"/>
                <w:szCs w:val="22"/>
              </w:rPr>
              <w:t>1.YIL</w:t>
            </w:r>
          </w:p>
        </w:tc>
      </w:tr>
      <w:tr w:rsidR="00EA1FEA" w:rsidRPr="00E90B54"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A1FEA" w:rsidRPr="00E90B54" w:rsidRDefault="00EA1FEA" w:rsidP="00EA1FEA">
            <w:pPr>
              <w:rPr>
                <w:rFonts w:asciiTheme="minorHAnsi" w:hAnsiTheme="minorHAnsi" w:cs="Arial"/>
                <w:b/>
                <w:sz w:val="22"/>
              </w:rPr>
            </w:pPr>
            <w:r>
              <w:rPr>
                <w:rFonts w:asciiTheme="minorHAnsi" w:hAnsiTheme="minorHAnsi" w:cs="Arial"/>
                <w:b/>
                <w:sz w:val="22"/>
                <w:szCs w:val="22"/>
                <w:u w:val="single"/>
              </w:rPr>
              <w:t>I. Yarıyıl</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Dili</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B849CE" w:rsidP="00EA1FEA">
            <w:pPr>
              <w:jc w:val="center"/>
              <w:rPr>
                <w:rFonts w:ascii="Calibri" w:hAnsi="Calibri" w:cs="Calibri"/>
                <w:color w:val="000000"/>
                <w:sz w:val="22"/>
              </w:rPr>
            </w:pPr>
            <w:r>
              <w:rPr>
                <w:rFonts w:ascii="Calibri" w:hAnsi="Calibri" w:cs="Calibri"/>
                <w:color w:val="000000"/>
                <w:sz w:val="22"/>
              </w:rPr>
              <w:t>5010</w:t>
            </w:r>
            <w:r w:rsidR="0032339E">
              <w:rPr>
                <w:rFonts w:ascii="Calibri" w:hAnsi="Calibri" w:cs="Calibri"/>
                <w:color w:val="000000"/>
                <w:sz w:val="22"/>
              </w:rPr>
              <w:t>1</w:t>
            </w:r>
            <w:r w:rsidR="00EA1FEA">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0D3714" w:rsidP="00F25154">
            <w:pPr>
              <w:rPr>
                <w:rFonts w:ascii="Calibri" w:hAnsi="Calibri" w:cs="Calibri"/>
                <w:color w:val="000000"/>
                <w:sz w:val="22"/>
              </w:rPr>
            </w:pPr>
            <w:hyperlink w:anchor="d1" w:history="1">
              <w:r w:rsidR="00EA1FEA" w:rsidRPr="00101659">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DE0253" w:rsidP="009F7F9B">
            <w:pPr>
              <w:jc w:val="center"/>
              <w:rPr>
                <w:rFonts w:ascii="Calibri" w:hAnsi="Calibri" w:cs="Calibri"/>
                <w:color w:val="000000"/>
                <w:sz w:val="22"/>
              </w:rPr>
            </w:pPr>
            <w:r>
              <w:rPr>
                <w:rFonts w:ascii="Calibri" w:hAnsi="Calibri" w:cs="Calibri"/>
                <w:color w:val="000000"/>
                <w:sz w:val="22"/>
              </w:rPr>
              <w:t>50</w:t>
            </w:r>
            <w:r w:rsidR="009F7F9B">
              <w:rPr>
                <w:rFonts w:ascii="Calibri" w:hAnsi="Calibri" w:cs="Calibri"/>
                <w:color w:val="000000"/>
                <w:sz w:val="22"/>
              </w:rPr>
              <w:t>40116</w:t>
            </w:r>
            <w:r>
              <w:rPr>
                <w:rFonts w:ascii="Calibri" w:hAnsi="Calibri" w:cs="Calibri"/>
                <w:color w:val="000000"/>
                <w:sz w:val="22"/>
              </w:rPr>
              <w:t>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0D3714" w:rsidP="00EA1FEA">
            <w:pPr>
              <w:rPr>
                <w:rFonts w:ascii="Calibri" w:hAnsi="Calibri" w:cs="Calibri"/>
                <w:sz w:val="22"/>
              </w:rPr>
            </w:pPr>
            <w:hyperlink w:anchor="d2" w:history="1">
              <w:r w:rsidR="009F7F9B" w:rsidRPr="00101659">
                <w:rPr>
                  <w:rStyle w:val="Kpr"/>
                  <w:rFonts w:ascii="Calibri" w:hAnsi="Calibri" w:cs="Calibri"/>
                  <w:sz w:val="22"/>
                </w:rPr>
                <w:t>MİMARLIKTA ARAŞTIRMA METODOLOJİSİ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Arial" w:hAnsi="Arial" w:cs="Arial"/>
                <w:sz w:val="20"/>
                <w:szCs w:val="20"/>
              </w:rPr>
            </w:pPr>
            <w:r w:rsidRPr="00EA1FEA">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9F7F9B" w:rsidP="00EA1FEA">
            <w:pPr>
              <w:jc w:val="center"/>
              <w:rPr>
                <w:rFonts w:asciiTheme="minorHAnsi" w:hAnsiTheme="minorHAnsi" w:cs="Arial"/>
                <w:sz w:val="22"/>
              </w:rPr>
            </w:pPr>
            <w:r>
              <w:rPr>
                <w:rFonts w:asciiTheme="minorHAnsi" w:hAnsiTheme="minorHAnsi" w:cs="Arial"/>
                <w:sz w:val="22"/>
                <w:szCs w:val="22"/>
              </w:rPr>
              <w:t>3+0</w:t>
            </w:r>
            <w:r w:rsidR="00EA1FEA"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A1FEA"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I.</w:t>
            </w:r>
            <w:r w:rsidRPr="00E90B5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r>
      <w:tr w:rsidR="00EA1FEA" w:rsidRPr="00E90B54"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A1FEA" w:rsidRPr="00E90B54" w:rsidRDefault="00EA1FEA" w:rsidP="00EA1FEA">
            <w:pPr>
              <w:rPr>
                <w:rFonts w:asciiTheme="minorHAnsi" w:hAnsiTheme="minorHAnsi" w:cs="Arial"/>
                <w:b/>
                <w:sz w:val="22"/>
              </w:rPr>
            </w:pPr>
            <w:r>
              <w:rPr>
                <w:rFonts w:asciiTheme="minorHAnsi" w:hAnsiTheme="minorHAnsi" w:cs="Arial"/>
                <w:b/>
                <w:sz w:val="22"/>
                <w:szCs w:val="22"/>
                <w:u w:val="single"/>
              </w:rPr>
              <w:t>II. Yarıyıl</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Dili</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9F7F9B" w:rsidP="009F7F9B">
            <w:pPr>
              <w:jc w:val="center"/>
              <w:rPr>
                <w:rFonts w:asciiTheme="minorHAnsi" w:hAnsiTheme="minorHAnsi" w:cs="Arial"/>
                <w:sz w:val="22"/>
              </w:rPr>
            </w:pPr>
            <w:r>
              <w:rPr>
                <w:rFonts w:asciiTheme="minorHAnsi" w:hAnsiTheme="minorHAnsi" w:cs="Arial"/>
                <w:sz w:val="22"/>
              </w:rPr>
              <w:t>5040</w:t>
            </w:r>
            <w:r w:rsidR="00EA1FEA">
              <w:rPr>
                <w:rFonts w:asciiTheme="minorHAnsi" w:hAnsiTheme="minorHAnsi" w:cs="Arial"/>
                <w:sz w:val="22"/>
              </w:rPr>
              <w:t>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F25154">
            <w:pPr>
              <w:rPr>
                <w:rFonts w:asciiTheme="minorHAnsi" w:hAnsiTheme="minorHAnsi" w:cs="Arial"/>
                <w:sz w:val="22"/>
              </w:rPr>
            </w:pPr>
            <w:r>
              <w:rPr>
                <w:rFonts w:asciiTheme="minorHAnsi" w:hAnsiTheme="minorHAnsi" w:cs="Arial"/>
                <w:sz w:val="22"/>
                <w:szCs w:val="22"/>
              </w:rPr>
              <w:t xml:space="preserve">DOKTORA SEMİNER </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0</w:t>
            </w:r>
            <w:r w:rsidRPr="00E90B54">
              <w:rPr>
                <w:rFonts w:asciiTheme="minorHAnsi" w:hAnsiTheme="minorHAnsi" w:cs="Arial"/>
                <w:sz w:val="22"/>
                <w:szCs w:val="22"/>
              </w:rPr>
              <w:t>+</w:t>
            </w:r>
            <w:r>
              <w:rPr>
                <w:rFonts w:asciiTheme="minorHAnsi" w:hAnsiTheme="minorHAnsi" w:cs="Arial"/>
                <w:sz w:val="22"/>
                <w:szCs w:val="22"/>
              </w:rPr>
              <w:t>1</w:t>
            </w:r>
            <w:r w:rsidRPr="00E90B54">
              <w:rPr>
                <w:rFonts w:asciiTheme="minorHAnsi" w:hAnsiTheme="minorHAnsi" w:cs="Arial"/>
                <w:sz w:val="22"/>
                <w:szCs w:val="22"/>
              </w:rPr>
              <w:t>+0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052758" w:rsidRDefault="00EA1FEA" w:rsidP="00EA1FEA">
            <w:pPr>
              <w:jc w:val="center"/>
              <w:rPr>
                <w:rFonts w:asciiTheme="minorHAnsi" w:hAnsiTheme="minorHAnsi" w:cs="Arial"/>
                <w:b/>
                <w:sz w:val="22"/>
              </w:rPr>
            </w:pPr>
            <w:r w:rsidRPr="00052758">
              <w:rPr>
                <w:rFonts w:asciiTheme="minorHAnsi" w:hAnsiTheme="minorHAnsi" w:cs="Arial"/>
                <w:b/>
                <w:sz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Türkçe</w:t>
            </w: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II. Yarıyıl</w:t>
            </w:r>
            <w:r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r>
      <w:tr w:rsidR="00EA1FEA" w:rsidRPr="00E90B54" w:rsidTr="00EA1FEA">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r w:rsidRPr="00E90B5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E90B54" w:rsidRDefault="00EA1FEA" w:rsidP="00EA1FEA">
            <w:pPr>
              <w:jc w:val="center"/>
              <w:rPr>
                <w:rFonts w:asciiTheme="minorHAnsi" w:hAnsiTheme="minorHAnsi" w:cs="Arial"/>
                <w:sz w:val="22"/>
              </w:rPr>
            </w:pPr>
            <w:r>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rPr>
                <w:rFonts w:asciiTheme="minorHAnsi" w:hAnsiTheme="minorHAnsi" w:cs="Arial"/>
                <w:sz w:val="22"/>
              </w:rPr>
            </w:pPr>
          </w:p>
        </w:tc>
      </w:tr>
    </w:tbl>
    <w:p w:rsidR="00EA1FEA" w:rsidRDefault="00EA1FEA" w:rsidP="00EA1FE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4"/>
        <w:gridCol w:w="5156"/>
        <w:gridCol w:w="817"/>
        <w:gridCol w:w="682"/>
        <w:gridCol w:w="546"/>
        <w:gridCol w:w="546"/>
        <w:gridCol w:w="1094"/>
      </w:tblGrid>
      <w:tr w:rsidR="00EA1FEA" w:rsidTr="00EA1F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Default="00EA1FEA" w:rsidP="00EA1FEA">
            <w:pPr>
              <w:jc w:val="center"/>
              <w:rPr>
                <w:rFonts w:ascii="Arial" w:hAnsi="Arial" w:cs="Arial"/>
                <w:sz w:val="20"/>
                <w:szCs w:val="20"/>
              </w:rPr>
            </w:pPr>
            <w:r w:rsidRPr="00163120">
              <w:rPr>
                <w:rFonts w:asciiTheme="minorHAnsi" w:hAnsiTheme="minorHAnsi" w:cs="Arial"/>
                <w:b/>
                <w:bCs/>
                <w:sz w:val="22"/>
                <w:szCs w:val="22"/>
              </w:rPr>
              <w:t>2.YIL</w:t>
            </w: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III. Yarıyıl</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Dili</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9F7F9B">
            <w:pPr>
              <w:rPr>
                <w:rFonts w:ascii="Calibri" w:hAnsi="Calibri" w:cs="Calibri"/>
                <w:color w:val="000000"/>
                <w:sz w:val="22"/>
              </w:rPr>
            </w:pPr>
            <w:r>
              <w:rPr>
                <w:rFonts w:ascii="Calibri" w:hAnsi="Calibri" w:cs="Calibri"/>
                <w:color w:val="000000"/>
                <w:sz w:val="22"/>
              </w:rPr>
              <w:t>50</w:t>
            </w:r>
            <w:r w:rsidR="009F7F9B">
              <w:rPr>
                <w:rFonts w:ascii="Calibri" w:hAnsi="Calibri" w:cs="Calibri"/>
                <w:color w:val="000000"/>
                <w:sz w:val="22"/>
              </w:rPr>
              <w:t>40</w:t>
            </w:r>
            <w:r>
              <w:rPr>
                <w:rFonts w:ascii="Calibri" w:hAnsi="Calibri" w:cs="Calibri"/>
                <w:color w:val="000000"/>
                <w:sz w:val="22"/>
              </w:rPr>
              <w:t>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Türkçe</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r>
              <w:rPr>
                <w:rFonts w:asciiTheme="minorHAnsi" w:hAnsiTheme="minorHAnsi" w:cs="Arial"/>
                <w:sz w:val="22"/>
                <w:szCs w:val="22"/>
              </w:rPr>
              <w:t>III. Yarıyıl</w:t>
            </w:r>
            <w:r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IV. Yarıyıl</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32339E" w:rsidP="0032339E">
            <w:pPr>
              <w:rPr>
                <w:rFonts w:ascii="Calibri" w:hAnsi="Calibri" w:cs="Calibri"/>
                <w:color w:val="000000"/>
                <w:sz w:val="22"/>
              </w:rPr>
            </w:pPr>
            <w:r>
              <w:rPr>
                <w:rFonts w:ascii="Calibri" w:hAnsi="Calibri" w:cs="Calibri"/>
                <w:color w:val="000000"/>
                <w:sz w:val="22"/>
              </w:rPr>
              <w:t>5010111</w:t>
            </w:r>
            <w:r w:rsidR="00EA1FEA">
              <w:rPr>
                <w:rFonts w:ascii="Calibri" w:hAnsi="Calibri" w:cs="Calibri"/>
                <w:color w:val="000000"/>
                <w:sz w:val="22"/>
              </w:rPr>
              <w:t>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32339E" w:rsidP="00EA1FEA">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32339E"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Türkçe</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IV. Yarıyıl</w:t>
            </w:r>
            <w:r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bl>
    <w:p w:rsidR="00EA1FEA" w:rsidRDefault="00EA1FEA" w:rsidP="00EA1FE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4"/>
        <w:gridCol w:w="5156"/>
        <w:gridCol w:w="817"/>
        <w:gridCol w:w="682"/>
        <w:gridCol w:w="546"/>
        <w:gridCol w:w="546"/>
        <w:gridCol w:w="1094"/>
      </w:tblGrid>
      <w:tr w:rsidR="00EA1FEA" w:rsidTr="00EA1F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Pr="001B307D" w:rsidRDefault="00EA1FEA" w:rsidP="00EA1FEA">
            <w:pPr>
              <w:jc w:val="center"/>
              <w:rPr>
                <w:rFonts w:asciiTheme="minorHAnsi" w:hAnsiTheme="minorHAnsi" w:cs="Arial"/>
                <w:sz w:val="20"/>
                <w:szCs w:val="20"/>
              </w:rPr>
            </w:pPr>
            <w:r w:rsidRPr="001B307D">
              <w:rPr>
                <w:rFonts w:asciiTheme="minorHAnsi" w:hAnsiTheme="minorHAnsi" w:cs="Arial"/>
                <w:b/>
                <w:bCs/>
                <w:sz w:val="22"/>
                <w:szCs w:val="20"/>
              </w:rPr>
              <w:t>3.YIL</w:t>
            </w: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V. Yarıyıl</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Default="00EA1FEA" w:rsidP="00EA1FEA">
            <w:pPr>
              <w:jc w:val="center"/>
              <w:rPr>
                <w:rFonts w:ascii="Arial" w:hAnsi="Arial" w:cs="Arial"/>
                <w:sz w:val="20"/>
                <w:szCs w:val="20"/>
              </w:rPr>
            </w:pPr>
            <w:r>
              <w:rPr>
                <w:rFonts w:ascii="Arial" w:hAnsi="Arial" w:cs="Arial"/>
                <w:sz w:val="20"/>
                <w:szCs w:val="20"/>
              </w:rPr>
              <w:t>Dili</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9F7F9B">
              <w:rPr>
                <w:rFonts w:ascii="Calibri" w:hAnsi="Calibri" w:cs="Calibri"/>
                <w:color w:val="000000"/>
                <w:sz w:val="22"/>
              </w:rPr>
              <w:t>40</w:t>
            </w:r>
            <w:r>
              <w:rPr>
                <w:rFonts w:ascii="Calibri" w:hAnsi="Calibri" w:cs="Calibri"/>
                <w:color w:val="000000"/>
                <w:sz w:val="22"/>
              </w:rPr>
              <w:t>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163120" w:rsidRDefault="00EA1FEA" w:rsidP="00EA1FEA">
            <w:pPr>
              <w:jc w:val="center"/>
              <w:rPr>
                <w:rFonts w:asciiTheme="minorHAnsi" w:hAnsiTheme="minorHAnsi" w:cs="Arial"/>
                <w:b/>
                <w:sz w:val="22"/>
              </w:rPr>
            </w:pPr>
            <w:r w:rsidRPr="00163120">
              <w:rPr>
                <w:rFonts w:asciiTheme="minorHAnsi" w:hAnsiTheme="minorHAnsi" w:cs="Arial"/>
                <w:b/>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b/>
                <w:sz w:val="22"/>
              </w:rPr>
            </w:pPr>
            <w:r w:rsidRPr="00163120">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9F7F9B">
              <w:rPr>
                <w:rFonts w:ascii="Calibri" w:hAnsi="Calibri" w:cs="Calibri"/>
                <w:color w:val="000000"/>
                <w:sz w:val="22"/>
              </w:rPr>
              <w:t>40</w:t>
            </w:r>
            <w:r>
              <w:rPr>
                <w:rFonts w:ascii="Calibri" w:hAnsi="Calibri" w:cs="Calibri"/>
                <w:color w:val="000000"/>
                <w:sz w:val="22"/>
              </w:rPr>
              <w:t>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163120" w:rsidRDefault="00EA1FEA" w:rsidP="00EA1FEA">
            <w:pPr>
              <w:jc w:val="center"/>
              <w:rPr>
                <w:rFonts w:asciiTheme="minorHAnsi" w:hAnsiTheme="minorHAnsi" w:cs="Arial"/>
                <w:b/>
                <w:sz w:val="22"/>
              </w:rPr>
            </w:pPr>
            <w:r w:rsidRPr="00163120">
              <w:rPr>
                <w:rFonts w:asciiTheme="minorHAnsi" w:hAnsiTheme="minorHAnsi" w:cs="Arial"/>
                <w:b/>
                <w:sz w:val="22"/>
                <w:szCs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Pr="00163120" w:rsidRDefault="00EA1FEA" w:rsidP="00EA1FEA">
            <w:pPr>
              <w:jc w:val="center"/>
              <w:rPr>
                <w:rFonts w:asciiTheme="minorHAnsi" w:hAnsiTheme="minorHAnsi"/>
                <w:sz w:val="22"/>
              </w:rPr>
            </w:pPr>
            <w:r w:rsidRPr="00163120">
              <w:rPr>
                <w:rFonts w:asciiTheme="minorHAnsi" w:hAnsiTheme="minorHAnsi" w:cs="Arial"/>
                <w:sz w:val="22"/>
                <w:szCs w:val="22"/>
              </w:rPr>
              <w:t>Türkçe</w:t>
            </w:r>
          </w:p>
        </w:tc>
      </w:tr>
    </w:tbl>
    <w:p w:rsidR="000B1071" w:rsidRDefault="000B1071">
      <w:r>
        <w:br w:type="page"/>
      </w:r>
    </w:p>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4"/>
        <w:gridCol w:w="5156"/>
        <w:gridCol w:w="817"/>
        <w:gridCol w:w="682"/>
        <w:gridCol w:w="546"/>
        <w:gridCol w:w="546"/>
        <w:gridCol w:w="1094"/>
      </w:tblGrid>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r>
              <w:rPr>
                <w:rFonts w:asciiTheme="minorHAnsi" w:hAnsiTheme="minorHAnsi" w:cs="Arial"/>
                <w:sz w:val="22"/>
                <w:szCs w:val="22"/>
              </w:rPr>
              <w:t>V. Yarıyıl</w:t>
            </w:r>
            <w:r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jc w:val="center"/>
              <w:rPr>
                <w:rFonts w:asciiTheme="minorHAnsi" w:hAnsiTheme="minorHAnsi" w:cs="Arial"/>
                <w:sz w:val="22"/>
              </w:rPr>
            </w:pPr>
            <w:r w:rsidRPr="00163120">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Pr="00163120"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163120" w:rsidRDefault="00EA1FEA" w:rsidP="00EA1FEA">
            <w:pPr>
              <w:rPr>
                <w:rFonts w:asciiTheme="minorHAnsi" w:hAnsiTheme="minorHAnsi" w:cs="Arial"/>
                <w:sz w:val="22"/>
              </w:rPr>
            </w:pP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Pr="00AB4892" w:rsidRDefault="00EA1FEA" w:rsidP="00EA1FEA">
            <w:pPr>
              <w:rPr>
                <w:rFonts w:ascii="Arial" w:hAnsi="Arial" w:cs="Arial"/>
                <w:b/>
                <w:sz w:val="20"/>
                <w:szCs w:val="20"/>
              </w:rPr>
            </w:pPr>
            <w:r>
              <w:rPr>
                <w:rFonts w:asciiTheme="minorHAnsi" w:hAnsiTheme="minorHAnsi" w:cs="Arial"/>
                <w:b/>
                <w:sz w:val="22"/>
                <w:szCs w:val="22"/>
                <w:u w:val="single"/>
              </w:rPr>
              <w:t>VI. Yarıyıl</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9F7F9B">
              <w:rPr>
                <w:rFonts w:ascii="Calibri" w:hAnsi="Calibri" w:cs="Calibri"/>
                <w:color w:val="000000"/>
                <w:sz w:val="22"/>
              </w:rPr>
              <w:t>40</w:t>
            </w:r>
            <w:r>
              <w:rPr>
                <w:rFonts w:ascii="Calibri" w:hAnsi="Calibri" w:cs="Calibri"/>
                <w:color w:val="000000"/>
                <w:sz w:val="22"/>
              </w:rPr>
              <w:t>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9F7F9B">
              <w:rPr>
                <w:rFonts w:ascii="Calibri" w:hAnsi="Calibri" w:cs="Calibri"/>
                <w:color w:val="000000"/>
                <w:sz w:val="22"/>
              </w:rPr>
              <w:t>40</w:t>
            </w:r>
            <w:r>
              <w:rPr>
                <w:rFonts w:ascii="Calibri" w:hAnsi="Calibri" w:cs="Calibri"/>
                <w:color w:val="000000"/>
                <w:sz w:val="22"/>
              </w:rPr>
              <w:t>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Default="00EA1FEA" w:rsidP="00EA1FEA">
            <w:pPr>
              <w:jc w:val="center"/>
            </w:pPr>
            <w:r w:rsidRPr="008E6F85">
              <w:rPr>
                <w:rFonts w:ascii="Arial" w:hAnsi="Arial" w:cs="Arial"/>
                <w:sz w:val="20"/>
                <w:szCs w:val="20"/>
              </w:rPr>
              <w:t>Türkçe</w:t>
            </w: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VI.</w:t>
            </w:r>
            <w:r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RPr="00CE09AB"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bl>
    <w:p w:rsidR="00EA1FEA" w:rsidRDefault="00EA1FEA" w:rsidP="00EA1FEA"/>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4"/>
        <w:gridCol w:w="5156"/>
        <w:gridCol w:w="817"/>
        <w:gridCol w:w="682"/>
        <w:gridCol w:w="546"/>
        <w:gridCol w:w="546"/>
        <w:gridCol w:w="1094"/>
      </w:tblGrid>
      <w:tr w:rsidR="00EA1FEA" w:rsidTr="00EA1FEA">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A1FEA" w:rsidRDefault="00EA1FEA" w:rsidP="00EA1FEA">
            <w:pPr>
              <w:jc w:val="center"/>
              <w:rPr>
                <w:rFonts w:ascii="Arial" w:hAnsi="Arial" w:cs="Arial"/>
                <w:sz w:val="20"/>
                <w:szCs w:val="20"/>
              </w:rPr>
            </w:pPr>
            <w:r>
              <w:rPr>
                <w:rFonts w:ascii="Arial" w:hAnsi="Arial" w:cs="Arial"/>
                <w:b/>
                <w:bCs/>
                <w:sz w:val="20"/>
                <w:szCs w:val="20"/>
              </w:rPr>
              <w:t>4.YIL</w:t>
            </w: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Default="00EA1FEA" w:rsidP="00EA1FEA">
            <w:pPr>
              <w:rPr>
                <w:rFonts w:ascii="Arial" w:hAnsi="Arial" w:cs="Arial"/>
                <w:sz w:val="20"/>
                <w:szCs w:val="20"/>
              </w:rPr>
            </w:pPr>
            <w:r>
              <w:rPr>
                <w:rFonts w:asciiTheme="minorHAnsi" w:hAnsiTheme="minorHAnsi" w:cs="Arial"/>
                <w:b/>
                <w:sz w:val="22"/>
                <w:szCs w:val="22"/>
                <w:u w:val="single"/>
              </w:rPr>
              <w:t>VII. Yarıyıl</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Dili</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9F7F9B">
              <w:rPr>
                <w:rFonts w:ascii="Calibri" w:hAnsi="Calibri" w:cs="Calibri"/>
                <w:color w:val="000000"/>
                <w:sz w:val="22"/>
              </w:rPr>
              <w:t>40</w:t>
            </w:r>
            <w:r>
              <w:rPr>
                <w:rFonts w:ascii="Calibri" w:hAnsi="Calibri" w:cs="Calibri"/>
                <w:color w:val="000000"/>
                <w:sz w:val="22"/>
              </w:rPr>
              <w:t>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sidRPr="00D94842">
              <w:rPr>
                <w:rFonts w:ascii="Calibri" w:hAnsi="Calibri" w:cs="Calibri"/>
                <w:color w:val="000000"/>
                <w:sz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00F4C" w:rsidRDefault="00EA1FEA" w:rsidP="00EA1FEA">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Türkçe</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9F7F9B">
              <w:rPr>
                <w:rFonts w:ascii="Calibri" w:hAnsi="Calibri" w:cs="Calibri"/>
                <w:color w:val="000000"/>
                <w:sz w:val="22"/>
              </w:rPr>
              <w:t>40</w:t>
            </w:r>
            <w:r>
              <w:rPr>
                <w:rFonts w:ascii="Calibri" w:hAnsi="Calibri" w:cs="Calibri"/>
                <w:color w:val="000000"/>
                <w:sz w:val="22"/>
              </w:rPr>
              <w:t>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00F4C" w:rsidRDefault="00EA1FEA" w:rsidP="00EA1FEA">
            <w:pPr>
              <w:jc w:val="center"/>
              <w:rPr>
                <w:rFonts w:ascii="Calibri" w:hAnsi="Calibri" w:cs="Calibri"/>
                <w:b/>
                <w:color w:val="000000"/>
                <w:sz w:val="22"/>
              </w:rPr>
            </w:pPr>
            <w:r w:rsidRPr="00D00F4C">
              <w:rPr>
                <w:rFonts w:ascii="Calibri" w:hAnsi="Calibri" w:cs="Calibri"/>
                <w:b/>
                <w:color w:val="000000"/>
                <w:sz w:val="22"/>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Calibri" w:hAnsi="Calibri" w:cs="Calibri"/>
                <w:color w:val="000000"/>
                <w:sz w:val="22"/>
              </w:rPr>
            </w:pPr>
            <w:r w:rsidRPr="00D94842">
              <w:rPr>
                <w:rFonts w:ascii="Calibri" w:hAnsi="Calibri" w:cs="Calibri"/>
                <w:color w:val="000000"/>
                <w:sz w:val="22"/>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right"/>
              <w:rPr>
                <w:rFonts w:asciiTheme="minorHAnsi" w:hAnsiTheme="minorHAnsi" w:cs="Arial"/>
                <w:sz w:val="22"/>
              </w:rPr>
            </w:pPr>
            <w:r>
              <w:rPr>
                <w:rFonts w:asciiTheme="minorHAnsi" w:hAnsiTheme="minorHAnsi" w:cs="Arial"/>
                <w:sz w:val="22"/>
                <w:szCs w:val="22"/>
              </w:rPr>
              <w:t>VII.</w:t>
            </w:r>
            <w:r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Pr="00D94842" w:rsidRDefault="00EA1FEA" w:rsidP="00EA1FEA">
            <w:pPr>
              <w:jc w:val="center"/>
              <w:rPr>
                <w:rFonts w:asciiTheme="minorHAnsi" w:hAnsiTheme="minorHAnsi" w:cs="Arial"/>
                <w:sz w:val="22"/>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A1FEA" w:rsidRDefault="00EA1FEA" w:rsidP="00EA1FEA">
            <w:pPr>
              <w:rPr>
                <w:rFonts w:ascii="Arial" w:hAnsi="Arial" w:cs="Arial"/>
                <w:sz w:val="20"/>
                <w:szCs w:val="20"/>
              </w:rPr>
            </w:pPr>
            <w:r>
              <w:rPr>
                <w:rFonts w:asciiTheme="minorHAnsi" w:hAnsiTheme="minorHAnsi" w:cs="Arial"/>
                <w:b/>
                <w:sz w:val="22"/>
                <w:szCs w:val="22"/>
                <w:u w:val="single"/>
              </w:rPr>
              <w:t>VIII. Yarıyıl</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rPr>
                <w:rFonts w:asciiTheme="minorHAnsi" w:hAnsiTheme="minorHAnsi" w:cs="Arial"/>
                <w:sz w:val="22"/>
              </w:rPr>
            </w:pPr>
            <w:r w:rsidRPr="00D94842">
              <w:rPr>
                <w:rFonts w:asciiTheme="minorHAnsi" w:hAnsiTheme="minorHAnsi" w:cs="Arial"/>
                <w:sz w:val="22"/>
                <w:szCs w:val="22"/>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Dili</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9F7F9B">
              <w:rPr>
                <w:rFonts w:ascii="Calibri" w:hAnsi="Calibri" w:cs="Calibri"/>
                <w:color w:val="000000"/>
                <w:sz w:val="22"/>
              </w:rPr>
              <w:t>40</w:t>
            </w:r>
            <w:r>
              <w:rPr>
                <w:rFonts w:ascii="Calibri" w:hAnsi="Calibri" w:cs="Calibri"/>
                <w:color w:val="000000"/>
                <w:sz w:val="22"/>
              </w:rPr>
              <w:t>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A04DCF" w:rsidRDefault="00EA1FEA" w:rsidP="00EA1FEA">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Türkçe</w:t>
            </w:r>
          </w:p>
        </w:tc>
      </w:tr>
      <w:tr w:rsidR="00EA1FEA" w:rsidRPr="00D94842"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rPr>
              <w:t>50</w:t>
            </w:r>
            <w:r w:rsidR="009F7F9B">
              <w:rPr>
                <w:rFonts w:ascii="Calibri" w:hAnsi="Calibri" w:cs="Calibri"/>
                <w:color w:val="000000"/>
                <w:sz w:val="22"/>
              </w:rPr>
              <w:t>40</w:t>
            </w:r>
            <w:r>
              <w:rPr>
                <w:rFonts w:ascii="Calibri" w:hAnsi="Calibri" w:cs="Calibri"/>
                <w:color w:val="000000"/>
                <w:sz w:val="22"/>
              </w:rPr>
              <w:t>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Default="00EA1FEA" w:rsidP="00EA1FEA">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EA1FEA" w:rsidRPr="00E90B54" w:rsidRDefault="00EA1FEA" w:rsidP="00EA1FEA">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EA1FEA" w:rsidRPr="00A04DCF" w:rsidRDefault="00EA1FEA" w:rsidP="00EA1FEA">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Türkçe</w:t>
            </w: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Pr>
                <w:rFonts w:asciiTheme="minorHAnsi" w:hAnsiTheme="minorHAnsi" w:cs="Arial"/>
                <w:sz w:val="22"/>
                <w:szCs w:val="22"/>
              </w:rPr>
              <w:t>VIII.</w:t>
            </w:r>
            <w:r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r w:rsidR="00EA1FEA" w:rsidTr="00EA1FEA">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E90B54" w:rsidRDefault="00EA1FEA" w:rsidP="00EA1FEA">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Pr="00D94842" w:rsidRDefault="00EA1FEA" w:rsidP="00EA1FEA">
            <w:pPr>
              <w:jc w:val="center"/>
              <w:rPr>
                <w:rFonts w:asciiTheme="minorHAnsi" w:hAnsiTheme="minorHAnsi" w:cs="Arial"/>
                <w:sz w:val="22"/>
              </w:rPr>
            </w:pPr>
            <w:r w:rsidRPr="00D94842">
              <w:rPr>
                <w:rFonts w:asciiTheme="minorHAnsi" w:hAnsiTheme="minorHAnsi" w:cs="Arial"/>
                <w:sz w:val="22"/>
                <w:szCs w:val="22"/>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A1FEA" w:rsidRDefault="00EA1FEA" w:rsidP="00EA1FEA">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A1FEA" w:rsidRDefault="00EA1FEA" w:rsidP="00EA1FEA">
            <w:pPr>
              <w:rPr>
                <w:rFonts w:ascii="Arial" w:hAnsi="Arial" w:cs="Arial"/>
                <w:sz w:val="20"/>
                <w:szCs w:val="20"/>
              </w:rPr>
            </w:pPr>
          </w:p>
        </w:tc>
      </w:tr>
    </w:tbl>
    <w:p w:rsidR="00EA1FEA" w:rsidRDefault="00EA1FEA"/>
    <w:p w:rsidR="00EA1FEA" w:rsidRDefault="00EA1FEA"/>
    <w:p w:rsidR="00CC7261" w:rsidRDefault="00CC7261"/>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11"/>
        <w:gridCol w:w="5377"/>
        <w:gridCol w:w="567"/>
        <w:gridCol w:w="843"/>
        <w:gridCol w:w="565"/>
        <w:gridCol w:w="567"/>
        <w:gridCol w:w="983"/>
      </w:tblGrid>
      <w:tr w:rsidR="00E90B54" w:rsidRPr="00E90B5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E90B54" w:rsidRDefault="00E90B54" w:rsidP="00E90B54">
            <w:pPr>
              <w:rPr>
                <w:rFonts w:asciiTheme="minorHAnsi" w:hAnsiTheme="minorHAnsi" w:cs="Arial"/>
                <w:b/>
                <w:sz w:val="22"/>
              </w:rPr>
            </w:pPr>
            <w:r w:rsidRPr="00E90B54">
              <w:rPr>
                <w:rFonts w:asciiTheme="minorHAnsi" w:hAnsiTheme="minorHAnsi" w:cs="Arial"/>
                <w:b/>
                <w:sz w:val="22"/>
                <w:szCs w:val="22"/>
                <w:u w:val="single"/>
              </w:rPr>
              <w:t>Seçmeli Dersler</w:t>
            </w:r>
          </w:p>
        </w:tc>
      </w:tr>
      <w:tr w:rsidR="00E90B54"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Kod</w:t>
            </w:r>
          </w:p>
        </w:tc>
        <w:tc>
          <w:tcPr>
            <w:tcW w:w="2685"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E90B54" w:rsidRDefault="00E90B54" w:rsidP="00E90B54">
            <w:pPr>
              <w:jc w:val="center"/>
              <w:rPr>
                <w:rFonts w:asciiTheme="minorHAnsi" w:hAnsiTheme="minorHAnsi" w:cs="Arial"/>
                <w:sz w:val="22"/>
              </w:rPr>
            </w:pPr>
            <w:r w:rsidRPr="00E90B54">
              <w:rPr>
                <w:rFonts w:asciiTheme="minorHAnsi" w:hAnsiTheme="minorHAnsi" w:cs="Arial"/>
                <w:sz w:val="22"/>
                <w:szCs w:val="22"/>
              </w:rPr>
              <w:t>Dili</w:t>
            </w:r>
          </w:p>
        </w:tc>
      </w:tr>
      <w:tr w:rsidR="00F25154"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F25154" w:rsidP="00235D78">
            <w:pPr>
              <w:rPr>
                <w:rFonts w:ascii="Calibri" w:hAnsi="Calibri"/>
                <w:sz w:val="22"/>
              </w:rPr>
            </w:pPr>
            <w:r>
              <w:rPr>
                <w:rFonts w:ascii="Calibri" w:hAnsi="Calibri"/>
                <w:sz w:val="22"/>
                <w:szCs w:val="22"/>
              </w:rPr>
              <w:t>504011616</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0D3714" w:rsidP="00235D78">
            <w:pPr>
              <w:rPr>
                <w:rFonts w:ascii="Calibri" w:hAnsi="Calibri"/>
                <w:sz w:val="22"/>
              </w:rPr>
            </w:pPr>
            <w:hyperlink w:anchor="d5" w:history="1">
              <w:r w:rsidR="00F25154" w:rsidRPr="00F11698">
                <w:rPr>
                  <w:rStyle w:val="Kpr"/>
                  <w:rFonts w:ascii="Calibri" w:hAnsi="Calibri"/>
                  <w:sz w:val="22"/>
                  <w:szCs w:val="22"/>
                </w:rPr>
                <w:t>BİNA ENERJİ PERFORMANS SİMÜLASYONU</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Türkçe</w:t>
            </w:r>
          </w:p>
        </w:tc>
      </w:tr>
      <w:tr w:rsidR="00F25154"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F25154" w:rsidP="00235D78">
            <w:pPr>
              <w:rPr>
                <w:rFonts w:ascii="Calibri" w:hAnsi="Calibri"/>
                <w:sz w:val="22"/>
              </w:rPr>
            </w:pPr>
            <w:r>
              <w:rPr>
                <w:rFonts w:ascii="Calibri" w:hAnsi="Calibri"/>
                <w:sz w:val="22"/>
                <w:szCs w:val="22"/>
              </w:rPr>
              <w:t>504012601</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0D3714" w:rsidP="00235D78">
            <w:pPr>
              <w:rPr>
                <w:rFonts w:ascii="Calibri" w:hAnsi="Calibri"/>
                <w:sz w:val="22"/>
              </w:rPr>
            </w:pPr>
            <w:hyperlink w:anchor="d3" w:history="1">
              <w:r w:rsidR="00F25154" w:rsidRPr="00AF78ED">
                <w:rPr>
                  <w:rStyle w:val="Kpr"/>
                  <w:rFonts w:ascii="Calibri" w:hAnsi="Calibri"/>
                  <w:sz w:val="22"/>
                  <w:szCs w:val="22"/>
                </w:rPr>
                <w:t>BİNALARDA ENERJİ PERFORMANSI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Türkçe</w:t>
            </w:r>
          </w:p>
        </w:tc>
      </w:tr>
      <w:tr w:rsidR="00F25154"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F25154" w:rsidP="00235D78">
            <w:pPr>
              <w:rPr>
                <w:rFonts w:ascii="Calibri" w:hAnsi="Calibri"/>
                <w:sz w:val="22"/>
              </w:rPr>
            </w:pPr>
            <w:r>
              <w:rPr>
                <w:rFonts w:ascii="Calibri" w:hAnsi="Calibri"/>
                <w:sz w:val="22"/>
                <w:szCs w:val="22"/>
              </w:rPr>
              <w:t>504011614</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0D3714" w:rsidP="00235D78">
            <w:pPr>
              <w:rPr>
                <w:rFonts w:ascii="Calibri" w:hAnsi="Calibri"/>
                <w:sz w:val="22"/>
              </w:rPr>
            </w:pPr>
            <w:hyperlink w:anchor="D14" w:history="1">
              <w:r w:rsidR="00F25154" w:rsidRPr="00F11698">
                <w:rPr>
                  <w:rStyle w:val="Kpr"/>
                  <w:rFonts w:ascii="Calibri" w:hAnsi="Calibri"/>
                  <w:sz w:val="22"/>
                  <w:szCs w:val="22"/>
                </w:rPr>
                <w:t>CUMHURİYET DÖNEMİNDE MİMARLIĞIN ESTETİK BAĞLAMI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Türkçe</w:t>
            </w:r>
          </w:p>
        </w:tc>
      </w:tr>
      <w:tr w:rsidR="00F25154"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F25154" w:rsidP="00235D78">
            <w:pPr>
              <w:rPr>
                <w:rFonts w:ascii="Calibri" w:hAnsi="Calibri"/>
                <w:sz w:val="22"/>
              </w:rPr>
            </w:pPr>
            <w:r>
              <w:rPr>
                <w:rFonts w:ascii="Calibri" w:hAnsi="Calibri"/>
                <w:sz w:val="22"/>
                <w:szCs w:val="22"/>
              </w:rPr>
              <w:t>504011604</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0D3714" w:rsidP="00235D78">
            <w:pPr>
              <w:rPr>
                <w:rFonts w:ascii="Calibri" w:hAnsi="Calibri"/>
                <w:sz w:val="22"/>
              </w:rPr>
            </w:pPr>
            <w:hyperlink w:anchor="D17" w:history="1">
              <w:r w:rsidR="00F25154" w:rsidRPr="00F11698">
                <w:rPr>
                  <w:rStyle w:val="Kpr"/>
                  <w:rFonts w:ascii="Calibri" w:hAnsi="Calibri"/>
                  <w:sz w:val="22"/>
                  <w:szCs w:val="22"/>
                </w:rPr>
                <w:t>ÇEVREYE DUYARLI TASARIM STRATEJİLERİ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Türkçe</w:t>
            </w:r>
          </w:p>
        </w:tc>
      </w:tr>
      <w:tr w:rsidR="00F25154"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F25154" w:rsidP="00235D78">
            <w:pPr>
              <w:rPr>
                <w:rFonts w:ascii="Calibri" w:hAnsi="Calibri"/>
                <w:sz w:val="22"/>
              </w:rPr>
            </w:pPr>
            <w:r>
              <w:rPr>
                <w:rFonts w:ascii="Calibri" w:hAnsi="Calibri"/>
                <w:sz w:val="22"/>
                <w:szCs w:val="22"/>
              </w:rPr>
              <w:t>504011617</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0D3714" w:rsidP="00235D78">
            <w:pPr>
              <w:rPr>
                <w:rFonts w:ascii="Calibri" w:hAnsi="Calibri"/>
                <w:sz w:val="22"/>
              </w:rPr>
            </w:pPr>
            <w:hyperlink w:anchor="D6" w:history="1">
              <w:r w:rsidR="00F25154" w:rsidRPr="00F11698">
                <w:rPr>
                  <w:rStyle w:val="Kpr"/>
                  <w:rFonts w:ascii="Calibri" w:hAnsi="Calibri"/>
                  <w:sz w:val="22"/>
                  <w:szCs w:val="22"/>
                </w:rPr>
                <w:t>EKOLOJİ VE MİMARLIK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Türkçe</w:t>
            </w:r>
          </w:p>
        </w:tc>
      </w:tr>
      <w:tr w:rsidR="00F25154"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F25154" w:rsidP="00235D78">
            <w:pPr>
              <w:rPr>
                <w:rFonts w:ascii="Calibri" w:hAnsi="Calibri"/>
                <w:sz w:val="22"/>
              </w:rPr>
            </w:pPr>
            <w:r>
              <w:rPr>
                <w:rFonts w:ascii="Calibri" w:hAnsi="Calibri"/>
                <w:sz w:val="22"/>
                <w:szCs w:val="22"/>
              </w:rPr>
              <w:t>504011609</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0D3714" w:rsidP="00235D78">
            <w:pPr>
              <w:rPr>
                <w:rFonts w:ascii="Calibri" w:hAnsi="Calibri"/>
                <w:sz w:val="22"/>
              </w:rPr>
            </w:pPr>
            <w:hyperlink w:anchor="D18" w:history="1">
              <w:r w:rsidR="00F25154" w:rsidRPr="00F11698">
                <w:rPr>
                  <w:rStyle w:val="Kpr"/>
                  <w:rFonts w:ascii="Calibri" w:hAnsi="Calibri"/>
                  <w:sz w:val="22"/>
                  <w:szCs w:val="22"/>
                </w:rPr>
                <w:t>GELENEKSEL MİMARİDE YAPIM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Türkçe</w:t>
            </w:r>
          </w:p>
        </w:tc>
      </w:tr>
      <w:tr w:rsidR="00F25154"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F25154" w:rsidP="00235D78">
            <w:pPr>
              <w:rPr>
                <w:rFonts w:ascii="Calibri" w:hAnsi="Calibri"/>
                <w:sz w:val="22"/>
              </w:rPr>
            </w:pPr>
            <w:r>
              <w:rPr>
                <w:rFonts w:ascii="Calibri" w:hAnsi="Calibri"/>
                <w:sz w:val="22"/>
                <w:szCs w:val="22"/>
              </w:rPr>
              <w:t>504011605</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0D3714" w:rsidP="00235D78">
            <w:pPr>
              <w:rPr>
                <w:rFonts w:ascii="Calibri" w:hAnsi="Calibri"/>
                <w:sz w:val="22"/>
              </w:rPr>
            </w:pPr>
            <w:hyperlink w:anchor="D19" w:history="1">
              <w:r w:rsidR="00F25154" w:rsidRPr="00F11698">
                <w:rPr>
                  <w:rStyle w:val="Kpr"/>
                  <w:rFonts w:ascii="Calibri" w:hAnsi="Calibri"/>
                  <w:sz w:val="22"/>
                  <w:szCs w:val="22"/>
                </w:rPr>
                <w:t>KENT KİMLİĞİ VE KOLEKTİF HAFIZA</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Türkçe</w:t>
            </w:r>
          </w:p>
        </w:tc>
      </w:tr>
      <w:tr w:rsidR="00F25154"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F25154" w:rsidP="00235D78">
            <w:pPr>
              <w:rPr>
                <w:rFonts w:ascii="Calibri" w:hAnsi="Calibri"/>
                <w:sz w:val="22"/>
              </w:rPr>
            </w:pPr>
            <w:r>
              <w:rPr>
                <w:rFonts w:ascii="Calibri" w:hAnsi="Calibri"/>
                <w:sz w:val="22"/>
                <w:szCs w:val="22"/>
              </w:rPr>
              <w:t>504011602</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F25154" w:rsidRDefault="000D3714" w:rsidP="00235D78">
            <w:pPr>
              <w:rPr>
                <w:rFonts w:ascii="Calibri" w:hAnsi="Calibri"/>
                <w:sz w:val="22"/>
              </w:rPr>
            </w:pPr>
            <w:hyperlink w:anchor="D20" w:history="1">
              <w:r w:rsidR="00F25154" w:rsidRPr="00F11698">
                <w:rPr>
                  <w:rStyle w:val="Kpr"/>
                  <w:rFonts w:ascii="Calibri" w:hAnsi="Calibri"/>
                  <w:sz w:val="22"/>
                  <w:szCs w:val="22"/>
                </w:rPr>
                <w:t>KÜLTÜR MİRASININ KORUNMASI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F25154" w:rsidRPr="00E90B54" w:rsidRDefault="00F25154" w:rsidP="00235D7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BA521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5714C3" w:rsidRDefault="00566958" w:rsidP="00566958">
            <w:pPr>
              <w:jc w:val="center"/>
              <w:rPr>
                <w:rFonts w:asciiTheme="minorHAnsi" w:hAnsiTheme="minorHAnsi"/>
                <w:sz w:val="20"/>
                <w:szCs w:val="20"/>
              </w:rPr>
            </w:pPr>
            <w:r>
              <w:rPr>
                <w:rFonts w:asciiTheme="minorHAnsi" w:hAnsiTheme="minorHAnsi"/>
                <w:sz w:val="20"/>
                <w:szCs w:val="20"/>
              </w:rPr>
              <w:t>504012609</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5714C3" w:rsidRDefault="000D3714" w:rsidP="00566958">
            <w:pPr>
              <w:rPr>
                <w:rFonts w:asciiTheme="minorHAnsi" w:hAnsiTheme="minorHAnsi" w:cs="Calibri"/>
                <w:sz w:val="20"/>
                <w:szCs w:val="20"/>
              </w:rPr>
            </w:pPr>
            <w:hyperlink w:anchor="D26" w:history="1">
              <w:r w:rsidR="00566958" w:rsidRPr="00566958">
                <w:rPr>
                  <w:rStyle w:val="Kpr"/>
                  <w:rFonts w:asciiTheme="minorHAnsi" w:hAnsiTheme="minorHAnsi" w:cs="Calibri"/>
                  <w:sz w:val="20"/>
                  <w:szCs w:val="20"/>
                </w:rPr>
                <w:t>Adaptif Cepheler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504012606</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7" w:history="1">
              <w:r w:rsidR="00566958" w:rsidRPr="00F11698">
                <w:rPr>
                  <w:rStyle w:val="Kpr"/>
                  <w:rFonts w:ascii="Calibri" w:hAnsi="Calibri"/>
                  <w:sz w:val="22"/>
                  <w:szCs w:val="22"/>
                </w:rPr>
                <w:t>KÜLTÜR/MEKAN</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504011607</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25" w:history="1">
              <w:r w:rsidR="00566958" w:rsidRPr="00F11698">
                <w:rPr>
                  <w:rStyle w:val="Kpr"/>
                  <w:rFonts w:ascii="Calibri" w:hAnsi="Calibri"/>
                  <w:sz w:val="22"/>
                  <w:szCs w:val="22"/>
                </w:rPr>
                <w:t>MİMARİ ELEŞTİRİDE SEÇİLİ ÖRNEKLER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504011611</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21" w:history="1">
              <w:r w:rsidR="00566958" w:rsidRPr="00F11698">
                <w:rPr>
                  <w:rStyle w:val="Kpr"/>
                  <w:rFonts w:ascii="Calibri" w:hAnsi="Calibri"/>
                  <w:sz w:val="22"/>
                  <w:szCs w:val="22"/>
                </w:rPr>
                <w:t>MİMARİ TEMSİLİYET VE ANLATI ÇALIŞMALARI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504011610</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22" w:history="1">
              <w:r w:rsidR="00566958" w:rsidRPr="00F11698">
                <w:rPr>
                  <w:rStyle w:val="Kpr"/>
                  <w:rFonts w:ascii="Calibri" w:hAnsi="Calibri"/>
                  <w:sz w:val="22"/>
                  <w:szCs w:val="22"/>
                </w:rPr>
                <w:t>MİMARLIĞIN GÜNCEL DÜŞÜNÜRLERİ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504012603</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4" w:history="1">
              <w:r w:rsidR="00566958" w:rsidRPr="00F11698">
                <w:rPr>
                  <w:rStyle w:val="Kpr"/>
                  <w:rFonts w:ascii="Calibri" w:hAnsi="Calibri"/>
                  <w:sz w:val="22"/>
                  <w:szCs w:val="22"/>
                </w:rPr>
                <w:t>MİMARLIK KURAMI VE ELEŞTİRİSİ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504011612</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23" w:history="1">
              <w:r w:rsidR="00566958" w:rsidRPr="00F11698">
                <w:rPr>
                  <w:rStyle w:val="Kpr"/>
                  <w:rFonts w:ascii="Calibri" w:hAnsi="Calibri"/>
                  <w:sz w:val="22"/>
                  <w:szCs w:val="22"/>
                </w:rPr>
                <w:t>MİMARLIKTA ÖZEL KONULAR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504012608</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8" w:history="1">
              <w:r w:rsidR="00566958" w:rsidRPr="00F11698">
                <w:rPr>
                  <w:rStyle w:val="Kpr"/>
                  <w:rFonts w:ascii="Calibri" w:hAnsi="Calibri"/>
                  <w:sz w:val="22"/>
                  <w:szCs w:val="22"/>
                </w:rPr>
                <w:t>MİMARLIKTA SANAL VE ARTIRILMIŞ GERÇEKLİK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504011606</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24" w:history="1">
              <w:r w:rsidR="00566958" w:rsidRPr="00F11698">
                <w:rPr>
                  <w:rStyle w:val="Kpr"/>
                  <w:rFonts w:ascii="Calibri" w:hAnsi="Calibri"/>
                  <w:sz w:val="22"/>
                  <w:szCs w:val="22"/>
                </w:rPr>
                <w:t>MİMARLIKTA YARATICILIK ARAŞTIRMALARI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504012604</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9" w:history="1">
              <w:r w:rsidR="00566958" w:rsidRPr="00F11698">
                <w:rPr>
                  <w:rStyle w:val="Kpr"/>
                  <w:rFonts w:ascii="Calibri" w:hAnsi="Calibri"/>
                  <w:sz w:val="22"/>
                  <w:szCs w:val="22"/>
                </w:rPr>
                <w:t>NAFİANIN TÜRKİYE'DEKİ GELİŞ. VE GÜNÜMÜZDEKİ DURUMU</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504012607</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10" w:history="1">
              <w:r w:rsidR="00566958" w:rsidRPr="00F11698">
                <w:rPr>
                  <w:rStyle w:val="Kpr"/>
                  <w:rFonts w:ascii="Calibri" w:hAnsi="Calibri"/>
                  <w:sz w:val="22"/>
                  <w:szCs w:val="22"/>
                </w:rPr>
                <w:t>SAĞLIKLI KENT VE KENTSEL ERGONOMİ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504012602</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11" w:history="1">
              <w:r w:rsidR="00566958" w:rsidRPr="00F11698">
                <w:rPr>
                  <w:rStyle w:val="Kpr"/>
                  <w:rFonts w:ascii="Calibri" w:hAnsi="Calibri"/>
                  <w:sz w:val="22"/>
                  <w:szCs w:val="22"/>
                </w:rPr>
                <w:t>TARİHİ ANITSAL MİMARİDE YAPIM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504011608</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16" w:history="1">
              <w:r w:rsidR="00566958" w:rsidRPr="00F11698">
                <w:rPr>
                  <w:rStyle w:val="Kpr"/>
                  <w:rFonts w:ascii="Calibri" w:hAnsi="Calibri"/>
                  <w:sz w:val="22"/>
                  <w:szCs w:val="22"/>
                </w:rPr>
                <w:t>ULUSLARARASI İLKELER IŞIĞINDA KORUMA HUKUKU</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504011615</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12" w:history="1">
              <w:r w:rsidR="00566958" w:rsidRPr="00F11698">
                <w:rPr>
                  <w:rStyle w:val="Kpr"/>
                  <w:rFonts w:ascii="Calibri" w:hAnsi="Calibri"/>
                  <w:sz w:val="22"/>
                  <w:szCs w:val="22"/>
                </w:rPr>
                <w:t>YAPI FİZİĞİ PRENSİPLERİ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504012605</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13" w:history="1">
              <w:r w:rsidR="00566958" w:rsidRPr="00F11698">
                <w:rPr>
                  <w:rStyle w:val="Kpr"/>
                  <w:rFonts w:ascii="Calibri" w:hAnsi="Calibri"/>
                  <w:sz w:val="22"/>
                  <w:szCs w:val="22"/>
                </w:rPr>
                <w:t>YAPILI ÇEVREDE AFET YÖNETİMİ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r w:rsidR="00566958" w:rsidRPr="00E90B54" w:rsidTr="00F11698">
        <w:trPr>
          <w:trHeight w:val="330"/>
          <w:tblCellSpacing w:w="0" w:type="dxa"/>
        </w:trPr>
        <w:tc>
          <w:tcPr>
            <w:tcW w:w="55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566958" w:rsidP="00566958">
            <w:pPr>
              <w:rPr>
                <w:rFonts w:ascii="Calibri" w:hAnsi="Calibri"/>
                <w:sz w:val="22"/>
              </w:rPr>
            </w:pPr>
            <w:r>
              <w:rPr>
                <w:rFonts w:ascii="Calibri" w:hAnsi="Calibri"/>
                <w:sz w:val="22"/>
                <w:szCs w:val="22"/>
              </w:rPr>
              <w:t>504011613</w:t>
            </w:r>
          </w:p>
        </w:tc>
        <w:tc>
          <w:tcPr>
            <w:tcW w:w="2685" w:type="pct"/>
            <w:tcBorders>
              <w:top w:val="outset" w:sz="6" w:space="0" w:color="auto"/>
              <w:left w:val="outset" w:sz="6" w:space="0" w:color="auto"/>
              <w:bottom w:val="outset" w:sz="6" w:space="0" w:color="auto"/>
              <w:right w:val="outset" w:sz="6" w:space="0" w:color="auto"/>
            </w:tcBorders>
            <w:shd w:val="clear" w:color="auto" w:fill="FFFF99"/>
            <w:vAlign w:val="bottom"/>
          </w:tcPr>
          <w:p w:rsidR="00566958" w:rsidRDefault="000D3714" w:rsidP="00566958">
            <w:pPr>
              <w:rPr>
                <w:rFonts w:ascii="Calibri" w:hAnsi="Calibri"/>
                <w:sz w:val="22"/>
              </w:rPr>
            </w:pPr>
            <w:hyperlink w:anchor="D15" w:history="1">
              <w:r w:rsidR="00566958" w:rsidRPr="00F11698">
                <w:rPr>
                  <w:rStyle w:val="Kpr"/>
                  <w:rFonts w:ascii="Calibri" w:hAnsi="Calibri"/>
                  <w:sz w:val="22"/>
                  <w:szCs w:val="22"/>
                </w:rPr>
                <w:t>YAPIM SÖZLEŞMELERİ VE TEDARİK YÖNTEMLERİ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566958" w:rsidRPr="00E90B54" w:rsidRDefault="00566958" w:rsidP="00566958">
            <w:pPr>
              <w:jc w:val="center"/>
              <w:rPr>
                <w:rFonts w:asciiTheme="minorHAnsi" w:hAnsiTheme="minorHAnsi" w:cs="Arial"/>
                <w:sz w:val="22"/>
              </w:rPr>
            </w:pPr>
            <w:r w:rsidRPr="00E90B54">
              <w:rPr>
                <w:rFonts w:asciiTheme="minorHAnsi" w:hAnsiTheme="minorHAnsi" w:cs="Arial"/>
                <w:sz w:val="22"/>
                <w:szCs w:val="22"/>
              </w:rPr>
              <w:t>Türkçe</w:t>
            </w:r>
          </w:p>
        </w:tc>
      </w:tr>
    </w:tbl>
    <w:p w:rsidR="00974EF3" w:rsidRDefault="00974EF3" w:rsidP="000B1071">
      <w:pPr>
        <w:tabs>
          <w:tab w:val="left" w:pos="6825"/>
        </w:tabs>
        <w:outlineLvl w:val="0"/>
      </w:pPr>
    </w:p>
    <w:p w:rsidR="00974EF3" w:rsidRDefault="00974EF3">
      <w:pPr>
        <w:spacing w:after="200"/>
      </w:pPr>
      <w:r>
        <w:br w:type="page"/>
      </w:r>
    </w:p>
    <w:p w:rsidR="000B1071" w:rsidRDefault="000B1071" w:rsidP="000B1071">
      <w:pPr>
        <w:tabs>
          <w:tab w:val="left" w:pos="6825"/>
        </w:tabs>
        <w:outlineLvl w:val="0"/>
      </w:pPr>
    </w:p>
    <w:p w:rsidR="000B1071" w:rsidRDefault="000B1071" w:rsidP="000B1071">
      <w:pPr>
        <w:tabs>
          <w:tab w:val="left" w:pos="6825"/>
        </w:tabs>
        <w:outlineLvl w:val="0"/>
      </w:pPr>
    </w:p>
    <w:p w:rsidR="000B1071" w:rsidRPr="002604AB" w:rsidRDefault="000B1071" w:rsidP="000B1071">
      <w:pPr>
        <w:outlineLvl w:val="0"/>
        <w:rPr>
          <w:rFonts w:ascii="Verdana" w:hAnsi="Verdana"/>
          <w:b/>
          <w:sz w:val="16"/>
          <w:szCs w:val="16"/>
        </w:rPr>
      </w:pPr>
    </w:p>
    <w:p w:rsidR="000B1071" w:rsidRPr="002604AB" w:rsidRDefault="00C97EF9" w:rsidP="000B1071">
      <w:pPr>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60288" behindDoc="0" locked="0" layoutInCell="1" allowOverlap="1">
                <wp:simplePos x="0" y="0"/>
                <wp:positionH relativeFrom="column">
                  <wp:posOffset>1538605</wp:posOffset>
                </wp:positionH>
                <wp:positionV relativeFrom="paragraph">
                  <wp:posOffset>-524510</wp:posOffset>
                </wp:positionV>
                <wp:extent cx="2996565" cy="1034415"/>
                <wp:effectExtent l="9525" t="10795" r="13335" b="12065"/>
                <wp:wrapNone/>
                <wp:docPr id="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1034415"/>
                        </a:xfrm>
                        <a:prstGeom prst="rect">
                          <a:avLst/>
                        </a:prstGeom>
                        <a:solidFill>
                          <a:srgbClr val="FFFFFF"/>
                        </a:solidFill>
                        <a:ln w="9525">
                          <a:solidFill>
                            <a:srgbClr val="FFFFFF"/>
                          </a:solidFill>
                          <a:miter lim="800000"/>
                          <a:headEnd/>
                          <a:tailEnd/>
                        </a:ln>
                      </wps:spPr>
                      <wps:txbx>
                        <w:txbxContent>
                          <w:p w:rsidR="00513163" w:rsidRPr="002604AB" w:rsidRDefault="00513163" w:rsidP="000B1071">
                            <w:pPr>
                              <w:spacing w:after="120"/>
                              <w:jc w:val="center"/>
                              <w:rPr>
                                <w:rFonts w:ascii="Verdana" w:hAnsi="Verdana" w:cs="Verdana"/>
                                <w:b/>
                                <w:bCs/>
                                <w:sz w:val="16"/>
                                <w:szCs w:val="16"/>
                              </w:rPr>
                            </w:pPr>
                            <w:r w:rsidRPr="002604AB">
                              <w:rPr>
                                <w:rFonts w:ascii="Verdana" w:hAnsi="Verdana" w:cs="Verdana"/>
                                <w:b/>
                                <w:bCs/>
                                <w:sz w:val="16"/>
                                <w:szCs w:val="16"/>
                              </w:rPr>
                              <w:t>T.C.</w:t>
                            </w:r>
                          </w:p>
                          <w:p w:rsidR="00513163" w:rsidRPr="002604AB" w:rsidRDefault="00513163" w:rsidP="000B1071">
                            <w:pPr>
                              <w:spacing w:after="120"/>
                              <w:jc w:val="center"/>
                              <w:rPr>
                                <w:rFonts w:ascii="Verdana" w:hAnsi="Verdana" w:cs="Verdana"/>
                                <w:b/>
                                <w:bCs/>
                                <w:sz w:val="16"/>
                                <w:szCs w:val="16"/>
                              </w:rPr>
                            </w:pPr>
                            <w:r w:rsidRPr="002604AB">
                              <w:rPr>
                                <w:rFonts w:ascii="Verdana" w:hAnsi="Verdana" w:cs="Verdana"/>
                                <w:b/>
                                <w:bCs/>
                                <w:sz w:val="16"/>
                                <w:szCs w:val="16"/>
                              </w:rPr>
                              <w:t>ESKİŞEHİR OSMANGAZİ ÜNİVERSİTESİ</w:t>
                            </w:r>
                          </w:p>
                          <w:p w:rsidR="00513163" w:rsidRPr="002604AB" w:rsidRDefault="00513163" w:rsidP="000B1071">
                            <w:pPr>
                              <w:spacing w:after="120"/>
                              <w:jc w:val="center"/>
                              <w:rPr>
                                <w:rFonts w:ascii="Verdana" w:hAnsi="Verdana" w:cs="Verdana"/>
                                <w:b/>
                                <w:bCs/>
                                <w:sz w:val="16"/>
                                <w:szCs w:val="16"/>
                              </w:rPr>
                            </w:pPr>
                            <w:r w:rsidRPr="002604AB">
                              <w:rPr>
                                <w:rFonts w:ascii="Verdana" w:hAnsi="Verdana" w:cs="Verdana"/>
                                <w:b/>
                                <w:bCs/>
                                <w:sz w:val="16"/>
                                <w:szCs w:val="16"/>
                              </w:rPr>
                              <w:t>FEN BİLİMLERİ ENSTİTÜSÜ</w:t>
                            </w:r>
                          </w:p>
                          <w:p w:rsidR="00513163" w:rsidRPr="002604AB" w:rsidRDefault="00513163" w:rsidP="000B1071">
                            <w:pPr>
                              <w:spacing w:after="120"/>
                              <w:jc w:val="center"/>
                              <w:rPr>
                                <w:rFonts w:ascii="Verdana" w:hAnsi="Verdana" w:cs="Verdana"/>
                                <w:b/>
                                <w:bCs/>
                                <w:sz w:val="6"/>
                                <w:szCs w:val="6"/>
                              </w:rPr>
                            </w:pPr>
                          </w:p>
                          <w:p w:rsidR="00513163" w:rsidRPr="002604AB" w:rsidRDefault="00513163" w:rsidP="000B1071">
                            <w:pPr>
                              <w:spacing w:after="120"/>
                              <w:jc w:val="center"/>
                              <w:rPr>
                                <w:rFonts w:ascii="Verdana" w:hAnsi="Verdana" w:cs="Verdana"/>
                                <w:b/>
                                <w:bCs/>
                                <w:sz w:val="22"/>
                                <w:szCs w:val="22"/>
                              </w:rPr>
                            </w:pPr>
                            <w:r w:rsidRPr="002604AB">
                              <w:rPr>
                                <w:rFonts w:ascii="Verdana" w:hAnsi="Verdana" w:cs="Verdana"/>
                                <w:b/>
                                <w:bCs/>
                                <w:sz w:val="22"/>
                                <w:szCs w:val="22"/>
                              </w:rPr>
                              <w:t>DERS BİLGİ FORMU</w:t>
                            </w:r>
                          </w:p>
                          <w:p w:rsidR="00513163" w:rsidRDefault="00513163" w:rsidP="000B10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26" type="#_x0000_t202" style="position:absolute;margin-left:121.15pt;margin-top:-41.3pt;width:235.9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" strokecolor="white">
                <v:textbox>
                  <w:txbxContent>
                    <w:p w:rsidR="00513163" w:rsidRPr="002604AB" w:rsidRDefault="00513163" w:rsidP="000B1071">
                      <w:pPr>
                        <w:spacing w:after="120"/>
                        <w:jc w:val="center"/>
                        <w:rPr>
                          <w:rFonts w:ascii="Verdana" w:hAnsi="Verdana" w:cs="Verdana"/>
                          <w:b/>
                          <w:bCs/>
                          <w:sz w:val="16"/>
                          <w:szCs w:val="16"/>
                        </w:rPr>
                      </w:pPr>
                      <w:r w:rsidRPr="002604AB">
                        <w:rPr>
                          <w:rFonts w:ascii="Verdana" w:hAnsi="Verdana" w:cs="Verdana"/>
                          <w:b/>
                          <w:bCs/>
                          <w:sz w:val="16"/>
                          <w:szCs w:val="16"/>
                        </w:rPr>
                        <w:t>T.C.</w:t>
                      </w:r>
                    </w:p>
                    <w:p w:rsidR="00513163" w:rsidRPr="002604AB" w:rsidRDefault="00513163" w:rsidP="000B1071">
                      <w:pPr>
                        <w:spacing w:after="120"/>
                        <w:jc w:val="center"/>
                        <w:rPr>
                          <w:rFonts w:ascii="Verdana" w:hAnsi="Verdana" w:cs="Verdana"/>
                          <w:b/>
                          <w:bCs/>
                          <w:sz w:val="16"/>
                          <w:szCs w:val="16"/>
                        </w:rPr>
                      </w:pPr>
                      <w:r w:rsidRPr="002604AB">
                        <w:rPr>
                          <w:rFonts w:ascii="Verdana" w:hAnsi="Verdana" w:cs="Verdana"/>
                          <w:b/>
                          <w:bCs/>
                          <w:sz w:val="16"/>
                          <w:szCs w:val="16"/>
                        </w:rPr>
                        <w:t>ESKİŞEHİR OSMANGAZİ ÜNİVERSİTESİ</w:t>
                      </w:r>
                    </w:p>
                    <w:p w:rsidR="00513163" w:rsidRPr="002604AB" w:rsidRDefault="00513163" w:rsidP="000B1071">
                      <w:pPr>
                        <w:spacing w:after="120"/>
                        <w:jc w:val="center"/>
                        <w:rPr>
                          <w:rFonts w:ascii="Verdana" w:hAnsi="Verdana" w:cs="Verdana"/>
                          <w:b/>
                          <w:bCs/>
                          <w:sz w:val="16"/>
                          <w:szCs w:val="16"/>
                        </w:rPr>
                      </w:pPr>
                      <w:r w:rsidRPr="002604AB">
                        <w:rPr>
                          <w:rFonts w:ascii="Verdana" w:hAnsi="Verdana" w:cs="Verdana"/>
                          <w:b/>
                          <w:bCs/>
                          <w:sz w:val="16"/>
                          <w:szCs w:val="16"/>
                        </w:rPr>
                        <w:t>FEN BİLİMLERİ ENSTİTÜSÜ</w:t>
                      </w:r>
                    </w:p>
                    <w:p w:rsidR="00513163" w:rsidRPr="002604AB" w:rsidRDefault="00513163" w:rsidP="000B1071">
                      <w:pPr>
                        <w:spacing w:after="120"/>
                        <w:jc w:val="center"/>
                        <w:rPr>
                          <w:rFonts w:ascii="Verdana" w:hAnsi="Verdana" w:cs="Verdana"/>
                          <w:b/>
                          <w:bCs/>
                          <w:sz w:val="6"/>
                          <w:szCs w:val="6"/>
                        </w:rPr>
                      </w:pPr>
                    </w:p>
                    <w:p w:rsidR="00513163" w:rsidRPr="002604AB" w:rsidRDefault="00513163" w:rsidP="000B1071">
                      <w:pPr>
                        <w:spacing w:after="120"/>
                        <w:jc w:val="center"/>
                        <w:rPr>
                          <w:rFonts w:ascii="Verdana" w:hAnsi="Verdana" w:cs="Verdana"/>
                          <w:b/>
                          <w:bCs/>
                          <w:sz w:val="22"/>
                          <w:szCs w:val="22"/>
                        </w:rPr>
                      </w:pPr>
                      <w:r w:rsidRPr="002604AB">
                        <w:rPr>
                          <w:rFonts w:ascii="Verdana" w:hAnsi="Verdana" w:cs="Verdana"/>
                          <w:b/>
                          <w:bCs/>
                          <w:sz w:val="22"/>
                          <w:szCs w:val="22"/>
                        </w:rPr>
                        <w:t>DERS BİLGİ FORMU</w:t>
                      </w:r>
                    </w:p>
                    <w:p w:rsidR="00513163" w:rsidRDefault="00513163" w:rsidP="000B1071"/>
                  </w:txbxContent>
                </v:textbox>
              </v:shape>
            </w:pict>
          </mc:Fallback>
        </mc:AlternateContent>
      </w:r>
    </w:p>
    <w:p w:rsidR="000B1071" w:rsidRDefault="000B1071" w:rsidP="000B1071">
      <w:pPr>
        <w:outlineLvl w:val="0"/>
        <w:rPr>
          <w:rFonts w:ascii="Verdana" w:hAnsi="Verdana"/>
          <w:b/>
          <w:sz w:val="16"/>
          <w:szCs w:val="16"/>
        </w:rPr>
      </w:pPr>
    </w:p>
    <w:p w:rsidR="000B1071" w:rsidRDefault="000B1071" w:rsidP="000B1071">
      <w:pPr>
        <w:outlineLvl w:val="0"/>
        <w:rPr>
          <w:rFonts w:ascii="Verdana" w:hAnsi="Verdana"/>
          <w:b/>
          <w:sz w:val="16"/>
          <w:szCs w:val="16"/>
        </w:rPr>
      </w:pPr>
    </w:p>
    <w:p w:rsidR="000B1071" w:rsidRDefault="000B1071" w:rsidP="000B1071">
      <w:pPr>
        <w:outlineLvl w:val="0"/>
        <w:rPr>
          <w:rFonts w:ascii="Verdana" w:hAnsi="Verdana"/>
          <w:b/>
          <w:sz w:val="16"/>
          <w:szCs w:val="16"/>
        </w:rPr>
      </w:pPr>
    </w:p>
    <w:p w:rsidR="000B1071" w:rsidRPr="002604AB" w:rsidRDefault="000B1071" w:rsidP="000B107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B1071" w:rsidRPr="002604AB" w:rsidTr="0017464F">
        <w:tc>
          <w:tcPr>
            <w:tcW w:w="1951" w:type="dxa"/>
            <w:vAlign w:val="center"/>
          </w:tcPr>
          <w:p w:rsidR="000B1071" w:rsidRPr="002604AB" w:rsidRDefault="000B1071" w:rsidP="0017464F">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B1071" w:rsidRPr="00C74FE8" w:rsidRDefault="000B1071" w:rsidP="0017464F">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0B1071" w:rsidRPr="002604AB" w:rsidRDefault="000B1071" w:rsidP="0017464F">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B1071" w:rsidRPr="00C74FE8" w:rsidRDefault="000B1071" w:rsidP="0017464F">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0B1071" w:rsidRPr="009B0EC0" w:rsidRDefault="000B1071" w:rsidP="000B107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B1071" w:rsidRPr="002604AB" w:rsidTr="0017464F">
        <w:trPr>
          <w:trHeight w:val="338"/>
        </w:trPr>
        <w:tc>
          <w:tcPr>
            <w:tcW w:w="10173" w:type="dxa"/>
            <w:gridSpan w:val="4"/>
            <w:vAlign w:val="center"/>
          </w:tcPr>
          <w:p w:rsidR="000B1071" w:rsidRPr="002604AB" w:rsidRDefault="000B1071" w:rsidP="0017464F">
            <w:pPr>
              <w:jc w:val="center"/>
              <w:outlineLvl w:val="0"/>
              <w:rPr>
                <w:rFonts w:ascii="Verdana" w:hAnsi="Verdana"/>
                <w:sz w:val="16"/>
                <w:szCs w:val="16"/>
              </w:rPr>
            </w:pPr>
            <w:r w:rsidRPr="009B0EC0">
              <w:rPr>
                <w:rFonts w:ascii="Verdana" w:hAnsi="Verdana"/>
                <w:b/>
                <w:sz w:val="18"/>
                <w:szCs w:val="16"/>
              </w:rPr>
              <w:t>DERSİN</w:t>
            </w:r>
          </w:p>
        </w:tc>
      </w:tr>
      <w:tr w:rsidR="000B1071" w:rsidRPr="002604AB" w:rsidTr="0017464F">
        <w:tc>
          <w:tcPr>
            <w:tcW w:w="1668" w:type="dxa"/>
            <w:vAlign w:val="center"/>
          </w:tcPr>
          <w:p w:rsidR="000B1071" w:rsidRPr="002604AB" w:rsidRDefault="000B1071" w:rsidP="0017464F">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B1071" w:rsidRPr="002604AB" w:rsidRDefault="000B1071" w:rsidP="0017464F">
            <w:pPr>
              <w:outlineLvl w:val="0"/>
              <w:rPr>
                <w:rFonts w:ascii="Verdana" w:hAnsi="Verdana"/>
                <w:sz w:val="16"/>
                <w:szCs w:val="16"/>
              </w:rPr>
            </w:pPr>
            <w:r w:rsidRPr="002604AB">
              <w:rPr>
                <w:rFonts w:ascii="Verdana" w:hAnsi="Verdana"/>
                <w:sz w:val="16"/>
                <w:szCs w:val="16"/>
              </w:rPr>
              <w:t xml:space="preserve"> </w:t>
            </w:r>
            <w:r w:rsidR="00101659">
              <w:rPr>
                <w:rFonts w:ascii="Calibri" w:hAnsi="Calibri" w:cs="Calibri"/>
                <w:color w:val="000000"/>
                <w:sz w:val="22"/>
              </w:rPr>
              <w:t>501011101</w:t>
            </w:r>
          </w:p>
        </w:tc>
        <w:tc>
          <w:tcPr>
            <w:tcW w:w="1559" w:type="dxa"/>
            <w:vAlign w:val="center"/>
          </w:tcPr>
          <w:p w:rsidR="000B1071" w:rsidRPr="002604AB" w:rsidRDefault="000B1071" w:rsidP="0017464F">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B1071" w:rsidRPr="00C74FE8" w:rsidRDefault="000B1071" w:rsidP="0017464F">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w:t>
            </w:r>
            <w:bookmarkStart w:id="1" w:name="d1"/>
            <w:bookmarkEnd w:id="1"/>
            <w:r w:rsidRPr="00C74FE8">
              <w:rPr>
                <w:rFonts w:ascii="Verdana" w:hAnsi="Verdana"/>
                <w:sz w:val="18"/>
                <w:szCs w:val="18"/>
              </w:rPr>
              <w:t>e Etiği</w:t>
            </w:r>
          </w:p>
        </w:tc>
      </w:tr>
    </w:tbl>
    <w:p w:rsidR="000B1071" w:rsidRPr="002604AB" w:rsidRDefault="000B1071" w:rsidP="000B107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B1071" w:rsidRPr="002604AB" w:rsidTr="0017464F">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B1071" w:rsidRPr="009B0EC0" w:rsidRDefault="000B1071" w:rsidP="0017464F">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B1071" w:rsidRPr="002604AB" w:rsidRDefault="000B1071" w:rsidP="0017464F">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DİLİ</w:t>
            </w:r>
          </w:p>
        </w:tc>
      </w:tr>
      <w:tr w:rsidR="000B1071" w:rsidRPr="002604AB" w:rsidTr="0017464F">
        <w:trPr>
          <w:trHeight w:val="382"/>
        </w:trPr>
        <w:tc>
          <w:tcPr>
            <w:tcW w:w="1079" w:type="dxa"/>
            <w:vMerge/>
            <w:tcBorders>
              <w:top w:val="single" w:sz="4" w:space="0" w:color="auto"/>
              <w:left w:val="single" w:sz="12" w:space="0" w:color="auto"/>
              <w:bottom w:val="single" w:sz="4" w:space="0" w:color="auto"/>
              <w:right w:val="single" w:sz="12" w:space="0" w:color="auto"/>
            </w:tcBorders>
          </w:tcPr>
          <w:p w:rsidR="000B1071" w:rsidRPr="002604AB" w:rsidRDefault="000B1071" w:rsidP="0017464F">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B1071" w:rsidRPr="002604AB" w:rsidRDefault="000B1071" w:rsidP="0017464F">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B1071" w:rsidRPr="002604AB" w:rsidRDefault="000B1071" w:rsidP="0017464F">
            <w:pPr>
              <w:jc w:val="center"/>
              <w:rPr>
                <w:rFonts w:ascii="Verdana" w:hAnsi="Verdana"/>
                <w:b/>
                <w:sz w:val="16"/>
                <w:szCs w:val="16"/>
              </w:rPr>
            </w:pPr>
          </w:p>
        </w:tc>
        <w:tc>
          <w:tcPr>
            <w:tcW w:w="709" w:type="dxa"/>
            <w:vMerge/>
            <w:tcBorders>
              <w:bottom w:val="single" w:sz="4" w:space="0" w:color="auto"/>
            </w:tcBorders>
            <w:vAlign w:val="center"/>
          </w:tcPr>
          <w:p w:rsidR="000B1071" w:rsidRPr="002604AB" w:rsidRDefault="000B1071" w:rsidP="0017464F">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B1071" w:rsidRPr="002604AB" w:rsidRDefault="000B1071" w:rsidP="0017464F">
            <w:pPr>
              <w:jc w:val="center"/>
              <w:rPr>
                <w:rFonts w:ascii="Verdana" w:hAnsi="Verdana"/>
                <w:b/>
                <w:sz w:val="16"/>
                <w:szCs w:val="16"/>
              </w:rPr>
            </w:pPr>
          </w:p>
        </w:tc>
        <w:tc>
          <w:tcPr>
            <w:tcW w:w="2552" w:type="dxa"/>
            <w:vMerge/>
            <w:tcBorders>
              <w:bottom w:val="single" w:sz="4" w:space="0" w:color="auto"/>
            </w:tcBorders>
            <w:vAlign w:val="center"/>
          </w:tcPr>
          <w:p w:rsidR="000B1071" w:rsidRPr="002604AB" w:rsidRDefault="000B1071" w:rsidP="0017464F">
            <w:pPr>
              <w:jc w:val="center"/>
              <w:rPr>
                <w:rFonts w:ascii="Verdana" w:hAnsi="Verdana"/>
                <w:b/>
                <w:sz w:val="16"/>
                <w:szCs w:val="16"/>
              </w:rPr>
            </w:pPr>
          </w:p>
        </w:tc>
      </w:tr>
      <w:tr w:rsidR="000B1071" w:rsidRPr="002604AB" w:rsidTr="0017464F">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B1071" w:rsidRPr="00954259" w:rsidRDefault="000B1071" w:rsidP="0017464F">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B1071" w:rsidRPr="002604AB" w:rsidRDefault="000B1071" w:rsidP="0017464F">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B1071" w:rsidRPr="002604AB" w:rsidRDefault="000B1071" w:rsidP="0017464F">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B1071" w:rsidRPr="002604AB" w:rsidRDefault="000B1071" w:rsidP="0017464F">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B1071" w:rsidRPr="002604AB" w:rsidRDefault="000B1071" w:rsidP="0017464F">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B1071" w:rsidRPr="002604AB" w:rsidRDefault="000B1071" w:rsidP="0017464F">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0B1071" w:rsidRDefault="000B1071" w:rsidP="0017464F">
            <w:pPr>
              <w:jc w:val="center"/>
              <w:rPr>
                <w:rFonts w:ascii="Verdana" w:hAnsi="Verdana"/>
                <w:sz w:val="20"/>
                <w:szCs w:val="16"/>
                <w:vertAlign w:val="superscript"/>
              </w:rPr>
            </w:pPr>
            <w:r>
              <w:rPr>
                <w:rFonts w:ascii="Verdana" w:hAnsi="Verdana"/>
                <w:sz w:val="20"/>
                <w:szCs w:val="16"/>
                <w:vertAlign w:val="superscript"/>
              </w:rPr>
              <w:t>Zorunlu</w:t>
            </w:r>
          </w:p>
          <w:p w:rsidR="000B1071" w:rsidRDefault="000B1071" w:rsidP="0017464F">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0B1071" w:rsidRDefault="000B1071" w:rsidP="0017464F">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B1071" w:rsidRPr="002604AB" w:rsidRDefault="000B1071" w:rsidP="0017464F">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B1071" w:rsidRPr="002604AB" w:rsidRDefault="000B1071" w:rsidP="0017464F">
            <w:pPr>
              <w:rPr>
                <w:rFonts w:ascii="Verdana" w:hAnsi="Verdana"/>
                <w:sz w:val="16"/>
                <w:szCs w:val="16"/>
                <w:vertAlign w:val="superscript"/>
              </w:rPr>
            </w:pPr>
            <w:r>
              <w:rPr>
                <w:rFonts w:ascii="Verdana" w:hAnsi="Verdana"/>
                <w:sz w:val="16"/>
                <w:szCs w:val="16"/>
              </w:rPr>
              <w:t>Türkçe</w:t>
            </w:r>
          </w:p>
        </w:tc>
      </w:tr>
      <w:tr w:rsidR="000B1071" w:rsidRPr="002604AB" w:rsidTr="0017464F">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B1071" w:rsidRPr="009B0EC0" w:rsidRDefault="000B1071" w:rsidP="0017464F">
            <w:pPr>
              <w:jc w:val="center"/>
              <w:rPr>
                <w:rFonts w:ascii="Verdana" w:hAnsi="Verdana"/>
                <w:b/>
                <w:sz w:val="18"/>
                <w:szCs w:val="16"/>
              </w:rPr>
            </w:pPr>
            <w:r w:rsidRPr="009B0EC0">
              <w:rPr>
                <w:rFonts w:ascii="Verdana" w:hAnsi="Verdana"/>
                <w:b/>
                <w:sz w:val="18"/>
                <w:szCs w:val="16"/>
              </w:rPr>
              <w:t>KREDİ DAĞILIMI</w:t>
            </w:r>
          </w:p>
          <w:p w:rsidR="000B1071" w:rsidRDefault="000B1071" w:rsidP="0017464F">
            <w:pPr>
              <w:jc w:val="center"/>
              <w:rPr>
                <w:rFonts w:ascii="Verdana" w:hAnsi="Verdana"/>
                <w:b/>
                <w:sz w:val="16"/>
                <w:szCs w:val="16"/>
              </w:rPr>
            </w:pPr>
            <w:r>
              <w:rPr>
                <w:rFonts w:ascii="Verdana" w:hAnsi="Verdana"/>
                <w:b/>
                <w:sz w:val="16"/>
                <w:szCs w:val="16"/>
              </w:rPr>
              <w:t>Dersin kredisini aşağıya işleyiniz.</w:t>
            </w:r>
          </w:p>
          <w:p w:rsidR="000B1071" w:rsidRPr="002604AB" w:rsidRDefault="000B1071" w:rsidP="0017464F">
            <w:pPr>
              <w:jc w:val="center"/>
              <w:rPr>
                <w:rFonts w:ascii="Verdana" w:hAnsi="Verdana"/>
                <w:b/>
                <w:sz w:val="16"/>
                <w:szCs w:val="16"/>
              </w:rPr>
            </w:pPr>
            <w:r>
              <w:rPr>
                <w:rFonts w:ascii="Verdana" w:hAnsi="Verdana"/>
                <w:b/>
                <w:sz w:val="16"/>
                <w:szCs w:val="16"/>
              </w:rPr>
              <w:t xml:space="preserve"> (Gerekli görürseniz krediyi paylaştırınız.)</w:t>
            </w:r>
          </w:p>
        </w:tc>
      </w:tr>
      <w:tr w:rsidR="000B1071" w:rsidRPr="002604AB" w:rsidTr="0017464F">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B1071" w:rsidRPr="002604AB" w:rsidRDefault="000B1071" w:rsidP="0017464F">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B1071" w:rsidRPr="002604AB" w:rsidRDefault="000B1071" w:rsidP="0017464F">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B1071" w:rsidRPr="002604AB" w:rsidTr="0017464F">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B1071" w:rsidRPr="002604AB" w:rsidRDefault="000B1071" w:rsidP="0017464F">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B1071" w:rsidRPr="002604AB" w:rsidRDefault="000B1071" w:rsidP="0017464F">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0B1071" w:rsidRPr="002604AB" w:rsidRDefault="000B1071" w:rsidP="0017464F">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0B1071" w:rsidRPr="002604AB" w:rsidTr="0017464F">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DEĞERLENDİRME ÖLÇÜTLERİ</w:t>
            </w:r>
          </w:p>
        </w:tc>
      </w:tr>
      <w:tr w:rsidR="000B1071" w:rsidRPr="002604AB" w:rsidTr="0017464F">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B1071" w:rsidRDefault="000B1071" w:rsidP="0017464F">
            <w:pPr>
              <w:jc w:val="center"/>
              <w:rPr>
                <w:rFonts w:ascii="Verdana" w:hAnsi="Verdana"/>
                <w:b/>
                <w:sz w:val="16"/>
                <w:szCs w:val="16"/>
              </w:rPr>
            </w:pPr>
            <w:r w:rsidRPr="002604AB">
              <w:rPr>
                <w:rFonts w:ascii="Verdana" w:hAnsi="Verdana"/>
                <w:b/>
                <w:sz w:val="16"/>
                <w:szCs w:val="16"/>
              </w:rPr>
              <w:t>YARIYIL İÇİ</w:t>
            </w:r>
          </w:p>
          <w:p w:rsidR="000B1071" w:rsidRPr="002604AB" w:rsidRDefault="000B1071" w:rsidP="0017464F">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B1071" w:rsidRPr="002604AB" w:rsidRDefault="000B1071" w:rsidP="0017464F">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B1071" w:rsidRPr="002604AB" w:rsidTr="0017464F">
        <w:trPr>
          <w:trHeight w:val="276"/>
        </w:trPr>
        <w:tc>
          <w:tcPr>
            <w:tcW w:w="3735" w:type="dxa"/>
            <w:gridSpan w:val="5"/>
            <w:vMerge/>
            <w:tcBorders>
              <w:left w:val="single" w:sz="12" w:space="0" w:color="auto"/>
              <w:right w:val="single" w:sz="12" w:space="0" w:color="auto"/>
            </w:tcBorders>
            <w:vAlign w:val="center"/>
          </w:tcPr>
          <w:p w:rsidR="000B1071" w:rsidRPr="002604AB" w:rsidRDefault="000B1071" w:rsidP="0017464F">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B1071" w:rsidRPr="002604AB" w:rsidRDefault="000B1071" w:rsidP="0017464F">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B1071" w:rsidRPr="002604AB" w:rsidRDefault="000B1071" w:rsidP="0017464F">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0B1071" w:rsidRPr="002604AB" w:rsidRDefault="000B1071" w:rsidP="0017464F">
            <w:pPr>
              <w:jc w:val="center"/>
              <w:rPr>
                <w:rFonts w:ascii="Verdana" w:hAnsi="Verdana"/>
                <w:sz w:val="16"/>
                <w:szCs w:val="16"/>
                <w:highlight w:val="yellow"/>
              </w:rPr>
            </w:pPr>
            <w:r>
              <w:rPr>
                <w:rFonts w:ascii="Verdana" w:hAnsi="Verdana"/>
                <w:sz w:val="16"/>
                <w:szCs w:val="16"/>
              </w:rPr>
              <w:t>40</w:t>
            </w:r>
          </w:p>
          <w:p w:rsidR="000B1071" w:rsidRPr="002604AB" w:rsidRDefault="000B1071" w:rsidP="0017464F">
            <w:pPr>
              <w:jc w:val="center"/>
              <w:rPr>
                <w:rFonts w:ascii="Verdana" w:hAnsi="Verdana"/>
                <w:sz w:val="16"/>
                <w:szCs w:val="16"/>
                <w:highlight w:val="yellow"/>
              </w:rPr>
            </w:pPr>
          </w:p>
        </w:tc>
      </w:tr>
      <w:tr w:rsidR="000B1071" w:rsidRPr="002604AB" w:rsidTr="0017464F">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17464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1071" w:rsidRPr="002604AB" w:rsidRDefault="000B1071" w:rsidP="0017464F">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B1071" w:rsidRPr="002604AB" w:rsidRDefault="000B1071" w:rsidP="001746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B1071" w:rsidRPr="002604AB" w:rsidRDefault="000B1071" w:rsidP="001746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17464F">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17464F">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B1071" w:rsidRPr="002604AB" w:rsidRDefault="000B1071" w:rsidP="0017464F">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B1071" w:rsidRPr="002604AB" w:rsidRDefault="000B1071" w:rsidP="001746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B1071" w:rsidRPr="002604AB" w:rsidRDefault="000B1071" w:rsidP="001746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17464F">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17464F">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B1071" w:rsidRPr="002604AB" w:rsidRDefault="000B1071" w:rsidP="0017464F">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B1071" w:rsidRPr="002604AB" w:rsidRDefault="000B1071" w:rsidP="001746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B1071" w:rsidRPr="002604AB" w:rsidRDefault="000B1071" w:rsidP="001746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17464F">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17464F">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B1071" w:rsidRPr="002604AB" w:rsidRDefault="000B1071" w:rsidP="0017464F">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B1071" w:rsidRPr="002604AB" w:rsidRDefault="000B1071" w:rsidP="001746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B1071" w:rsidRPr="002604AB" w:rsidRDefault="000B1071" w:rsidP="001746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17464F">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17464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B1071" w:rsidRPr="002604AB" w:rsidRDefault="000B1071" w:rsidP="0017464F">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B1071" w:rsidRPr="002604AB" w:rsidRDefault="000B1071" w:rsidP="001746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B1071" w:rsidRPr="002604AB" w:rsidRDefault="000B1071" w:rsidP="001746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17464F">
        <w:trPr>
          <w:trHeight w:val="286"/>
        </w:trPr>
        <w:tc>
          <w:tcPr>
            <w:tcW w:w="3735" w:type="dxa"/>
            <w:gridSpan w:val="5"/>
            <w:vMerge/>
            <w:tcBorders>
              <w:left w:val="single" w:sz="12" w:space="0" w:color="auto"/>
              <w:right w:val="single" w:sz="12" w:space="0" w:color="auto"/>
            </w:tcBorders>
            <w:vAlign w:val="center"/>
          </w:tcPr>
          <w:p w:rsidR="000B1071" w:rsidRPr="002604AB" w:rsidRDefault="000B1071" w:rsidP="0017464F">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B1071" w:rsidRPr="002604AB" w:rsidRDefault="000B1071" w:rsidP="0017464F">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B1071" w:rsidRPr="002604AB" w:rsidRDefault="000B1071" w:rsidP="0017464F">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B1071" w:rsidRPr="002604AB" w:rsidRDefault="000B1071" w:rsidP="0017464F">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B1071" w:rsidRPr="002604AB" w:rsidTr="0017464F">
        <w:trPr>
          <w:trHeight w:val="286"/>
        </w:trPr>
        <w:tc>
          <w:tcPr>
            <w:tcW w:w="3735" w:type="dxa"/>
            <w:gridSpan w:val="5"/>
            <w:vMerge/>
            <w:tcBorders>
              <w:left w:val="single" w:sz="12" w:space="0" w:color="auto"/>
              <w:bottom w:val="single" w:sz="12" w:space="0" w:color="auto"/>
              <w:right w:val="single" w:sz="12" w:space="0" w:color="auto"/>
            </w:tcBorders>
            <w:vAlign w:val="center"/>
          </w:tcPr>
          <w:p w:rsidR="000B1071" w:rsidRPr="002604AB" w:rsidRDefault="000B1071" w:rsidP="0017464F">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B1071" w:rsidRPr="00FA4020" w:rsidRDefault="000B1071" w:rsidP="0017464F">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B1071" w:rsidRPr="002604AB" w:rsidRDefault="000B1071" w:rsidP="0017464F">
            <w:pPr>
              <w:jc w:val="center"/>
              <w:rPr>
                <w:rFonts w:ascii="Verdana" w:hAnsi="Verdana"/>
                <w:sz w:val="16"/>
                <w:szCs w:val="16"/>
              </w:rPr>
            </w:pPr>
            <w:r>
              <w:rPr>
                <w:rFonts w:ascii="Verdana" w:hAnsi="Verdana"/>
                <w:sz w:val="16"/>
                <w:szCs w:val="16"/>
              </w:rPr>
              <w:t>60</w:t>
            </w:r>
          </w:p>
        </w:tc>
      </w:tr>
      <w:tr w:rsidR="000B1071" w:rsidRPr="002604AB" w:rsidTr="0017464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17464F">
            <w:pPr>
              <w:jc w:val="both"/>
              <w:rPr>
                <w:rFonts w:ascii="Verdana" w:hAnsi="Verdana"/>
                <w:sz w:val="16"/>
                <w:szCs w:val="16"/>
              </w:rPr>
            </w:pPr>
            <w:r w:rsidRPr="00A82F24">
              <w:rPr>
                <w:rFonts w:ascii="Verdana" w:hAnsi="Verdana"/>
                <w:sz w:val="16"/>
                <w:szCs w:val="16"/>
              </w:rPr>
              <w:t xml:space="preserve"> Yok</w:t>
            </w:r>
          </w:p>
        </w:tc>
      </w:tr>
      <w:tr w:rsidR="000B1071" w:rsidRPr="002604AB" w:rsidTr="0017464F">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17464F">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0B1071" w:rsidRPr="002604AB" w:rsidTr="0017464F">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17464F">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0B1071" w:rsidRPr="002604AB" w:rsidTr="0017464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17464F">
            <w:pPr>
              <w:jc w:val="both"/>
              <w:rPr>
                <w:rFonts w:ascii="Verdana" w:hAnsi="Verdana"/>
                <w:sz w:val="16"/>
                <w:szCs w:val="16"/>
              </w:rPr>
            </w:pPr>
            <w:r w:rsidRPr="00A82F24">
              <w:rPr>
                <w:rFonts w:ascii="Verdana" w:hAnsi="Verdana"/>
                <w:sz w:val="16"/>
                <w:szCs w:val="16"/>
              </w:rPr>
              <w:t xml:space="preserve"> </w:t>
            </w:r>
          </w:p>
          <w:p w:rsidR="000B1071" w:rsidRPr="00A82F24" w:rsidRDefault="000B1071" w:rsidP="0017464F">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0B1071" w:rsidRPr="002604AB" w:rsidTr="0017464F">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17464F">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17464F">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0B1071" w:rsidRPr="002604AB" w:rsidTr="0017464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17464F">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0B1071" w:rsidRPr="002604AB" w:rsidTr="0017464F">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B1071" w:rsidRPr="002604AB" w:rsidRDefault="000B1071" w:rsidP="0017464F">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B1071" w:rsidRPr="00A82F24" w:rsidRDefault="000B1071" w:rsidP="0017464F">
            <w:pPr>
              <w:pStyle w:val="Default"/>
              <w:jc w:val="both"/>
              <w:rPr>
                <w:rFonts w:ascii="Verdana" w:hAnsi="Verdana"/>
                <w:sz w:val="16"/>
                <w:szCs w:val="16"/>
              </w:rPr>
            </w:pPr>
            <w:r w:rsidRPr="00A82F24">
              <w:rPr>
                <w:rFonts w:ascii="Verdana" w:hAnsi="Verdana"/>
                <w:b/>
                <w:bCs/>
                <w:sz w:val="16"/>
                <w:szCs w:val="16"/>
              </w:rPr>
              <w:t xml:space="preserve"> </w:t>
            </w:r>
          </w:p>
          <w:p w:rsidR="000B1071" w:rsidRPr="00A82F24" w:rsidRDefault="000B1071" w:rsidP="0017464F">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0B1071" w:rsidRPr="00A82F24" w:rsidRDefault="000B1071" w:rsidP="0017464F">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0B1071" w:rsidRPr="00A82F24" w:rsidRDefault="000B1071" w:rsidP="0017464F">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0B1071" w:rsidRPr="00A82F24" w:rsidRDefault="000B1071" w:rsidP="0017464F">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0B1071" w:rsidRPr="00A82F24" w:rsidRDefault="000B1071" w:rsidP="0017464F">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0B1071" w:rsidRPr="00A82F24" w:rsidRDefault="000B1071" w:rsidP="0017464F">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0B1071" w:rsidRPr="00A82F24" w:rsidRDefault="000B1071" w:rsidP="0017464F">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0B1071" w:rsidRPr="00A82F24" w:rsidRDefault="000B1071" w:rsidP="0017464F">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0B1071" w:rsidRPr="00DA3E75" w:rsidRDefault="000B1071" w:rsidP="0017464F">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0B1071" w:rsidRPr="00A82F24" w:rsidRDefault="000B1071" w:rsidP="0017464F">
            <w:pPr>
              <w:pStyle w:val="Default"/>
              <w:jc w:val="both"/>
              <w:rPr>
                <w:rFonts w:ascii="Verdana" w:hAnsi="Verdana"/>
                <w:sz w:val="16"/>
                <w:szCs w:val="16"/>
              </w:rPr>
            </w:pPr>
          </w:p>
        </w:tc>
      </w:tr>
    </w:tbl>
    <w:p w:rsidR="000B1071" w:rsidRPr="002604AB" w:rsidRDefault="000B1071" w:rsidP="000B1071">
      <w:pPr>
        <w:rPr>
          <w:rFonts w:ascii="Verdana" w:hAnsi="Verdana"/>
          <w:sz w:val="16"/>
          <w:szCs w:val="16"/>
        </w:rPr>
        <w:sectPr w:rsidR="000B1071" w:rsidRPr="002604AB" w:rsidSect="0017464F">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0B1071" w:rsidRPr="002604AB" w:rsidTr="0017464F">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B1071" w:rsidRPr="002604AB" w:rsidRDefault="000B1071" w:rsidP="0017464F">
            <w:pPr>
              <w:jc w:val="center"/>
              <w:rPr>
                <w:rFonts w:ascii="Verdana" w:hAnsi="Verdana"/>
                <w:b/>
                <w:sz w:val="20"/>
                <w:szCs w:val="16"/>
              </w:rPr>
            </w:pPr>
            <w:r w:rsidRPr="002604AB">
              <w:rPr>
                <w:rFonts w:ascii="Verdana" w:hAnsi="Verdana"/>
                <w:b/>
                <w:sz w:val="20"/>
                <w:szCs w:val="16"/>
              </w:rPr>
              <w:t>DERSİN HAFTALIK PLANI</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17464F">
            <w:pPr>
              <w:rPr>
                <w:rFonts w:ascii="Verdana" w:hAnsi="Verdana"/>
                <w:b/>
                <w:sz w:val="20"/>
                <w:szCs w:val="16"/>
              </w:rPr>
            </w:pPr>
            <w:r w:rsidRPr="002604AB">
              <w:rPr>
                <w:rFonts w:ascii="Verdana" w:hAnsi="Verdana"/>
                <w:b/>
                <w:sz w:val="20"/>
                <w:szCs w:val="16"/>
              </w:rPr>
              <w:t>İŞLENEN KONULAR</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17464F">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17464F">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17464F">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17464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17464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1071" w:rsidRPr="00494AF5" w:rsidRDefault="000B1071" w:rsidP="0017464F">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17464F">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17464F">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17464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17464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B1071" w:rsidRPr="00494AF5" w:rsidRDefault="000B1071" w:rsidP="0017464F">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17464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17464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071" w:rsidRPr="002604AB" w:rsidTr="0017464F">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B1071" w:rsidRPr="00494AF5" w:rsidRDefault="000B1071" w:rsidP="0017464F">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0B1071" w:rsidRPr="002604AB" w:rsidTr="0017464F">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B1071" w:rsidRPr="002604AB" w:rsidRDefault="000B1071" w:rsidP="0017464F">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B1071" w:rsidRPr="00494AF5" w:rsidRDefault="000B1071" w:rsidP="0017464F">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0B1071" w:rsidRPr="002604AB" w:rsidRDefault="000B1071" w:rsidP="000B1071">
      <w:pPr>
        <w:rPr>
          <w:rFonts w:ascii="Verdana" w:hAnsi="Verdana"/>
          <w:sz w:val="16"/>
          <w:szCs w:val="16"/>
        </w:rPr>
      </w:pPr>
    </w:p>
    <w:p w:rsidR="000B1071" w:rsidRPr="002604AB" w:rsidRDefault="000B1071" w:rsidP="000B1071">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B1071" w:rsidRPr="002604AB" w:rsidTr="0017464F">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B1071" w:rsidRDefault="000B1071" w:rsidP="0017464F">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0B1071" w:rsidRPr="002604AB" w:rsidRDefault="000B1071" w:rsidP="0017464F">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t>Katkı Düzeyi</w:t>
            </w:r>
          </w:p>
        </w:tc>
      </w:tr>
      <w:tr w:rsidR="000B1071" w:rsidRPr="002604AB" w:rsidTr="0017464F">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B1071" w:rsidRPr="002604AB" w:rsidRDefault="000B1071" w:rsidP="0017464F">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B1071" w:rsidRPr="002604AB" w:rsidRDefault="000B1071" w:rsidP="0017464F">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B1071" w:rsidRDefault="000B1071" w:rsidP="0017464F">
            <w:pPr>
              <w:jc w:val="center"/>
              <w:rPr>
                <w:rFonts w:ascii="Verdana" w:hAnsi="Verdana"/>
                <w:b/>
                <w:sz w:val="18"/>
                <w:szCs w:val="16"/>
              </w:rPr>
            </w:pPr>
            <w:r>
              <w:rPr>
                <w:rFonts w:ascii="Verdana" w:hAnsi="Verdana"/>
                <w:b/>
                <w:sz w:val="18"/>
                <w:szCs w:val="16"/>
              </w:rPr>
              <w:t>3</w:t>
            </w:r>
          </w:p>
          <w:p w:rsidR="000B1071" w:rsidRPr="001B710C" w:rsidRDefault="000B1071" w:rsidP="0017464F">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B1071" w:rsidRDefault="000B1071" w:rsidP="0017464F">
            <w:pPr>
              <w:jc w:val="center"/>
              <w:rPr>
                <w:rFonts w:ascii="Verdana" w:hAnsi="Verdana"/>
                <w:b/>
                <w:sz w:val="18"/>
                <w:szCs w:val="16"/>
              </w:rPr>
            </w:pPr>
            <w:r>
              <w:rPr>
                <w:rFonts w:ascii="Verdana" w:hAnsi="Verdana"/>
                <w:b/>
                <w:sz w:val="18"/>
                <w:szCs w:val="16"/>
              </w:rPr>
              <w:t>2</w:t>
            </w:r>
          </w:p>
          <w:p w:rsidR="000B1071" w:rsidRPr="001B710C" w:rsidRDefault="000B1071" w:rsidP="0017464F">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B1071" w:rsidRDefault="000B1071" w:rsidP="0017464F">
            <w:pPr>
              <w:jc w:val="center"/>
              <w:rPr>
                <w:rFonts w:ascii="Verdana" w:hAnsi="Verdana"/>
                <w:b/>
                <w:sz w:val="18"/>
                <w:szCs w:val="16"/>
              </w:rPr>
            </w:pPr>
            <w:r>
              <w:rPr>
                <w:rFonts w:ascii="Verdana" w:hAnsi="Verdana"/>
                <w:b/>
                <w:sz w:val="18"/>
                <w:szCs w:val="16"/>
              </w:rPr>
              <w:t>1</w:t>
            </w:r>
          </w:p>
          <w:p w:rsidR="000B1071" w:rsidRPr="001B710C" w:rsidRDefault="000B1071" w:rsidP="0017464F">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B1071" w:rsidRPr="002604AB" w:rsidTr="0017464F">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17464F">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17464F">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0B1071" w:rsidRPr="002604AB" w:rsidTr="0017464F">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17464F">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17464F">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0B1071" w:rsidRPr="002604AB" w:rsidTr="0017464F">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17464F">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17464F">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0B1071" w:rsidRPr="002604AB" w:rsidTr="0017464F">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B1071" w:rsidRPr="001B710C" w:rsidRDefault="000B1071" w:rsidP="0017464F">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B1071" w:rsidRPr="001E4034" w:rsidRDefault="000B1071" w:rsidP="0017464F">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B1071" w:rsidRPr="002604AB" w:rsidRDefault="000B1071" w:rsidP="0017464F">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0B1071" w:rsidRPr="002604AB" w:rsidRDefault="000B1071" w:rsidP="000B1071">
      <w:pPr>
        <w:rPr>
          <w:rFonts w:ascii="Verdana" w:hAnsi="Verdana"/>
          <w:sz w:val="16"/>
          <w:szCs w:val="16"/>
        </w:rPr>
      </w:pPr>
    </w:p>
    <w:tbl>
      <w:tblPr>
        <w:tblW w:w="9736" w:type="dxa"/>
        <w:tblLayout w:type="fixed"/>
        <w:tblLook w:val="01E0" w:firstRow="1" w:lastRow="1" w:firstColumn="1" w:lastColumn="1" w:noHBand="0" w:noVBand="0"/>
      </w:tblPr>
      <w:tblGrid>
        <w:gridCol w:w="2376"/>
        <w:gridCol w:w="4678"/>
        <w:gridCol w:w="2410"/>
        <w:gridCol w:w="272"/>
      </w:tblGrid>
      <w:tr w:rsidR="000B1071" w:rsidRPr="002604AB" w:rsidTr="000B1071">
        <w:trPr>
          <w:trHeight w:val="555"/>
        </w:trPr>
        <w:tc>
          <w:tcPr>
            <w:tcW w:w="2376" w:type="dxa"/>
            <w:vAlign w:val="center"/>
          </w:tcPr>
          <w:p w:rsidR="000B1071" w:rsidRPr="002604AB" w:rsidRDefault="000B1071" w:rsidP="0017464F">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678" w:type="dxa"/>
            <w:vAlign w:val="center"/>
          </w:tcPr>
          <w:p w:rsidR="000B1071" w:rsidRPr="00052D7B" w:rsidRDefault="000B1071" w:rsidP="000B1071">
            <w:pPr>
              <w:outlineLvl w:val="0"/>
              <w:rPr>
                <w:rFonts w:ascii="Verdana" w:hAnsi="Verdana"/>
                <w:sz w:val="18"/>
                <w:szCs w:val="18"/>
              </w:rPr>
            </w:pPr>
          </w:p>
        </w:tc>
        <w:tc>
          <w:tcPr>
            <w:tcW w:w="2410" w:type="dxa"/>
            <w:vAlign w:val="center"/>
          </w:tcPr>
          <w:p w:rsidR="000B1071" w:rsidRPr="002604AB" w:rsidRDefault="000B1071" w:rsidP="0017464F">
            <w:pPr>
              <w:jc w:val="center"/>
              <w:outlineLvl w:val="0"/>
              <w:rPr>
                <w:rFonts w:ascii="Verdana" w:hAnsi="Verdana"/>
                <w:b/>
                <w:sz w:val="16"/>
                <w:szCs w:val="16"/>
              </w:rPr>
            </w:pPr>
            <w:r w:rsidRPr="002604AB">
              <w:rPr>
                <w:rFonts w:ascii="Verdana" w:hAnsi="Verdana"/>
                <w:b/>
                <w:sz w:val="18"/>
                <w:szCs w:val="16"/>
              </w:rPr>
              <w:t>Tarih:</w:t>
            </w:r>
          </w:p>
        </w:tc>
        <w:tc>
          <w:tcPr>
            <w:tcW w:w="272" w:type="dxa"/>
            <w:vAlign w:val="center"/>
          </w:tcPr>
          <w:p w:rsidR="000B1071" w:rsidRDefault="000B1071" w:rsidP="000B1071">
            <w:pPr>
              <w:outlineLvl w:val="0"/>
              <w:rPr>
                <w:rFonts w:ascii="Verdana" w:hAnsi="Verdana"/>
                <w:sz w:val="18"/>
                <w:szCs w:val="18"/>
              </w:rPr>
            </w:pPr>
            <w:r w:rsidRPr="002604AB">
              <w:rPr>
                <w:rFonts w:ascii="Verdana" w:hAnsi="Verdana"/>
                <w:sz w:val="16"/>
                <w:szCs w:val="16"/>
              </w:rPr>
              <w:t xml:space="preserve"> </w:t>
            </w:r>
          </w:p>
          <w:p w:rsidR="000B1071" w:rsidRPr="00052D7B" w:rsidRDefault="000B1071" w:rsidP="000B1071">
            <w:pPr>
              <w:outlineLvl w:val="0"/>
              <w:rPr>
                <w:rFonts w:ascii="Verdana" w:hAnsi="Verdana"/>
                <w:sz w:val="18"/>
                <w:szCs w:val="18"/>
              </w:rPr>
            </w:pPr>
          </w:p>
        </w:tc>
      </w:tr>
    </w:tbl>
    <w:p w:rsidR="000B1071" w:rsidRPr="00D577A8" w:rsidRDefault="000B1071" w:rsidP="000B1071">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101659" w:rsidRDefault="00101659">
      <w:pPr>
        <w:spacing w:after="200"/>
      </w:pPr>
      <w:r>
        <w:br w:type="page"/>
      </w:r>
    </w:p>
    <w:p w:rsidR="00101659" w:rsidRPr="002604AB" w:rsidRDefault="00101659" w:rsidP="00101659">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62336" behindDoc="0" locked="0" layoutInCell="1" allowOverlap="1" wp14:anchorId="78502950" wp14:editId="364DE304">
                <wp:simplePos x="0" y="0"/>
                <wp:positionH relativeFrom="column">
                  <wp:posOffset>1356360</wp:posOffset>
                </wp:positionH>
                <wp:positionV relativeFrom="paragraph">
                  <wp:posOffset>-24765</wp:posOffset>
                </wp:positionV>
                <wp:extent cx="3256280" cy="1015365"/>
                <wp:effectExtent l="0" t="0" r="20320" b="1333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101659">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101659">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101659">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101659">
                            <w:pPr>
                              <w:spacing w:after="120"/>
                              <w:jc w:val="center"/>
                              <w:rPr>
                                <w:rFonts w:ascii="Verdana" w:hAnsi="Verdana"/>
                                <w:b/>
                                <w:sz w:val="6"/>
                                <w:szCs w:val="10"/>
                              </w:rPr>
                            </w:pPr>
                          </w:p>
                          <w:p w:rsidR="00513163" w:rsidRPr="002604AB" w:rsidRDefault="00513163" w:rsidP="00101659">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1016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02950" id="_x0000_t202" coordsize="21600,21600" o:spt="202" path="m,l,21600r21600,l21600,xe">
                <v:stroke joinstyle="miter"/>
                <v:path gradientshapeok="t" o:connecttype="rect"/>
              </v:shapetype>
              <v:shape id="Metin Kutusu 2" o:spid="_x0000_s1027" type="#_x0000_t202" style="position:absolute;margin-left:106.8pt;margin-top:-1.95pt;width:256.4pt;height:7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DUd9iC4CAABcBAAADgAAAAAAAAAAAAAAAAAuAgAA&#10;ZHJzL2Uyb0RvYy54bWxQSwECLQAUAAYACAAAACEAYY9v8N8AAAAKAQAADwAAAAAAAAAAAAAAAACI&#10;BAAAZHJzL2Rvd25yZXYueG1sUEsFBgAAAAAEAAQA8wAAAJQFAAAAAA==&#10;" strokecolor="white">
                <v:textbox>
                  <w:txbxContent>
                    <w:p w:rsidR="00513163" w:rsidRPr="002604AB" w:rsidRDefault="00513163" w:rsidP="00101659">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101659">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101659">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101659">
                      <w:pPr>
                        <w:spacing w:after="120"/>
                        <w:jc w:val="center"/>
                        <w:rPr>
                          <w:rFonts w:ascii="Verdana" w:hAnsi="Verdana"/>
                          <w:b/>
                          <w:sz w:val="6"/>
                          <w:szCs w:val="10"/>
                        </w:rPr>
                      </w:pPr>
                    </w:p>
                    <w:p w:rsidR="00513163" w:rsidRPr="002604AB" w:rsidRDefault="00513163" w:rsidP="00101659">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101659"/>
                  </w:txbxContent>
                </v:textbox>
              </v:shape>
            </w:pict>
          </mc:Fallback>
        </mc:AlternateContent>
      </w:r>
      <w:r w:rsidRPr="002604AB">
        <w:rPr>
          <w:rFonts w:ascii="Verdana" w:hAnsi="Verdana"/>
          <w:b/>
          <w:sz w:val="16"/>
          <w:szCs w:val="16"/>
        </w:rPr>
        <w:t xml:space="preserve">    </w:t>
      </w:r>
    </w:p>
    <w:p w:rsidR="00101659" w:rsidRPr="002604AB" w:rsidRDefault="00101659" w:rsidP="00101659">
      <w:pPr>
        <w:outlineLvl w:val="0"/>
        <w:rPr>
          <w:rFonts w:ascii="Verdana" w:hAnsi="Verdana"/>
          <w:b/>
          <w:sz w:val="16"/>
          <w:szCs w:val="16"/>
        </w:rPr>
      </w:pPr>
    </w:p>
    <w:p w:rsidR="00101659" w:rsidRPr="002604AB" w:rsidRDefault="00101659" w:rsidP="00101659">
      <w:pPr>
        <w:outlineLvl w:val="0"/>
        <w:rPr>
          <w:rFonts w:ascii="Verdana" w:hAnsi="Verdana"/>
          <w:b/>
          <w:sz w:val="16"/>
          <w:szCs w:val="16"/>
        </w:rPr>
      </w:pPr>
    </w:p>
    <w:p w:rsidR="00101659" w:rsidRPr="002604AB" w:rsidRDefault="00101659" w:rsidP="00101659">
      <w:pPr>
        <w:outlineLvl w:val="0"/>
        <w:rPr>
          <w:rFonts w:ascii="Verdana" w:hAnsi="Verdana"/>
          <w:b/>
          <w:sz w:val="16"/>
          <w:szCs w:val="16"/>
        </w:rPr>
      </w:pPr>
    </w:p>
    <w:p w:rsidR="00101659" w:rsidRPr="002604AB" w:rsidRDefault="00101659" w:rsidP="00101659">
      <w:pPr>
        <w:outlineLvl w:val="0"/>
        <w:rPr>
          <w:rFonts w:ascii="Verdana" w:hAnsi="Verdana"/>
          <w:b/>
          <w:sz w:val="16"/>
          <w:szCs w:val="16"/>
        </w:rPr>
      </w:pPr>
    </w:p>
    <w:p w:rsidR="00101659" w:rsidRPr="002604AB" w:rsidRDefault="00101659" w:rsidP="00101659">
      <w:pPr>
        <w:outlineLvl w:val="0"/>
        <w:rPr>
          <w:rFonts w:ascii="Verdana" w:hAnsi="Verdana"/>
          <w:b/>
          <w:sz w:val="16"/>
          <w:szCs w:val="16"/>
        </w:rPr>
      </w:pPr>
    </w:p>
    <w:p w:rsidR="00101659" w:rsidRDefault="00101659" w:rsidP="00101659">
      <w:pPr>
        <w:outlineLvl w:val="0"/>
        <w:rPr>
          <w:rFonts w:ascii="Verdana" w:hAnsi="Verdana"/>
          <w:b/>
          <w:sz w:val="16"/>
          <w:szCs w:val="16"/>
        </w:rPr>
      </w:pPr>
    </w:p>
    <w:p w:rsidR="00101659" w:rsidRDefault="00101659" w:rsidP="00101659">
      <w:pPr>
        <w:outlineLvl w:val="0"/>
        <w:rPr>
          <w:rFonts w:ascii="Verdana" w:hAnsi="Verdana"/>
          <w:b/>
          <w:sz w:val="16"/>
          <w:szCs w:val="16"/>
        </w:rPr>
      </w:pPr>
    </w:p>
    <w:p w:rsidR="00101659" w:rsidRDefault="00101659" w:rsidP="00101659">
      <w:pPr>
        <w:outlineLvl w:val="0"/>
        <w:rPr>
          <w:rFonts w:ascii="Verdana" w:hAnsi="Verdana"/>
          <w:b/>
          <w:sz w:val="16"/>
          <w:szCs w:val="16"/>
        </w:rPr>
      </w:pPr>
    </w:p>
    <w:p w:rsidR="00101659" w:rsidRPr="002604AB" w:rsidRDefault="00101659" w:rsidP="0010165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01659" w:rsidRPr="002604AB" w:rsidTr="00101659">
        <w:tc>
          <w:tcPr>
            <w:tcW w:w="1951" w:type="dxa"/>
            <w:vAlign w:val="center"/>
          </w:tcPr>
          <w:p w:rsidR="00101659" w:rsidRPr="002604AB" w:rsidRDefault="00101659" w:rsidP="0010165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01659" w:rsidRPr="002604AB" w:rsidRDefault="00101659" w:rsidP="0010165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101659" w:rsidRPr="002604AB" w:rsidRDefault="00101659" w:rsidP="0010165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01659" w:rsidRPr="002604AB" w:rsidRDefault="00101659" w:rsidP="0010165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2" w:name="Açılır2"/>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bookmarkEnd w:id="2"/>
          </w:p>
        </w:tc>
      </w:tr>
    </w:tbl>
    <w:p w:rsidR="00101659" w:rsidRPr="009B0EC0" w:rsidRDefault="00101659" w:rsidP="0010165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01659" w:rsidRPr="002604AB" w:rsidTr="00101659">
        <w:trPr>
          <w:trHeight w:val="338"/>
        </w:trPr>
        <w:tc>
          <w:tcPr>
            <w:tcW w:w="10173" w:type="dxa"/>
            <w:gridSpan w:val="4"/>
            <w:vAlign w:val="center"/>
          </w:tcPr>
          <w:p w:rsidR="00101659" w:rsidRPr="002604AB" w:rsidRDefault="00101659" w:rsidP="00101659">
            <w:pPr>
              <w:jc w:val="center"/>
              <w:outlineLvl w:val="0"/>
              <w:rPr>
                <w:rFonts w:ascii="Verdana" w:hAnsi="Verdana"/>
                <w:sz w:val="16"/>
                <w:szCs w:val="16"/>
              </w:rPr>
            </w:pPr>
            <w:r w:rsidRPr="009B0EC0">
              <w:rPr>
                <w:rFonts w:ascii="Verdana" w:hAnsi="Verdana"/>
                <w:b/>
                <w:sz w:val="18"/>
                <w:szCs w:val="16"/>
              </w:rPr>
              <w:t>DERSİN</w:t>
            </w:r>
          </w:p>
        </w:tc>
      </w:tr>
      <w:tr w:rsidR="00101659" w:rsidRPr="002604AB" w:rsidTr="00101659">
        <w:tc>
          <w:tcPr>
            <w:tcW w:w="1668" w:type="dxa"/>
            <w:vAlign w:val="center"/>
          </w:tcPr>
          <w:p w:rsidR="00101659" w:rsidRPr="002604AB" w:rsidRDefault="00101659" w:rsidP="0010165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01659" w:rsidRPr="002604AB" w:rsidRDefault="00101659" w:rsidP="0010165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504011601</w:t>
            </w:r>
          </w:p>
        </w:tc>
        <w:tc>
          <w:tcPr>
            <w:tcW w:w="1559" w:type="dxa"/>
            <w:vAlign w:val="center"/>
          </w:tcPr>
          <w:p w:rsidR="00101659" w:rsidRPr="002604AB" w:rsidRDefault="00101659" w:rsidP="0010165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01659" w:rsidRPr="002604AB" w:rsidRDefault="00101659" w:rsidP="00101659">
            <w:pPr>
              <w:outlineLvl w:val="0"/>
              <w:rPr>
                <w:rFonts w:ascii="Verdana" w:hAnsi="Verdana"/>
                <w:sz w:val="16"/>
                <w:szCs w:val="16"/>
              </w:rPr>
            </w:pPr>
            <w:r w:rsidRPr="002604AB">
              <w:rPr>
                <w:rFonts w:ascii="Verdana" w:hAnsi="Verdana"/>
                <w:sz w:val="16"/>
                <w:szCs w:val="16"/>
              </w:rPr>
              <w:t xml:space="preserve"> </w:t>
            </w:r>
            <w:bookmarkStart w:id="3" w:name="d2"/>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759C">
              <w:rPr>
                <w:rFonts w:ascii="Verdana" w:hAnsi="Verdana"/>
                <w:noProof/>
                <w:sz w:val="16"/>
                <w:szCs w:val="16"/>
              </w:rPr>
              <w:t>MIMARLIKTA</w:t>
            </w:r>
            <w:r>
              <w:rPr>
                <w:rFonts w:ascii="Verdana" w:hAnsi="Verdana"/>
                <w:noProof/>
                <w:sz w:val="16"/>
                <w:szCs w:val="16"/>
              </w:rPr>
              <w:t xml:space="preserve"> ARASTIRMA METODOLOJISI </w:t>
            </w:r>
            <w:r>
              <w:rPr>
                <w:rFonts w:ascii="Verdana" w:hAnsi="Verdana"/>
                <w:sz w:val="16"/>
                <w:szCs w:val="16"/>
              </w:rPr>
              <w:fldChar w:fldCharType="end"/>
            </w:r>
            <w:bookmarkEnd w:id="3"/>
            <w:bookmarkEnd w:id="4"/>
          </w:p>
        </w:tc>
      </w:tr>
    </w:tbl>
    <w:p w:rsidR="00101659" w:rsidRPr="002604AB" w:rsidRDefault="00101659" w:rsidP="0010165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01659" w:rsidRPr="002604AB" w:rsidTr="0010165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01659" w:rsidRPr="009B0EC0" w:rsidRDefault="00101659" w:rsidP="0010165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01659" w:rsidRPr="002604AB" w:rsidRDefault="00101659" w:rsidP="0010165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DİLİ</w:t>
            </w:r>
          </w:p>
        </w:tc>
      </w:tr>
      <w:tr w:rsidR="00101659" w:rsidRPr="002604AB" w:rsidTr="00101659">
        <w:trPr>
          <w:trHeight w:val="382"/>
        </w:trPr>
        <w:tc>
          <w:tcPr>
            <w:tcW w:w="1079" w:type="dxa"/>
            <w:vMerge/>
            <w:tcBorders>
              <w:top w:val="single" w:sz="4" w:space="0" w:color="auto"/>
              <w:left w:val="single" w:sz="12" w:space="0" w:color="auto"/>
              <w:bottom w:val="single" w:sz="4" w:space="0" w:color="auto"/>
              <w:right w:val="single" w:sz="12" w:space="0" w:color="auto"/>
            </w:tcBorders>
          </w:tcPr>
          <w:p w:rsidR="00101659" w:rsidRPr="002604AB" w:rsidRDefault="00101659" w:rsidP="0010165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01659" w:rsidRPr="002604AB" w:rsidRDefault="00101659" w:rsidP="0010165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01659" w:rsidRPr="002604AB" w:rsidRDefault="00101659" w:rsidP="00101659">
            <w:pPr>
              <w:jc w:val="center"/>
              <w:rPr>
                <w:rFonts w:ascii="Verdana" w:hAnsi="Verdana"/>
                <w:b/>
                <w:sz w:val="16"/>
                <w:szCs w:val="16"/>
              </w:rPr>
            </w:pPr>
          </w:p>
        </w:tc>
        <w:tc>
          <w:tcPr>
            <w:tcW w:w="709" w:type="dxa"/>
            <w:vMerge/>
            <w:tcBorders>
              <w:bottom w:val="single" w:sz="4" w:space="0" w:color="auto"/>
            </w:tcBorders>
            <w:vAlign w:val="center"/>
          </w:tcPr>
          <w:p w:rsidR="00101659" w:rsidRPr="002604AB" w:rsidRDefault="00101659" w:rsidP="0010165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01659" w:rsidRPr="002604AB" w:rsidRDefault="00101659" w:rsidP="00101659">
            <w:pPr>
              <w:jc w:val="center"/>
              <w:rPr>
                <w:rFonts w:ascii="Verdana" w:hAnsi="Verdana"/>
                <w:b/>
                <w:sz w:val="16"/>
                <w:szCs w:val="16"/>
              </w:rPr>
            </w:pPr>
          </w:p>
        </w:tc>
        <w:tc>
          <w:tcPr>
            <w:tcW w:w="2552" w:type="dxa"/>
            <w:vMerge/>
            <w:tcBorders>
              <w:bottom w:val="single" w:sz="4" w:space="0" w:color="auto"/>
            </w:tcBorders>
            <w:vAlign w:val="center"/>
          </w:tcPr>
          <w:p w:rsidR="00101659" w:rsidRPr="002604AB" w:rsidRDefault="00101659" w:rsidP="00101659">
            <w:pPr>
              <w:jc w:val="center"/>
              <w:rPr>
                <w:rFonts w:ascii="Verdana" w:hAnsi="Verdana"/>
                <w:b/>
                <w:sz w:val="16"/>
                <w:szCs w:val="16"/>
              </w:rPr>
            </w:pPr>
          </w:p>
        </w:tc>
      </w:tr>
      <w:tr w:rsidR="00101659" w:rsidRPr="002604AB" w:rsidTr="0010165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01659" w:rsidRPr="009B0EC0" w:rsidRDefault="00101659" w:rsidP="0010165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101659" w:rsidRDefault="00101659" w:rsidP="00101659">
            <w:pPr>
              <w:jc w:val="center"/>
              <w:rPr>
                <w:rFonts w:ascii="Verdana" w:hAnsi="Verdana"/>
                <w:sz w:val="20"/>
                <w:szCs w:val="16"/>
                <w:vertAlign w:val="superscript"/>
              </w:rPr>
            </w:pPr>
            <w:r>
              <w:rPr>
                <w:rFonts w:ascii="Verdana" w:hAnsi="Verdana"/>
                <w:sz w:val="20"/>
                <w:szCs w:val="16"/>
                <w:vertAlign w:val="superscript"/>
              </w:rPr>
              <w:t>Zorunlu</w:t>
            </w:r>
          </w:p>
          <w:p w:rsidR="00101659" w:rsidRDefault="00101659" w:rsidP="0010165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01659" w:rsidRDefault="00101659" w:rsidP="0010165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01659" w:rsidRPr="002604AB" w:rsidRDefault="00101659" w:rsidP="0010165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01659" w:rsidRPr="002604AB" w:rsidRDefault="00101659" w:rsidP="0010165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TURKCE</w:t>
            </w:r>
            <w:r>
              <w:rPr>
                <w:rFonts w:ascii="Verdana" w:hAnsi="Verdana"/>
                <w:sz w:val="16"/>
                <w:szCs w:val="16"/>
              </w:rPr>
              <w:fldChar w:fldCharType="end"/>
            </w:r>
            <w:bookmarkEnd w:id="7"/>
          </w:p>
        </w:tc>
      </w:tr>
      <w:tr w:rsidR="00101659" w:rsidRPr="002604AB" w:rsidTr="0010165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01659" w:rsidRPr="009B0EC0" w:rsidRDefault="00101659" w:rsidP="00101659">
            <w:pPr>
              <w:jc w:val="center"/>
              <w:rPr>
                <w:rFonts w:ascii="Verdana" w:hAnsi="Verdana"/>
                <w:b/>
                <w:sz w:val="18"/>
                <w:szCs w:val="16"/>
              </w:rPr>
            </w:pPr>
            <w:r w:rsidRPr="009B0EC0">
              <w:rPr>
                <w:rFonts w:ascii="Verdana" w:hAnsi="Verdana"/>
                <w:b/>
                <w:sz w:val="18"/>
                <w:szCs w:val="16"/>
              </w:rPr>
              <w:t>KREDİ DAĞILIMI</w:t>
            </w:r>
          </w:p>
          <w:p w:rsidR="00101659" w:rsidRDefault="00101659" w:rsidP="00101659">
            <w:pPr>
              <w:jc w:val="center"/>
              <w:rPr>
                <w:rFonts w:ascii="Verdana" w:hAnsi="Verdana"/>
                <w:b/>
                <w:sz w:val="16"/>
                <w:szCs w:val="16"/>
              </w:rPr>
            </w:pPr>
            <w:r>
              <w:rPr>
                <w:rFonts w:ascii="Verdana" w:hAnsi="Verdana"/>
                <w:b/>
                <w:sz w:val="16"/>
                <w:szCs w:val="16"/>
              </w:rPr>
              <w:t>Dersin kredisini aşağıya işleyiniz.</w:t>
            </w:r>
          </w:p>
          <w:p w:rsidR="00101659" w:rsidRPr="002604AB" w:rsidRDefault="00101659" w:rsidP="00101659">
            <w:pPr>
              <w:jc w:val="center"/>
              <w:rPr>
                <w:rFonts w:ascii="Verdana" w:hAnsi="Verdana"/>
                <w:b/>
                <w:sz w:val="16"/>
                <w:szCs w:val="16"/>
              </w:rPr>
            </w:pPr>
            <w:r>
              <w:rPr>
                <w:rFonts w:ascii="Verdana" w:hAnsi="Verdana"/>
                <w:b/>
                <w:sz w:val="16"/>
                <w:szCs w:val="16"/>
              </w:rPr>
              <w:t xml:space="preserve"> (Gerekli görürseniz krediyi paylaştırınız.)</w:t>
            </w:r>
          </w:p>
        </w:tc>
      </w:tr>
      <w:tr w:rsidR="00101659" w:rsidRPr="002604AB" w:rsidTr="0010165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01659" w:rsidRPr="002604AB" w:rsidRDefault="00101659" w:rsidP="0010165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01659" w:rsidRPr="002604AB" w:rsidRDefault="00101659" w:rsidP="0010165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01659" w:rsidRPr="002604AB" w:rsidTr="0010165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01659" w:rsidRPr="002604AB" w:rsidRDefault="00101659" w:rsidP="0010165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bookmarkEnd w:id="9"/>
          </w:p>
        </w:tc>
      </w:tr>
      <w:tr w:rsidR="00101659" w:rsidRPr="002604AB" w:rsidTr="0010165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DEĞERLENDİRME ÖLÇÜTLERİ</w:t>
            </w:r>
          </w:p>
        </w:tc>
      </w:tr>
      <w:tr w:rsidR="00101659" w:rsidRPr="002604AB" w:rsidTr="0010165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01659" w:rsidRDefault="00101659" w:rsidP="00101659">
            <w:pPr>
              <w:jc w:val="center"/>
              <w:rPr>
                <w:rFonts w:ascii="Verdana" w:hAnsi="Verdana"/>
                <w:b/>
                <w:sz w:val="16"/>
                <w:szCs w:val="16"/>
              </w:rPr>
            </w:pPr>
            <w:r w:rsidRPr="002604AB">
              <w:rPr>
                <w:rFonts w:ascii="Verdana" w:hAnsi="Verdana"/>
                <w:b/>
                <w:sz w:val="16"/>
                <w:szCs w:val="16"/>
              </w:rPr>
              <w:t>YARIYIL İÇİ</w:t>
            </w:r>
          </w:p>
          <w:p w:rsidR="00101659" w:rsidRPr="002604AB" w:rsidRDefault="00101659" w:rsidP="0010165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01659" w:rsidRPr="002604AB" w:rsidRDefault="00101659" w:rsidP="0010165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01659" w:rsidRPr="002604AB" w:rsidTr="00101659">
        <w:trPr>
          <w:trHeight w:val="27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01659" w:rsidRPr="002604AB" w:rsidRDefault="00101659" w:rsidP="0010165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101659" w:rsidRPr="002604AB" w:rsidRDefault="00101659" w:rsidP="0010165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101659" w:rsidRPr="002604AB" w:rsidRDefault="00101659" w:rsidP="00101659">
            <w:pPr>
              <w:jc w:val="center"/>
              <w:rPr>
                <w:rFonts w:ascii="Verdana" w:hAnsi="Verdana"/>
                <w:sz w:val="16"/>
                <w:szCs w:val="16"/>
                <w:highlight w:val="yellow"/>
              </w:rPr>
            </w:pPr>
          </w:p>
        </w:tc>
      </w:tr>
      <w:tr w:rsidR="00101659" w:rsidRPr="002604AB" w:rsidTr="00101659">
        <w:trPr>
          <w:trHeight w:val="28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01659" w:rsidRPr="002604AB" w:rsidRDefault="00101659" w:rsidP="0010165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01659" w:rsidRPr="002604AB" w:rsidTr="00101659">
        <w:trPr>
          <w:trHeight w:val="28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01659" w:rsidRPr="002604AB" w:rsidRDefault="00101659" w:rsidP="0010165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101659" w:rsidRPr="002604AB" w:rsidTr="00101659">
        <w:trPr>
          <w:trHeight w:val="28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01659" w:rsidRPr="002604AB" w:rsidRDefault="00101659" w:rsidP="0010165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01659" w:rsidRPr="002604AB" w:rsidTr="00101659">
        <w:trPr>
          <w:trHeight w:val="28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01659" w:rsidRPr="002604AB" w:rsidRDefault="00101659" w:rsidP="0010165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01659" w:rsidRPr="002604AB" w:rsidTr="00101659">
        <w:trPr>
          <w:trHeight w:val="28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01659" w:rsidRPr="002604AB" w:rsidRDefault="00101659" w:rsidP="0010165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01659" w:rsidRPr="002604AB" w:rsidTr="00101659">
        <w:trPr>
          <w:trHeight w:val="28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01659" w:rsidRPr="002604AB" w:rsidRDefault="00101659" w:rsidP="0010165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01659" w:rsidRPr="002604AB" w:rsidTr="00101659">
        <w:trPr>
          <w:trHeight w:val="286"/>
        </w:trPr>
        <w:tc>
          <w:tcPr>
            <w:tcW w:w="3735" w:type="dxa"/>
            <w:gridSpan w:val="5"/>
            <w:vMerge/>
            <w:tcBorders>
              <w:left w:val="single" w:sz="12" w:space="0" w:color="auto"/>
              <w:bottom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01659" w:rsidRPr="00FA4020" w:rsidRDefault="00101659" w:rsidP="0010165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01659" w:rsidRPr="002604AB" w:rsidTr="0010165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2604AB" w:rsidRDefault="00101659" w:rsidP="0010165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01659" w:rsidRPr="002604AB" w:rsidTr="0010165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2604AB" w:rsidRDefault="00101659" w:rsidP="0010165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 xml:space="preserve">Lisansustu calismalarda ozellikle doktora derecesinde araştırma yapan ogrencilerin mimarlık bilim alaninda bilimsel arastirmaya yonelik icerik, tanim ve yontemlerin aktarilmasini icerir. </w:t>
            </w:r>
            <w:r w:rsidRPr="00A83CA8">
              <w:rPr>
                <w:rFonts w:ascii="Verdana" w:hAnsi="Verdana"/>
                <w:sz w:val="16"/>
                <w:szCs w:val="16"/>
              </w:rPr>
              <w:fldChar w:fldCharType="end"/>
            </w:r>
          </w:p>
        </w:tc>
      </w:tr>
      <w:tr w:rsidR="00101659" w:rsidRPr="002604AB" w:rsidTr="0010165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2604AB" w:rsidRDefault="00101659" w:rsidP="0010165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 xml:space="preserve">Lisansustu bilimsel araştırma yapan öğrencinin mimarlık araştırmalarındaki epistemolojik alaninin tanitilmasi, bilginin analizinin daha basit olanlardan karmaşık tekniklere doğru, bir sistematik içinde tanıması hedeflenmektedir.     </w:t>
            </w:r>
            <w:r w:rsidRPr="00A83CA8">
              <w:rPr>
                <w:rFonts w:ascii="Verdana" w:hAnsi="Verdana"/>
                <w:sz w:val="16"/>
                <w:szCs w:val="16"/>
              </w:rPr>
              <w:fldChar w:fldCharType="end"/>
            </w:r>
          </w:p>
        </w:tc>
      </w:tr>
      <w:tr w:rsidR="00101659" w:rsidRPr="002604AB" w:rsidTr="0010165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AE759C" w:rsidRDefault="00101659" w:rsidP="00101659">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Bu ders, mimarlık alaninda lisansustu arastirmalar yapan arastirmacilarin ,</w:t>
            </w:r>
          </w:p>
          <w:p w:rsidR="00101659" w:rsidRPr="00AE759C" w:rsidRDefault="00101659" w:rsidP="00101659">
            <w:pPr>
              <w:rPr>
                <w:rFonts w:ascii="Verdana" w:hAnsi="Verdana"/>
                <w:noProof/>
                <w:sz w:val="16"/>
                <w:szCs w:val="16"/>
              </w:rPr>
            </w:pPr>
          </w:p>
          <w:p w:rsidR="00101659" w:rsidRPr="00AE759C" w:rsidRDefault="00101659" w:rsidP="00101659">
            <w:pPr>
              <w:rPr>
                <w:rFonts w:ascii="Verdana" w:hAnsi="Verdana"/>
                <w:noProof/>
                <w:sz w:val="16"/>
                <w:szCs w:val="16"/>
              </w:rPr>
            </w:pPr>
            <w:r w:rsidRPr="00AE759C">
              <w:rPr>
                <w:rFonts w:ascii="Verdana" w:hAnsi="Verdana"/>
                <w:noProof/>
                <w:sz w:val="16"/>
                <w:szCs w:val="16"/>
              </w:rPr>
              <w:t xml:space="preserve">- Mimarlık alanindaki araştırma yaklasimlarini kullanip -aktarma becerisini    - Alanında edindiği uzmanlık düzeyindeki kuramsal ve uygulamalı bilgileri kullanabilme ,bilgileri bütünleştirerek yorumlayabilme ve yeni bilgiler oluşturabilme  </w:t>
            </w:r>
          </w:p>
          <w:p w:rsidR="00101659" w:rsidRPr="002604AB" w:rsidRDefault="00101659" w:rsidP="00101659">
            <w:pPr>
              <w:rPr>
                <w:rFonts w:ascii="Verdana" w:hAnsi="Verdana"/>
                <w:sz w:val="16"/>
                <w:szCs w:val="16"/>
              </w:rPr>
            </w:pPr>
            <w:r w:rsidRPr="00A83CA8">
              <w:rPr>
                <w:rFonts w:ascii="Verdana" w:hAnsi="Verdana"/>
                <w:sz w:val="16"/>
                <w:szCs w:val="16"/>
              </w:rPr>
              <w:fldChar w:fldCharType="end"/>
            </w:r>
          </w:p>
        </w:tc>
      </w:tr>
      <w:tr w:rsidR="00101659" w:rsidRPr="002604AB" w:rsidTr="0010165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AE759C" w:rsidRDefault="00101659" w:rsidP="0010165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E759C">
              <w:rPr>
                <w:rFonts w:ascii="Verdana" w:hAnsi="Verdana"/>
                <w:noProof/>
                <w:sz w:val="16"/>
                <w:szCs w:val="16"/>
              </w:rPr>
              <w:t xml:space="preserve"> Mimarlıkta araştırma yapabilmek icin yontem bilgisinin ogrenilmesini ve problemlerin incelenmesi için yorumlama bilgisi.</w:t>
            </w:r>
          </w:p>
          <w:p w:rsidR="00101659" w:rsidRPr="00AE759C" w:rsidRDefault="00101659" w:rsidP="00101659">
            <w:pPr>
              <w:tabs>
                <w:tab w:val="left" w:pos="7800"/>
              </w:tabs>
              <w:rPr>
                <w:rFonts w:ascii="Verdana" w:hAnsi="Verdana"/>
                <w:noProof/>
                <w:sz w:val="16"/>
                <w:szCs w:val="16"/>
              </w:rPr>
            </w:pPr>
          </w:p>
          <w:p w:rsidR="00101659" w:rsidRPr="00AE759C" w:rsidRDefault="00101659" w:rsidP="00101659">
            <w:pPr>
              <w:tabs>
                <w:tab w:val="left" w:pos="7800"/>
              </w:tabs>
              <w:rPr>
                <w:rFonts w:ascii="Verdana" w:hAnsi="Verdana"/>
                <w:noProof/>
                <w:sz w:val="16"/>
                <w:szCs w:val="16"/>
              </w:rPr>
            </w:pPr>
            <w:r w:rsidRPr="00AE759C">
              <w:rPr>
                <w:rFonts w:ascii="Verdana" w:hAnsi="Verdana"/>
                <w:noProof/>
                <w:sz w:val="16"/>
                <w:szCs w:val="16"/>
              </w:rPr>
              <w:t>Mimarlık alaninda son donem araştırma yaklasimlarinin ogrenilmesi ve bu yontemlerin araştırma çalışmalarında kullanilabilmesi.</w:t>
            </w:r>
          </w:p>
          <w:p w:rsidR="00101659" w:rsidRPr="00AE759C" w:rsidRDefault="00101659" w:rsidP="00101659">
            <w:pPr>
              <w:tabs>
                <w:tab w:val="left" w:pos="7800"/>
              </w:tabs>
              <w:rPr>
                <w:rFonts w:ascii="Verdana" w:hAnsi="Verdana"/>
                <w:noProof/>
                <w:sz w:val="16"/>
                <w:szCs w:val="16"/>
              </w:rPr>
            </w:pPr>
          </w:p>
          <w:p w:rsidR="00101659" w:rsidRPr="00AE759C" w:rsidRDefault="00101659" w:rsidP="00101659">
            <w:pPr>
              <w:tabs>
                <w:tab w:val="left" w:pos="7800"/>
              </w:tabs>
              <w:rPr>
                <w:rFonts w:ascii="Verdana" w:hAnsi="Verdana"/>
                <w:noProof/>
                <w:sz w:val="16"/>
                <w:szCs w:val="16"/>
              </w:rPr>
            </w:pPr>
            <w:r w:rsidRPr="00AE759C">
              <w:rPr>
                <w:rFonts w:ascii="Verdana" w:hAnsi="Verdana"/>
                <w:noProof/>
                <w:sz w:val="16"/>
                <w:szCs w:val="16"/>
              </w:rPr>
              <w:t>Mimarlık alanında yeterli bilgi birikimi; bu alandaki kuramsal ve uygulamalı bilgileri mimarlık problemlerinin sorgulanması araştırma ve çözme için teorik altyapiyi aktarma becerisi</w:t>
            </w:r>
          </w:p>
          <w:p w:rsidR="00101659" w:rsidRPr="00AE759C" w:rsidRDefault="00101659" w:rsidP="00101659">
            <w:pPr>
              <w:tabs>
                <w:tab w:val="left" w:pos="7800"/>
              </w:tabs>
              <w:rPr>
                <w:rFonts w:ascii="Verdana" w:hAnsi="Verdana"/>
                <w:noProof/>
                <w:sz w:val="16"/>
                <w:szCs w:val="16"/>
              </w:rPr>
            </w:pPr>
          </w:p>
          <w:p w:rsidR="00101659" w:rsidRPr="00AE759C" w:rsidRDefault="00101659" w:rsidP="00101659">
            <w:pPr>
              <w:tabs>
                <w:tab w:val="left" w:pos="7800"/>
              </w:tabs>
              <w:rPr>
                <w:rFonts w:ascii="Verdana" w:hAnsi="Verdana"/>
                <w:noProof/>
                <w:sz w:val="16"/>
                <w:szCs w:val="16"/>
              </w:rPr>
            </w:pPr>
            <w:r w:rsidRPr="00AE759C">
              <w:rPr>
                <w:rFonts w:ascii="Verdana" w:hAnsi="Verdana"/>
                <w:noProof/>
                <w:sz w:val="16"/>
                <w:szCs w:val="16"/>
              </w:rPr>
              <w:t>Türkçe sözlü ve yazılı iletişim kurma becerileri ve yabancı dil bilgisini kullanma geliştirme becerisi</w:t>
            </w:r>
          </w:p>
          <w:p w:rsidR="00101659" w:rsidRPr="00E3546D" w:rsidRDefault="00101659" w:rsidP="00101659">
            <w:pPr>
              <w:tabs>
                <w:tab w:val="left" w:pos="7800"/>
              </w:tabs>
              <w:rPr>
                <w:rFonts w:ascii="Verdana" w:hAnsi="Verdana"/>
                <w:sz w:val="16"/>
                <w:szCs w:val="16"/>
              </w:rPr>
            </w:pPr>
            <w:r>
              <w:rPr>
                <w:rFonts w:ascii="Verdana" w:hAnsi="Verdana"/>
                <w:sz w:val="16"/>
                <w:szCs w:val="16"/>
              </w:rPr>
              <w:fldChar w:fldCharType="end"/>
            </w:r>
            <w:bookmarkEnd w:id="11"/>
          </w:p>
        </w:tc>
      </w:tr>
      <w:tr w:rsidR="00101659" w:rsidRPr="002604AB" w:rsidTr="00101659">
        <w:trPr>
          <w:trHeight w:val="14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6849DA" w:rsidRDefault="00101659" w:rsidP="0010165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101659" w:rsidRPr="002604AB" w:rsidTr="0010165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AE759C" w:rsidRDefault="00101659" w:rsidP="00101659">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E759C">
              <w:rPr>
                <w:rFonts w:ascii="Verdana" w:hAnsi="Verdana"/>
                <w:b w:val="0"/>
                <w:noProof/>
                <w:sz w:val="16"/>
                <w:szCs w:val="16"/>
              </w:rPr>
              <w:t>1.</w:t>
            </w:r>
            <w:r w:rsidRPr="00AE759C">
              <w:rPr>
                <w:rFonts w:ascii="Verdana" w:hAnsi="Verdana"/>
                <w:b w:val="0"/>
                <w:noProof/>
                <w:sz w:val="16"/>
                <w:szCs w:val="16"/>
              </w:rPr>
              <w:tab/>
              <w:t>Rosenberg, Alex, Bilim Felsefesi: Çağdaş Bir Giriş, dipnot Yay., Ankara, 2014</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2.</w:t>
            </w:r>
            <w:r w:rsidRPr="00AE759C">
              <w:rPr>
                <w:rFonts w:ascii="Verdana" w:hAnsi="Verdana"/>
                <w:b w:val="0"/>
                <w:noProof/>
                <w:sz w:val="16"/>
                <w:szCs w:val="16"/>
              </w:rPr>
              <w:tab/>
              <w:t xml:space="preserve">Kuhn T. Bilimsel Devrimlerin Yapısı, Kırmızı Yay. İstanbul, 2010 </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3.</w:t>
            </w:r>
            <w:r w:rsidRPr="00AE759C">
              <w:rPr>
                <w:rFonts w:ascii="Verdana" w:hAnsi="Verdana"/>
                <w:b w:val="0"/>
                <w:noProof/>
                <w:sz w:val="16"/>
                <w:szCs w:val="16"/>
              </w:rPr>
              <w:tab/>
              <w:t>Popper  K., Bilimsel Araştırmanın Mantığı, Yapı Kredi Yayınları, 2003</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4.</w:t>
            </w:r>
            <w:r w:rsidRPr="00AE759C">
              <w:rPr>
                <w:rFonts w:ascii="Verdana" w:hAnsi="Verdana"/>
                <w:b w:val="0"/>
                <w:noProof/>
                <w:sz w:val="16"/>
                <w:szCs w:val="16"/>
              </w:rPr>
              <w:tab/>
              <w:t>Groat L. and D. Wang, Architectural Research Methods, New York: Wiley, 2002 (ISBN: 0-471-33365-4)</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5.</w:t>
            </w:r>
            <w:r w:rsidRPr="00AE759C">
              <w:rPr>
                <w:rFonts w:ascii="Verdana" w:hAnsi="Verdana"/>
                <w:b w:val="0"/>
                <w:noProof/>
                <w:sz w:val="16"/>
                <w:szCs w:val="16"/>
              </w:rPr>
              <w:tab/>
              <w:t>McQueen, Ron and Knussen, Christina, Research Methods for Social Science : An Introduction, Pearson Education , 2002</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6.</w:t>
            </w:r>
            <w:r w:rsidRPr="00AE759C">
              <w:rPr>
                <w:rFonts w:ascii="Verdana" w:hAnsi="Verdana"/>
                <w:b w:val="0"/>
                <w:noProof/>
                <w:sz w:val="16"/>
                <w:szCs w:val="16"/>
              </w:rPr>
              <w:tab/>
              <w:t>Marshall, C. &amp; Rossman, G. B. Designing qualitative research Newbury park, Calif.: Sage Publications, 1989</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7.</w:t>
            </w:r>
            <w:r w:rsidRPr="00AE759C">
              <w:rPr>
                <w:rFonts w:ascii="Verdana" w:hAnsi="Verdana"/>
                <w:b w:val="0"/>
                <w:noProof/>
                <w:sz w:val="16"/>
                <w:szCs w:val="16"/>
              </w:rPr>
              <w:tab/>
              <w:t>Fisek, M. H. Elementary methods of research in the social behavioral sciences ,Istanbul: Bogazici University, 1998</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8.</w:t>
            </w:r>
            <w:r w:rsidRPr="00AE759C">
              <w:rPr>
                <w:rFonts w:ascii="Verdana" w:hAnsi="Verdana"/>
                <w:b w:val="0"/>
                <w:noProof/>
                <w:sz w:val="16"/>
                <w:szCs w:val="16"/>
              </w:rPr>
              <w:tab/>
              <w:t>Grbich, Carol, New Approaches in Social Research, SAGE Publicatins, 2004</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9.</w:t>
            </w:r>
            <w:r w:rsidRPr="00AE759C">
              <w:rPr>
                <w:rFonts w:ascii="Verdana" w:hAnsi="Verdana"/>
                <w:b w:val="0"/>
                <w:noProof/>
                <w:sz w:val="16"/>
                <w:szCs w:val="16"/>
              </w:rPr>
              <w:tab/>
              <w:t>Creswell J., Research Design, Thousand Oaks: Sage Publications, 2003</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10.</w:t>
            </w:r>
            <w:r w:rsidRPr="00AE759C">
              <w:rPr>
                <w:rFonts w:ascii="Verdana" w:hAnsi="Verdana"/>
                <w:b w:val="0"/>
                <w:noProof/>
                <w:sz w:val="16"/>
                <w:szCs w:val="16"/>
              </w:rPr>
              <w:tab/>
              <w:t>Heynen, Hilde, Mimarlik ve Modernite, Versus Yay. Istanbul 2011</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11.</w:t>
            </w:r>
            <w:r w:rsidRPr="00AE759C">
              <w:rPr>
                <w:rFonts w:ascii="Verdana" w:hAnsi="Verdana"/>
                <w:b w:val="0"/>
                <w:noProof/>
                <w:sz w:val="16"/>
                <w:szCs w:val="16"/>
              </w:rPr>
              <w:tab/>
              <w:t>Holliday, Adrian, Doing and Writing Qualitative Research, Sage Pub. London 2002</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12.</w:t>
            </w:r>
            <w:r w:rsidRPr="00AE759C">
              <w:rPr>
                <w:rFonts w:ascii="Verdana" w:hAnsi="Verdana"/>
                <w:b w:val="0"/>
                <w:noProof/>
                <w:sz w:val="16"/>
                <w:szCs w:val="16"/>
              </w:rPr>
              <w:tab/>
              <w:t>Robinson J., “Architectural research: Incorporating myth and science,” JAE, 44, 1, pp. 20-32, 1990.</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13.</w:t>
            </w:r>
            <w:r w:rsidRPr="00AE759C">
              <w:rPr>
                <w:rFonts w:ascii="Verdana" w:hAnsi="Verdana"/>
                <w:b w:val="0"/>
                <w:noProof/>
                <w:sz w:val="16"/>
                <w:szCs w:val="16"/>
              </w:rPr>
              <w:tab/>
              <w:t>Templer J. ,“Architectural Research,” JAE, 44, 1, p. 3, 1990.</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14.</w:t>
            </w:r>
            <w:r w:rsidRPr="00AE759C">
              <w:rPr>
                <w:rFonts w:ascii="Verdana" w:hAnsi="Verdana"/>
                <w:b w:val="0"/>
                <w:noProof/>
                <w:sz w:val="16"/>
                <w:szCs w:val="16"/>
              </w:rPr>
              <w:tab/>
              <w:t>Bamberger M., Integrating quantitative and qualitative research in development projects (pp. 8-16). Washington, D.C.: World Bank. 2000.</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15.</w:t>
            </w:r>
            <w:r w:rsidRPr="00AE759C">
              <w:rPr>
                <w:rFonts w:ascii="Verdana" w:hAnsi="Verdana"/>
                <w:b w:val="0"/>
                <w:noProof/>
                <w:sz w:val="16"/>
                <w:szCs w:val="16"/>
              </w:rPr>
              <w:tab/>
              <w:t>Munslow, A. , Objectivity and the writing of history. History of European Ideas, 28(1 -2),43-50, 2002.</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16.</w:t>
            </w:r>
            <w:r w:rsidRPr="00AE759C">
              <w:rPr>
                <w:rFonts w:ascii="Verdana" w:hAnsi="Verdana"/>
                <w:b w:val="0"/>
                <w:noProof/>
                <w:sz w:val="16"/>
                <w:szCs w:val="16"/>
              </w:rPr>
              <w:tab/>
              <w:t>Graff, H. J. , Teaching [and] historical understanding: disciplining historicalimagination with historical context. Interchange, 30(2), 143-169, 1999.</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17.</w:t>
            </w:r>
            <w:r w:rsidRPr="00AE759C">
              <w:rPr>
                <w:rFonts w:ascii="Verdana" w:hAnsi="Verdana"/>
                <w:b w:val="0"/>
                <w:noProof/>
                <w:sz w:val="16"/>
                <w:szCs w:val="16"/>
              </w:rPr>
              <w:tab/>
              <w:t>Bouma, G. D., Atkinson, G. B. J., &amp; Dixon, B. R. , Chapter 12: Writing up your research. In A Handbook of social science research (2nd ed.) (pp. 221-234). Oxford;University Press. 1995.</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18.</w:t>
            </w:r>
            <w:r w:rsidRPr="00AE759C">
              <w:rPr>
                <w:rFonts w:ascii="Verdana" w:hAnsi="Verdana"/>
                <w:b w:val="0"/>
                <w:noProof/>
                <w:sz w:val="16"/>
                <w:szCs w:val="16"/>
              </w:rPr>
              <w:tab/>
              <w:t xml:space="preserve">Cebeci, S., Bilimsel Araştırma ve Yazma Teknikleri, Alfa Yay., Istanbul. Ocak 2002 </w:t>
            </w:r>
          </w:p>
          <w:p w:rsidR="00101659" w:rsidRPr="00AE759C" w:rsidRDefault="00101659" w:rsidP="00101659">
            <w:pPr>
              <w:pStyle w:val="Balk4"/>
              <w:spacing w:before="0" w:beforeAutospacing="0" w:after="0" w:afterAutospacing="0"/>
              <w:rPr>
                <w:rFonts w:ascii="Verdana" w:hAnsi="Verdana"/>
                <w:b w:val="0"/>
                <w:noProof/>
                <w:sz w:val="16"/>
                <w:szCs w:val="16"/>
              </w:rPr>
            </w:pPr>
            <w:r w:rsidRPr="00AE759C">
              <w:rPr>
                <w:rFonts w:ascii="Verdana" w:hAnsi="Verdana"/>
                <w:b w:val="0"/>
                <w:noProof/>
                <w:sz w:val="16"/>
                <w:szCs w:val="16"/>
              </w:rPr>
              <w:t>19.</w:t>
            </w:r>
            <w:r w:rsidRPr="00AE759C">
              <w:rPr>
                <w:rFonts w:ascii="Verdana" w:hAnsi="Verdana"/>
                <w:b w:val="0"/>
                <w:noProof/>
                <w:sz w:val="16"/>
                <w:szCs w:val="16"/>
              </w:rPr>
              <w:tab/>
              <w:t>Creswell, John, Nitel Araştırma Yöntemleri: Beş Yaklaşıma Gore Nitel Araştırma ve Araştırma Deseni; Ed. Bütün; M.; Demir, S., Siyasal Kitapevi,2015</w:t>
            </w:r>
          </w:p>
          <w:p w:rsidR="00101659" w:rsidRPr="006849DA" w:rsidRDefault="00101659" w:rsidP="00101659">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101659" w:rsidRPr="002604AB" w:rsidRDefault="00101659" w:rsidP="00101659">
      <w:pPr>
        <w:rPr>
          <w:rFonts w:ascii="Verdana" w:hAnsi="Verdana"/>
          <w:sz w:val="16"/>
          <w:szCs w:val="16"/>
        </w:rPr>
        <w:sectPr w:rsidR="00101659" w:rsidRPr="002604AB" w:rsidSect="0010165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101659" w:rsidRPr="002604AB" w:rsidTr="0010165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20"/>
                <w:szCs w:val="16"/>
              </w:rPr>
            </w:pPr>
            <w:r w:rsidRPr="002604AB">
              <w:rPr>
                <w:rFonts w:ascii="Verdana" w:hAnsi="Verdana"/>
                <w:b/>
                <w:sz w:val="20"/>
                <w:szCs w:val="16"/>
              </w:rPr>
              <w:t>DERSİN HAFTALIK PLANI</w:t>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rPr>
                <w:rFonts w:ascii="Verdana" w:hAnsi="Verdana"/>
                <w:b/>
                <w:sz w:val="20"/>
                <w:szCs w:val="16"/>
              </w:rPr>
            </w:pPr>
            <w:r w:rsidRPr="002604AB">
              <w:rPr>
                <w:rFonts w:ascii="Verdana" w:hAnsi="Verdana"/>
                <w:b/>
                <w:sz w:val="20"/>
                <w:szCs w:val="16"/>
              </w:rPr>
              <w:t>İŞLENEN KONULAR</w:t>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Giris</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Mimarlikta</w:t>
            </w:r>
            <w:r>
              <w:rPr>
                <w:rFonts w:ascii="Verdana" w:hAnsi="Verdana"/>
                <w:noProof/>
                <w:sz w:val="16"/>
                <w:szCs w:val="16"/>
              </w:rPr>
              <w:t xml:space="preserve"> Araştırma Metodolojisi</w:t>
            </w:r>
            <w:r w:rsidRPr="00AE759C">
              <w:rPr>
                <w:rFonts w:ascii="Verdana" w:hAnsi="Verdana"/>
                <w:noProof/>
                <w:sz w:val="16"/>
                <w:szCs w:val="16"/>
              </w:rPr>
              <w:t xml:space="preserve">  Icerik, Amac </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5A07">
              <w:rPr>
                <w:rFonts w:ascii="Verdana" w:hAnsi="Verdana"/>
                <w:noProof/>
                <w:sz w:val="16"/>
                <w:szCs w:val="16"/>
              </w:rPr>
              <w:t>Mimarlikta Araştırma Metodolojisi</w:t>
            </w:r>
            <w:r>
              <w:rPr>
                <w:rFonts w:ascii="Verdana" w:hAnsi="Verdana"/>
                <w:noProof/>
                <w:sz w:val="16"/>
                <w:szCs w:val="16"/>
              </w:rPr>
              <w:t xml:space="preserve"> Yaklasimlari</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 xml:space="preserve">Mimarlikta Arastirma Stratejileri: Yorumlayici-Tarihsel Arastirma </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AE759C">
              <w:rPr>
                <w:rFonts w:ascii="Verdana" w:hAnsi="Verdana"/>
                <w:sz w:val="16"/>
                <w:szCs w:val="16"/>
              </w:rPr>
              <w:t xml:space="preserve">Mimarlikta Arastirma Stratejileri: Korelasyon Arastirmalari </w:t>
            </w:r>
            <w:r w:rsidRPr="00DB40DA">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 xml:space="preserve">Mimarlikta Arastirma Stratejileri: Deneysel-yari deneysel </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 xml:space="preserve">Mimarlikta Arastirma Stratejileri: Deneysel-yari deneysel </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 xml:space="preserve">Mimarlikta Arastirma Stratejileri: Mantiksal Tartisma     </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ODEV SUNUMLARI </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AE759C">
              <w:rPr>
                <w:rFonts w:ascii="Verdana" w:hAnsi="Verdana"/>
                <w:sz w:val="16"/>
                <w:szCs w:val="16"/>
              </w:rPr>
              <w:t>Mimarlikta Arastirma Stratejileri: alan çalışmaları ve karma stratejiler</w:t>
            </w:r>
            <w:r w:rsidRPr="00DB40DA">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 xml:space="preserve">Mimarlikta Son Donem Araştırma Yaklasimlari-Tasarım Tabanli Arastirmalar </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 xml:space="preserve">Mimarlikta Son Donem Araştırma Yaklasimlari-Araştırma -tabanli Arastirmalar </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Mimarlikta Son Donem Araştırma Yaklasimlari -Eylem-Tabanli Arastirmalar</w:t>
            </w:r>
            <w:r>
              <w:rPr>
                <w:rFonts w:ascii="Verdana" w:hAnsi="Verdana"/>
                <w:noProof/>
                <w:sz w:val="16"/>
                <w:szCs w:val="16"/>
              </w:rPr>
              <w:t xml:space="preserve"> </w:t>
            </w:r>
            <w:r w:rsidRPr="00AE759C">
              <w:rPr>
                <w:rFonts w:ascii="Verdana" w:hAnsi="Verdana"/>
                <w:noProof/>
                <w:sz w:val="16"/>
                <w:szCs w:val="16"/>
              </w:rPr>
              <w:t xml:space="preserve">      </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759C">
              <w:rPr>
                <w:rFonts w:ascii="Verdana" w:hAnsi="Verdana"/>
                <w:noProof/>
                <w:sz w:val="16"/>
                <w:szCs w:val="16"/>
              </w:rPr>
              <w:t>Mimarlikta Son Donem Araştırma Yaklasimlari -</w:t>
            </w:r>
            <w:r>
              <w:rPr>
                <w:rFonts w:ascii="Verdana" w:hAnsi="Verdana"/>
                <w:noProof/>
                <w:sz w:val="16"/>
                <w:szCs w:val="16"/>
              </w:rPr>
              <w:t xml:space="preserve">Ornek Calismalarin Incelenmesi </w:t>
            </w:r>
            <w:r w:rsidRPr="00A83CA8">
              <w:rPr>
                <w:rFonts w:ascii="Verdana" w:hAnsi="Verdana"/>
                <w:sz w:val="16"/>
                <w:szCs w:val="16"/>
              </w:rPr>
              <w:fldChar w:fldCharType="end"/>
            </w:r>
          </w:p>
        </w:tc>
      </w:tr>
      <w:tr w:rsidR="00101659" w:rsidRPr="002604AB" w:rsidTr="0010165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01659" w:rsidRPr="002604AB" w:rsidRDefault="00101659" w:rsidP="0010165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01659" w:rsidRPr="002604AB" w:rsidRDefault="00101659" w:rsidP="00101659">
      <w:pPr>
        <w:rPr>
          <w:rFonts w:ascii="Verdana" w:hAnsi="Verdana"/>
          <w:sz w:val="16"/>
          <w:szCs w:val="16"/>
        </w:rPr>
      </w:pPr>
    </w:p>
    <w:p w:rsidR="00101659" w:rsidRPr="002604AB" w:rsidRDefault="00101659" w:rsidP="0010165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101659" w:rsidRPr="002604AB" w:rsidTr="0010165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01659" w:rsidRDefault="00101659" w:rsidP="0010165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101659" w:rsidRPr="002604AB" w:rsidRDefault="00101659" w:rsidP="0010165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t>Katkı Düzeyi</w:t>
            </w:r>
          </w:p>
        </w:tc>
      </w:tr>
      <w:tr w:rsidR="00101659" w:rsidRPr="002604AB" w:rsidTr="00101659">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101659" w:rsidRPr="002604AB" w:rsidRDefault="00101659" w:rsidP="00101659">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101659" w:rsidRPr="002604AB" w:rsidRDefault="00101659" w:rsidP="0010165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01659" w:rsidRDefault="00101659" w:rsidP="00101659">
            <w:pPr>
              <w:jc w:val="center"/>
              <w:rPr>
                <w:rFonts w:ascii="Verdana" w:hAnsi="Verdana"/>
                <w:b/>
                <w:sz w:val="18"/>
                <w:szCs w:val="16"/>
              </w:rPr>
            </w:pPr>
            <w:r>
              <w:rPr>
                <w:rFonts w:ascii="Verdana" w:hAnsi="Verdana"/>
                <w:b/>
                <w:sz w:val="18"/>
                <w:szCs w:val="16"/>
              </w:rPr>
              <w:t>3</w:t>
            </w:r>
          </w:p>
          <w:p w:rsidR="00101659" w:rsidRPr="001B710C" w:rsidRDefault="00101659" w:rsidP="0010165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01659" w:rsidRDefault="00101659" w:rsidP="00101659">
            <w:pPr>
              <w:jc w:val="center"/>
              <w:rPr>
                <w:rFonts w:ascii="Verdana" w:hAnsi="Verdana"/>
                <w:b/>
                <w:sz w:val="18"/>
                <w:szCs w:val="16"/>
              </w:rPr>
            </w:pPr>
            <w:r>
              <w:rPr>
                <w:rFonts w:ascii="Verdana" w:hAnsi="Verdana"/>
                <w:b/>
                <w:sz w:val="18"/>
                <w:szCs w:val="16"/>
              </w:rPr>
              <w:t>2</w:t>
            </w:r>
          </w:p>
          <w:p w:rsidR="00101659" w:rsidRPr="001B710C" w:rsidRDefault="00101659" w:rsidP="0010165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01659" w:rsidRDefault="00101659" w:rsidP="00101659">
            <w:pPr>
              <w:jc w:val="center"/>
              <w:rPr>
                <w:rFonts w:ascii="Verdana" w:hAnsi="Verdana"/>
                <w:b/>
                <w:sz w:val="18"/>
                <w:szCs w:val="16"/>
              </w:rPr>
            </w:pPr>
            <w:r>
              <w:rPr>
                <w:rFonts w:ascii="Verdana" w:hAnsi="Verdana"/>
                <w:b/>
                <w:sz w:val="18"/>
                <w:szCs w:val="16"/>
              </w:rPr>
              <w:t>1</w:t>
            </w:r>
          </w:p>
          <w:p w:rsidR="00101659" w:rsidRPr="001B710C" w:rsidRDefault="00101659" w:rsidP="0010165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01659" w:rsidRPr="002604AB" w:rsidTr="00101659">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101659" w:rsidRDefault="00101659" w:rsidP="00101659">
            <w:pPr>
              <w:spacing w:before="100" w:beforeAutospacing="1" w:after="100" w:afterAutospacing="1"/>
              <w:rPr>
                <w:rFonts w:asciiTheme="majorHAnsi" w:hAnsiTheme="majorHAnsi"/>
                <w:sz w:val="18"/>
                <w:lang w:val="en-US"/>
              </w:rPr>
            </w:pPr>
            <w:r w:rsidRPr="00101659">
              <w:rPr>
                <w:rFonts w:asciiTheme="majorHAnsi" w:hAnsiTheme="majorHAnsi"/>
                <w:sz w:val="18"/>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2" w:name="Onay1"/>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12"/>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3" w:name="Onay2"/>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13"/>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4" w:name="Onay3"/>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14"/>
          </w:p>
        </w:tc>
      </w:tr>
      <w:tr w:rsidR="00101659" w:rsidRPr="002604AB" w:rsidTr="00101659">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101659" w:rsidRDefault="00101659" w:rsidP="00101659">
            <w:pPr>
              <w:rPr>
                <w:rFonts w:asciiTheme="majorHAnsi" w:hAnsiTheme="majorHAnsi"/>
                <w:sz w:val="18"/>
                <w:lang w:val="en-US"/>
              </w:rPr>
            </w:pPr>
            <w:r w:rsidRPr="00101659">
              <w:rPr>
                <w:rFonts w:asciiTheme="majorHAnsi" w:hAnsiTheme="majorHAnsi" w:cs="Tahoma"/>
                <w:sz w:val="18"/>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101659">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5" w:name="Onay4"/>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15"/>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6" w:name="Onay5"/>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16"/>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7" w:name="Onay6"/>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17"/>
          </w:p>
        </w:tc>
      </w:tr>
      <w:tr w:rsidR="00101659" w:rsidRPr="002604AB" w:rsidTr="00101659">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101659" w:rsidRDefault="00101659" w:rsidP="00101659">
            <w:pPr>
              <w:rPr>
                <w:rFonts w:asciiTheme="majorHAnsi" w:hAnsiTheme="majorHAnsi" w:cs="Tahoma"/>
                <w:sz w:val="18"/>
                <w:shd w:val="clear" w:color="auto" w:fill="FFFFFF"/>
                <w:lang w:val="en-US"/>
              </w:rPr>
            </w:pPr>
            <w:r w:rsidRPr="00101659">
              <w:rPr>
                <w:rFonts w:asciiTheme="majorHAnsi" w:hAnsiTheme="majorHAnsi" w:cs="Tahoma"/>
                <w:sz w:val="18"/>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8" w:name="Onay7"/>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18"/>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19" w:name="Onay8"/>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19"/>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0" w:name="Onay9"/>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20"/>
          </w:p>
        </w:tc>
      </w:tr>
      <w:tr w:rsidR="00101659" w:rsidRPr="002604AB" w:rsidTr="00101659">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101659" w:rsidRDefault="00101659" w:rsidP="00101659">
            <w:pPr>
              <w:rPr>
                <w:rFonts w:asciiTheme="majorHAnsi" w:hAnsiTheme="majorHAnsi" w:cs="Tahoma"/>
                <w:sz w:val="18"/>
                <w:shd w:val="clear" w:color="auto" w:fill="FFFFFF"/>
                <w:lang w:val="en-US"/>
              </w:rPr>
            </w:pPr>
            <w:r w:rsidRPr="00101659">
              <w:rPr>
                <w:rFonts w:asciiTheme="majorHAnsi" w:hAnsiTheme="majorHAnsi" w:cs="Tahoma"/>
                <w:sz w:val="18"/>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1" w:name="Onay10"/>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21"/>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bookmarkStart w:id="22" w:name="Onay11"/>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22"/>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3" w:name="Onay12"/>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23"/>
          </w:p>
        </w:tc>
      </w:tr>
      <w:tr w:rsidR="00101659" w:rsidRPr="002604AB" w:rsidTr="00101659">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101659" w:rsidRDefault="00101659" w:rsidP="00101659">
            <w:pPr>
              <w:rPr>
                <w:rFonts w:asciiTheme="majorHAnsi" w:hAnsiTheme="majorHAnsi" w:cs="Tahoma"/>
                <w:sz w:val="18"/>
                <w:shd w:val="clear" w:color="auto" w:fill="FFFFFF"/>
                <w:lang w:val="en-US"/>
              </w:rPr>
            </w:pPr>
            <w:r w:rsidRPr="00101659">
              <w:rPr>
                <w:rFonts w:asciiTheme="majorHAnsi" w:hAnsiTheme="majorHAnsi" w:cs="Tahoma"/>
                <w:sz w:val="18"/>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24" w:name="Onay13"/>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24"/>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5" w:name="Onay14"/>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25"/>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26" w:name="Onay15"/>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26"/>
          </w:p>
        </w:tc>
      </w:tr>
      <w:tr w:rsidR="00101659" w:rsidRPr="002604AB" w:rsidTr="00101659">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101659" w:rsidRDefault="00101659" w:rsidP="00101659">
            <w:pPr>
              <w:spacing w:before="100" w:beforeAutospacing="1" w:after="100" w:afterAutospacing="1"/>
              <w:rPr>
                <w:rFonts w:asciiTheme="majorHAnsi" w:hAnsiTheme="majorHAnsi"/>
                <w:sz w:val="18"/>
                <w:lang w:val="en-US"/>
              </w:rPr>
            </w:pPr>
            <w:r w:rsidRPr="00101659">
              <w:rPr>
                <w:rFonts w:asciiTheme="majorHAnsi" w:eastAsia="Calibri" w:hAnsiTheme="majorHAnsi"/>
                <w:sz w:val="18"/>
              </w:rPr>
              <w:t>İlgili konu alanında uzmanlaşma ve ilgili alanda kuramsal ve uygulamaya yönelik çalışmaların akademik düzeyde gerçekleştirebilme, tasarıma ilişkin bir konunun araştırma mantığını ve yöntemini kavrama.</w:t>
            </w:r>
            <w:r w:rsidRPr="00101659">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27" w:name="Onay16"/>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27"/>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28" w:name="Onay17"/>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28"/>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29" w:name="Onay18"/>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29"/>
          </w:p>
        </w:tc>
      </w:tr>
      <w:tr w:rsidR="00101659" w:rsidRPr="002604AB" w:rsidTr="00101659">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101659" w:rsidRDefault="00101659" w:rsidP="00101659">
            <w:pPr>
              <w:rPr>
                <w:rFonts w:asciiTheme="majorHAnsi" w:hAnsiTheme="majorHAnsi" w:cs="Tahoma"/>
                <w:sz w:val="18"/>
                <w:shd w:val="clear" w:color="auto" w:fill="FFFFFF"/>
                <w:lang w:val="en-US"/>
              </w:rPr>
            </w:pPr>
            <w:r w:rsidRPr="00101659">
              <w:rPr>
                <w:rFonts w:asciiTheme="majorHAnsi" w:hAnsiTheme="majorHAnsi" w:cs="Tahoma"/>
                <w:sz w:val="18"/>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bookmarkStart w:id="30" w:name="Onay19"/>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30"/>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bookmarkStart w:id="31" w:name="Onay20"/>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31"/>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32" w:name="Onay21"/>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32"/>
          </w:p>
        </w:tc>
      </w:tr>
      <w:tr w:rsidR="00101659" w:rsidRPr="002604AB" w:rsidTr="00101659">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101659" w:rsidRDefault="00101659" w:rsidP="00101659">
            <w:pPr>
              <w:rPr>
                <w:rFonts w:asciiTheme="majorHAnsi" w:hAnsiTheme="majorHAnsi"/>
                <w:sz w:val="18"/>
                <w:lang w:val="en-US"/>
              </w:rPr>
            </w:pPr>
            <w:r w:rsidRPr="00101659">
              <w:rPr>
                <w:rFonts w:asciiTheme="majorHAnsi" w:hAnsiTheme="majorHAnsi" w:cs="Tahoma"/>
                <w:sz w:val="18"/>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bookmarkStart w:id="33" w:name="Onay22"/>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33"/>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4" w:name="Onay23"/>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34"/>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5" w:name="Onay24"/>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35"/>
          </w:p>
        </w:tc>
      </w:tr>
      <w:tr w:rsidR="00101659" w:rsidRPr="002604AB" w:rsidTr="00101659">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101659" w:rsidRDefault="00101659" w:rsidP="00101659">
            <w:pPr>
              <w:rPr>
                <w:rFonts w:asciiTheme="majorHAnsi" w:hAnsiTheme="majorHAnsi"/>
                <w:sz w:val="18"/>
                <w:lang w:val="en-US"/>
              </w:rPr>
            </w:pPr>
            <w:r w:rsidRPr="00101659">
              <w:rPr>
                <w:rFonts w:asciiTheme="majorHAnsi" w:hAnsiTheme="majorHAnsi" w:cs="Tahoma"/>
                <w:sz w:val="18"/>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6" w:name="Onay25"/>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36"/>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7" w:name="Onay26"/>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37"/>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8" w:name="Onay27"/>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38"/>
          </w:p>
        </w:tc>
      </w:tr>
      <w:tr w:rsidR="00101659" w:rsidRPr="002604AB" w:rsidTr="00101659">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101659" w:rsidRDefault="00101659" w:rsidP="00101659">
            <w:pPr>
              <w:rPr>
                <w:rFonts w:asciiTheme="majorHAnsi" w:hAnsiTheme="majorHAnsi"/>
                <w:sz w:val="18"/>
                <w:lang w:val="en-US"/>
              </w:rPr>
            </w:pPr>
            <w:r w:rsidRPr="00101659">
              <w:rPr>
                <w:rFonts w:asciiTheme="majorHAnsi" w:hAnsiTheme="majorHAnsi" w:cs="Tahoma"/>
                <w:sz w:val="18"/>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bookmarkStart w:id="39" w:name="Onay28"/>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39"/>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0" w:name="Onay29"/>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40"/>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1" w:name="Onay30"/>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bookmarkEnd w:id="41"/>
          </w:p>
        </w:tc>
      </w:tr>
    </w:tbl>
    <w:p w:rsidR="00101659" w:rsidRPr="002604AB" w:rsidRDefault="00101659" w:rsidP="00101659">
      <w:pPr>
        <w:rPr>
          <w:rFonts w:ascii="Verdana" w:hAnsi="Verdana"/>
          <w:sz w:val="16"/>
          <w:szCs w:val="16"/>
        </w:rPr>
      </w:pPr>
    </w:p>
    <w:p w:rsidR="00101659" w:rsidRPr="002604AB" w:rsidRDefault="00101659" w:rsidP="0010165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101659" w:rsidRPr="002604AB" w:rsidRDefault="00101659" w:rsidP="0010165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101659" w:rsidRDefault="00101659"/>
    <w:p w:rsidR="00101659" w:rsidRDefault="00101659">
      <w:pPr>
        <w:spacing w:after="200"/>
      </w:pPr>
      <w:r>
        <w:br w:type="page"/>
      </w:r>
    </w:p>
    <w:p w:rsidR="00101659" w:rsidRPr="002604AB" w:rsidRDefault="00101659" w:rsidP="00101659">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66432" behindDoc="0" locked="0" layoutInCell="1" allowOverlap="1" wp14:anchorId="3613D08D" wp14:editId="3134842B">
                <wp:simplePos x="0" y="0"/>
                <wp:positionH relativeFrom="column">
                  <wp:posOffset>1356360</wp:posOffset>
                </wp:positionH>
                <wp:positionV relativeFrom="paragraph">
                  <wp:posOffset>-24765</wp:posOffset>
                </wp:positionV>
                <wp:extent cx="3256280" cy="1015365"/>
                <wp:effectExtent l="0" t="0" r="20320" b="1333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101659">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101659">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101659">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101659">
                            <w:pPr>
                              <w:spacing w:after="120"/>
                              <w:jc w:val="center"/>
                              <w:rPr>
                                <w:rFonts w:ascii="Verdana" w:hAnsi="Verdana"/>
                                <w:b/>
                                <w:sz w:val="6"/>
                                <w:szCs w:val="10"/>
                              </w:rPr>
                            </w:pPr>
                          </w:p>
                          <w:p w:rsidR="00513163" w:rsidRPr="002604AB" w:rsidRDefault="00513163" w:rsidP="00101659">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1016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3D08D" id="Metin Kutusu 5" o:spid="_x0000_s1028" type="#_x0000_t202" style="position:absolute;margin-left:106.8pt;margin-top:-1.95pt;width:256.4pt;height:7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SWuIay4CAABcBAAADgAAAAAAAAAAAAAAAAAuAgAA&#10;ZHJzL2Uyb0RvYy54bWxQSwECLQAUAAYACAAAACEAYY9v8N8AAAAKAQAADwAAAAAAAAAAAAAAAACI&#10;BAAAZHJzL2Rvd25yZXYueG1sUEsFBgAAAAAEAAQA8wAAAJQFAAAAAA==&#10;" strokecolor="white">
                <v:textbox>
                  <w:txbxContent>
                    <w:p w:rsidR="00513163" w:rsidRPr="002604AB" w:rsidRDefault="00513163" w:rsidP="00101659">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101659">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101659">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101659">
                      <w:pPr>
                        <w:spacing w:after="120"/>
                        <w:jc w:val="center"/>
                        <w:rPr>
                          <w:rFonts w:ascii="Verdana" w:hAnsi="Verdana"/>
                          <w:b/>
                          <w:sz w:val="6"/>
                          <w:szCs w:val="10"/>
                        </w:rPr>
                      </w:pPr>
                    </w:p>
                    <w:p w:rsidR="00513163" w:rsidRPr="002604AB" w:rsidRDefault="00513163" w:rsidP="00101659">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101659"/>
                  </w:txbxContent>
                </v:textbox>
              </v:shape>
            </w:pict>
          </mc:Fallback>
        </mc:AlternateContent>
      </w:r>
      <w:r w:rsidRPr="002604AB">
        <w:rPr>
          <w:rFonts w:ascii="Verdana" w:hAnsi="Verdana"/>
          <w:b/>
          <w:sz w:val="16"/>
          <w:szCs w:val="16"/>
        </w:rPr>
        <w:t xml:space="preserve">    </w:t>
      </w:r>
    </w:p>
    <w:p w:rsidR="00101659" w:rsidRPr="002604AB" w:rsidRDefault="00101659" w:rsidP="00101659">
      <w:pPr>
        <w:outlineLvl w:val="0"/>
        <w:rPr>
          <w:rFonts w:ascii="Verdana" w:hAnsi="Verdana"/>
          <w:b/>
          <w:sz w:val="16"/>
          <w:szCs w:val="16"/>
        </w:rPr>
      </w:pPr>
    </w:p>
    <w:p w:rsidR="00101659" w:rsidRPr="002604AB" w:rsidRDefault="00101659" w:rsidP="00101659">
      <w:pPr>
        <w:outlineLvl w:val="0"/>
        <w:rPr>
          <w:rFonts w:ascii="Verdana" w:hAnsi="Verdana"/>
          <w:b/>
          <w:sz w:val="16"/>
          <w:szCs w:val="16"/>
        </w:rPr>
      </w:pPr>
    </w:p>
    <w:p w:rsidR="00101659" w:rsidRPr="002604AB" w:rsidRDefault="00101659" w:rsidP="00101659">
      <w:pPr>
        <w:outlineLvl w:val="0"/>
        <w:rPr>
          <w:rFonts w:ascii="Verdana" w:hAnsi="Verdana"/>
          <w:b/>
          <w:sz w:val="16"/>
          <w:szCs w:val="16"/>
        </w:rPr>
      </w:pPr>
    </w:p>
    <w:p w:rsidR="00101659" w:rsidRPr="002604AB" w:rsidRDefault="00101659" w:rsidP="00101659">
      <w:pPr>
        <w:outlineLvl w:val="0"/>
        <w:rPr>
          <w:rFonts w:ascii="Verdana" w:hAnsi="Verdana"/>
          <w:b/>
          <w:sz w:val="16"/>
          <w:szCs w:val="16"/>
        </w:rPr>
      </w:pPr>
    </w:p>
    <w:p w:rsidR="00101659" w:rsidRPr="002604AB" w:rsidRDefault="00101659" w:rsidP="00101659">
      <w:pPr>
        <w:outlineLvl w:val="0"/>
        <w:rPr>
          <w:rFonts w:ascii="Verdana" w:hAnsi="Verdana"/>
          <w:b/>
          <w:sz w:val="16"/>
          <w:szCs w:val="16"/>
        </w:rPr>
      </w:pPr>
    </w:p>
    <w:p w:rsidR="00101659" w:rsidRDefault="00101659" w:rsidP="00101659">
      <w:pPr>
        <w:outlineLvl w:val="0"/>
        <w:rPr>
          <w:rFonts w:ascii="Verdana" w:hAnsi="Verdana"/>
          <w:b/>
          <w:sz w:val="16"/>
          <w:szCs w:val="16"/>
        </w:rPr>
      </w:pPr>
    </w:p>
    <w:p w:rsidR="00101659" w:rsidRDefault="00101659" w:rsidP="00101659">
      <w:pPr>
        <w:outlineLvl w:val="0"/>
        <w:rPr>
          <w:rFonts w:ascii="Verdana" w:hAnsi="Verdana"/>
          <w:b/>
          <w:sz w:val="16"/>
          <w:szCs w:val="16"/>
        </w:rPr>
      </w:pPr>
    </w:p>
    <w:p w:rsidR="00101659" w:rsidRDefault="00101659" w:rsidP="00101659">
      <w:pPr>
        <w:outlineLvl w:val="0"/>
        <w:rPr>
          <w:rFonts w:ascii="Verdana" w:hAnsi="Verdana"/>
          <w:b/>
          <w:sz w:val="16"/>
          <w:szCs w:val="16"/>
        </w:rPr>
      </w:pPr>
    </w:p>
    <w:p w:rsidR="00101659" w:rsidRPr="002604AB" w:rsidRDefault="00101659" w:rsidP="0010165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101659" w:rsidRPr="002604AB" w:rsidTr="00101659">
        <w:tc>
          <w:tcPr>
            <w:tcW w:w="1951" w:type="dxa"/>
            <w:vAlign w:val="center"/>
          </w:tcPr>
          <w:p w:rsidR="00101659" w:rsidRPr="002604AB" w:rsidRDefault="00101659" w:rsidP="0010165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101659" w:rsidRPr="002604AB" w:rsidRDefault="00101659" w:rsidP="0010165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101659" w:rsidRPr="002604AB" w:rsidRDefault="00101659" w:rsidP="0010165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101659" w:rsidRPr="002604AB" w:rsidRDefault="00101659" w:rsidP="0010165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101659" w:rsidRPr="009B0EC0" w:rsidRDefault="00101659" w:rsidP="0010165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101659" w:rsidRPr="002604AB" w:rsidTr="00101659">
        <w:trPr>
          <w:trHeight w:val="338"/>
        </w:trPr>
        <w:tc>
          <w:tcPr>
            <w:tcW w:w="10173" w:type="dxa"/>
            <w:gridSpan w:val="4"/>
            <w:vAlign w:val="center"/>
          </w:tcPr>
          <w:p w:rsidR="00101659" w:rsidRPr="002604AB" w:rsidRDefault="00101659" w:rsidP="00101659">
            <w:pPr>
              <w:jc w:val="center"/>
              <w:outlineLvl w:val="0"/>
              <w:rPr>
                <w:rFonts w:ascii="Verdana" w:hAnsi="Verdana"/>
                <w:sz w:val="16"/>
                <w:szCs w:val="16"/>
              </w:rPr>
            </w:pPr>
            <w:r w:rsidRPr="009B0EC0">
              <w:rPr>
                <w:rFonts w:ascii="Verdana" w:hAnsi="Verdana"/>
                <w:b/>
                <w:sz w:val="18"/>
                <w:szCs w:val="16"/>
              </w:rPr>
              <w:t>DERSİN</w:t>
            </w:r>
          </w:p>
        </w:tc>
      </w:tr>
      <w:tr w:rsidR="00101659" w:rsidRPr="002604AB" w:rsidTr="00101659">
        <w:tc>
          <w:tcPr>
            <w:tcW w:w="1668" w:type="dxa"/>
            <w:vAlign w:val="center"/>
          </w:tcPr>
          <w:p w:rsidR="00101659" w:rsidRPr="002604AB" w:rsidRDefault="00101659" w:rsidP="0010165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101659" w:rsidRPr="002604AB" w:rsidRDefault="00101659" w:rsidP="00AF78ED">
            <w:pPr>
              <w:outlineLvl w:val="0"/>
              <w:rPr>
                <w:rFonts w:ascii="Verdana" w:hAnsi="Verdana"/>
                <w:sz w:val="16"/>
                <w:szCs w:val="16"/>
              </w:rPr>
            </w:pPr>
            <w:r w:rsidRPr="002604AB">
              <w:rPr>
                <w:rFonts w:ascii="Verdana" w:hAnsi="Verdana"/>
                <w:sz w:val="16"/>
                <w:szCs w:val="16"/>
              </w:rPr>
              <w:t xml:space="preserve"> </w:t>
            </w:r>
            <w:r w:rsidR="00AF78ED">
              <w:rPr>
                <w:rFonts w:ascii="Verdana" w:hAnsi="Verdana"/>
                <w:sz w:val="16"/>
                <w:szCs w:val="16"/>
              </w:rPr>
              <w:t>504012601</w:t>
            </w:r>
          </w:p>
        </w:tc>
        <w:tc>
          <w:tcPr>
            <w:tcW w:w="1559" w:type="dxa"/>
            <w:vAlign w:val="center"/>
          </w:tcPr>
          <w:p w:rsidR="00101659" w:rsidRPr="002604AB" w:rsidRDefault="00101659" w:rsidP="0010165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101659" w:rsidRPr="002604AB" w:rsidRDefault="00101659" w:rsidP="00101659">
            <w:pPr>
              <w:outlineLvl w:val="0"/>
              <w:rPr>
                <w:rFonts w:ascii="Verdana" w:hAnsi="Verdana"/>
                <w:sz w:val="16"/>
                <w:szCs w:val="16"/>
              </w:rPr>
            </w:pPr>
            <w:r w:rsidRPr="002604AB">
              <w:rPr>
                <w:rFonts w:ascii="Verdana" w:hAnsi="Verdana"/>
                <w:sz w:val="16"/>
                <w:szCs w:val="16"/>
              </w:rPr>
              <w:t xml:space="preserve"> </w:t>
            </w:r>
            <w:bookmarkStart w:id="42"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240CE">
              <w:rPr>
                <w:rFonts w:ascii="Verdana" w:hAnsi="Verdana"/>
                <w:noProof/>
                <w:sz w:val="16"/>
                <w:szCs w:val="16"/>
              </w:rPr>
              <w:t>BİNA</w:t>
            </w:r>
            <w:r>
              <w:rPr>
                <w:rFonts w:ascii="Verdana" w:hAnsi="Verdana"/>
                <w:noProof/>
                <w:sz w:val="16"/>
                <w:szCs w:val="16"/>
              </w:rPr>
              <w:t>LARDA</w:t>
            </w:r>
            <w:r w:rsidRPr="008240CE">
              <w:rPr>
                <w:rFonts w:ascii="Verdana" w:hAnsi="Verdana"/>
                <w:noProof/>
                <w:sz w:val="16"/>
                <w:szCs w:val="16"/>
              </w:rPr>
              <w:t xml:space="preserve"> ENERJİ PERFORMANSI</w:t>
            </w:r>
            <w:r>
              <w:rPr>
                <w:rFonts w:ascii="Verdana" w:hAnsi="Verdana"/>
                <w:sz w:val="16"/>
                <w:szCs w:val="16"/>
              </w:rPr>
              <w:fldChar w:fldCharType="end"/>
            </w:r>
            <w:bookmarkEnd w:id="42"/>
          </w:p>
        </w:tc>
      </w:tr>
    </w:tbl>
    <w:p w:rsidR="00101659" w:rsidRPr="002604AB" w:rsidRDefault="00101659" w:rsidP="0010165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101659" w:rsidRPr="002604AB" w:rsidTr="0010165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101659" w:rsidRPr="009B0EC0" w:rsidRDefault="00101659" w:rsidP="0010165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101659" w:rsidRPr="002604AB" w:rsidRDefault="00101659" w:rsidP="0010165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DİLİ</w:t>
            </w:r>
          </w:p>
        </w:tc>
      </w:tr>
      <w:tr w:rsidR="00101659" w:rsidRPr="002604AB" w:rsidTr="00101659">
        <w:trPr>
          <w:trHeight w:val="382"/>
        </w:trPr>
        <w:tc>
          <w:tcPr>
            <w:tcW w:w="1079" w:type="dxa"/>
            <w:vMerge/>
            <w:tcBorders>
              <w:top w:val="single" w:sz="4" w:space="0" w:color="auto"/>
              <w:left w:val="single" w:sz="12" w:space="0" w:color="auto"/>
              <w:bottom w:val="single" w:sz="4" w:space="0" w:color="auto"/>
              <w:right w:val="single" w:sz="12" w:space="0" w:color="auto"/>
            </w:tcBorders>
          </w:tcPr>
          <w:p w:rsidR="00101659" w:rsidRPr="002604AB" w:rsidRDefault="00101659" w:rsidP="0010165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101659" w:rsidRPr="002604AB" w:rsidRDefault="00101659" w:rsidP="0010165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101659" w:rsidRPr="002604AB" w:rsidRDefault="00101659" w:rsidP="00101659">
            <w:pPr>
              <w:jc w:val="center"/>
              <w:rPr>
                <w:rFonts w:ascii="Verdana" w:hAnsi="Verdana"/>
                <w:b/>
                <w:sz w:val="16"/>
                <w:szCs w:val="16"/>
              </w:rPr>
            </w:pPr>
          </w:p>
        </w:tc>
        <w:tc>
          <w:tcPr>
            <w:tcW w:w="709" w:type="dxa"/>
            <w:vMerge/>
            <w:tcBorders>
              <w:bottom w:val="single" w:sz="4" w:space="0" w:color="auto"/>
            </w:tcBorders>
            <w:vAlign w:val="center"/>
          </w:tcPr>
          <w:p w:rsidR="00101659" w:rsidRPr="002604AB" w:rsidRDefault="00101659" w:rsidP="0010165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101659" w:rsidRPr="002604AB" w:rsidRDefault="00101659" w:rsidP="00101659">
            <w:pPr>
              <w:jc w:val="center"/>
              <w:rPr>
                <w:rFonts w:ascii="Verdana" w:hAnsi="Verdana"/>
                <w:b/>
                <w:sz w:val="16"/>
                <w:szCs w:val="16"/>
              </w:rPr>
            </w:pPr>
          </w:p>
        </w:tc>
        <w:tc>
          <w:tcPr>
            <w:tcW w:w="2552" w:type="dxa"/>
            <w:vMerge/>
            <w:tcBorders>
              <w:bottom w:val="single" w:sz="4" w:space="0" w:color="auto"/>
            </w:tcBorders>
            <w:vAlign w:val="center"/>
          </w:tcPr>
          <w:p w:rsidR="00101659" w:rsidRPr="002604AB" w:rsidRDefault="00101659" w:rsidP="00101659">
            <w:pPr>
              <w:jc w:val="center"/>
              <w:rPr>
                <w:rFonts w:ascii="Verdana" w:hAnsi="Verdana"/>
                <w:b/>
                <w:sz w:val="16"/>
                <w:szCs w:val="16"/>
              </w:rPr>
            </w:pPr>
          </w:p>
        </w:tc>
      </w:tr>
      <w:tr w:rsidR="00101659" w:rsidRPr="002604AB" w:rsidTr="0010165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101659" w:rsidRPr="009B0EC0" w:rsidRDefault="00101659" w:rsidP="0010165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101659" w:rsidRDefault="00101659" w:rsidP="00101659">
            <w:pPr>
              <w:jc w:val="center"/>
              <w:rPr>
                <w:rFonts w:ascii="Verdana" w:hAnsi="Verdana"/>
                <w:sz w:val="20"/>
                <w:szCs w:val="16"/>
                <w:vertAlign w:val="superscript"/>
              </w:rPr>
            </w:pPr>
            <w:r>
              <w:rPr>
                <w:rFonts w:ascii="Verdana" w:hAnsi="Verdana"/>
                <w:sz w:val="20"/>
                <w:szCs w:val="16"/>
                <w:vertAlign w:val="superscript"/>
              </w:rPr>
              <w:t>Zorunlu</w:t>
            </w:r>
          </w:p>
          <w:p w:rsidR="00101659" w:rsidRDefault="00101659" w:rsidP="0010165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101659" w:rsidRDefault="00101659" w:rsidP="0010165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101659" w:rsidRPr="002604AB" w:rsidRDefault="00101659" w:rsidP="0010165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101659" w:rsidRPr="002604AB" w:rsidRDefault="00101659" w:rsidP="0010165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TURKCE </w:t>
            </w:r>
            <w:r>
              <w:rPr>
                <w:rFonts w:ascii="Verdana" w:hAnsi="Verdana"/>
                <w:sz w:val="16"/>
                <w:szCs w:val="16"/>
              </w:rPr>
              <w:fldChar w:fldCharType="end"/>
            </w:r>
          </w:p>
        </w:tc>
      </w:tr>
      <w:tr w:rsidR="00101659" w:rsidRPr="002604AB" w:rsidTr="0010165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101659" w:rsidRPr="009B0EC0" w:rsidRDefault="00101659" w:rsidP="00101659">
            <w:pPr>
              <w:jc w:val="center"/>
              <w:rPr>
                <w:rFonts w:ascii="Verdana" w:hAnsi="Verdana"/>
                <w:b/>
                <w:sz w:val="18"/>
                <w:szCs w:val="16"/>
              </w:rPr>
            </w:pPr>
            <w:r w:rsidRPr="009B0EC0">
              <w:rPr>
                <w:rFonts w:ascii="Verdana" w:hAnsi="Verdana"/>
                <w:b/>
                <w:sz w:val="18"/>
                <w:szCs w:val="16"/>
              </w:rPr>
              <w:t>KREDİ DAĞILIMI</w:t>
            </w:r>
          </w:p>
          <w:p w:rsidR="00101659" w:rsidRDefault="00101659" w:rsidP="00101659">
            <w:pPr>
              <w:jc w:val="center"/>
              <w:rPr>
                <w:rFonts w:ascii="Verdana" w:hAnsi="Verdana"/>
                <w:b/>
                <w:sz w:val="16"/>
                <w:szCs w:val="16"/>
              </w:rPr>
            </w:pPr>
            <w:r>
              <w:rPr>
                <w:rFonts w:ascii="Verdana" w:hAnsi="Verdana"/>
                <w:b/>
                <w:sz w:val="16"/>
                <w:szCs w:val="16"/>
              </w:rPr>
              <w:t>Dersin kredisini aşağıya işleyiniz.</w:t>
            </w:r>
          </w:p>
          <w:p w:rsidR="00101659" w:rsidRPr="002604AB" w:rsidRDefault="00101659" w:rsidP="00101659">
            <w:pPr>
              <w:jc w:val="center"/>
              <w:rPr>
                <w:rFonts w:ascii="Verdana" w:hAnsi="Verdana"/>
                <w:b/>
                <w:sz w:val="16"/>
                <w:szCs w:val="16"/>
              </w:rPr>
            </w:pPr>
            <w:r>
              <w:rPr>
                <w:rFonts w:ascii="Verdana" w:hAnsi="Verdana"/>
                <w:b/>
                <w:sz w:val="16"/>
                <w:szCs w:val="16"/>
              </w:rPr>
              <w:t xml:space="preserve"> (Gerekli görürseniz krediyi paylaştırınız.)</w:t>
            </w:r>
          </w:p>
        </w:tc>
      </w:tr>
      <w:tr w:rsidR="00101659" w:rsidRPr="002604AB" w:rsidTr="0010165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101659" w:rsidRPr="002604AB" w:rsidRDefault="00101659" w:rsidP="0010165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101659" w:rsidRPr="002604AB" w:rsidRDefault="00101659" w:rsidP="0010165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101659" w:rsidRPr="002604AB" w:rsidTr="0010165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101659" w:rsidRPr="002604AB" w:rsidRDefault="00101659" w:rsidP="0010165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101659" w:rsidRPr="002604AB" w:rsidTr="0010165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DEĞERLENDİRME ÖLÇÜTLERİ</w:t>
            </w:r>
          </w:p>
        </w:tc>
      </w:tr>
      <w:tr w:rsidR="00101659" w:rsidRPr="002604AB" w:rsidTr="0010165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101659" w:rsidRDefault="00101659" w:rsidP="00101659">
            <w:pPr>
              <w:jc w:val="center"/>
              <w:rPr>
                <w:rFonts w:ascii="Verdana" w:hAnsi="Verdana"/>
                <w:b/>
                <w:sz w:val="16"/>
                <w:szCs w:val="16"/>
              </w:rPr>
            </w:pPr>
            <w:r w:rsidRPr="002604AB">
              <w:rPr>
                <w:rFonts w:ascii="Verdana" w:hAnsi="Verdana"/>
                <w:b/>
                <w:sz w:val="16"/>
                <w:szCs w:val="16"/>
              </w:rPr>
              <w:t>YARIYIL İÇİ</w:t>
            </w:r>
          </w:p>
          <w:p w:rsidR="00101659" w:rsidRPr="002604AB" w:rsidRDefault="00101659" w:rsidP="0010165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101659" w:rsidRPr="002604AB" w:rsidRDefault="00101659" w:rsidP="0010165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101659" w:rsidRPr="002604AB" w:rsidTr="00101659">
        <w:trPr>
          <w:trHeight w:val="27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101659" w:rsidRPr="002604AB" w:rsidRDefault="00101659" w:rsidP="0010165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101659" w:rsidRPr="002604AB" w:rsidRDefault="00101659" w:rsidP="0010165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101659" w:rsidRPr="002604AB" w:rsidRDefault="00101659" w:rsidP="00101659">
            <w:pPr>
              <w:jc w:val="center"/>
              <w:rPr>
                <w:rFonts w:ascii="Verdana" w:hAnsi="Verdana"/>
                <w:sz w:val="16"/>
                <w:szCs w:val="16"/>
                <w:highlight w:val="yellow"/>
              </w:rPr>
            </w:pPr>
          </w:p>
        </w:tc>
      </w:tr>
      <w:tr w:rsidR="00101659" w:rsidRPr="002604AB" w:rsidTr="00101659">
        <w:trPr>
          <w:trHeight w:val="28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01659" w:rsidRPr="002604AB" w:rsidRDefault="00101659" w:rsidP="0010165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01659" w:rsidRPr="002604AB" w:rsidTr="00101659">
        <w:trPr>
          <w:trHeight w:val="28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101659" w:rsidRPr="002604AB" w:rsidRDefault="00101659" w:rsidP="0010165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101659" w:rsidRPr="002604AB" w:rsidTr="00101659">
        <w:trPr>
          <w:trHeight w:val="28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101659" w:rsidRPr="002604AB" w:rsidRDefault="00101659" w:rsidP="0010165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01659" w:rsidRPr="002604AB" w:rsidTr="00101659">
        <w:trPr>
          <w:trHeight w:val="28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101659" w:rsidRPr="002604AB" w:rsidRDefault="00101659" w:rsidP="0010165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01659" w:rsidRPr="002604AB" w:rsidTr="00101659">
        <w:trPr>
          <w:trHeight w:val="28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01659" w:rsidRPr="002604AB" w:rsidRDefault="00101659" w:rsidP="0010165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01659" w:rsidRPr="002604AB" w:rsidTr="00101659">
        <w:trPr>
          <w:trHeight w:val="286"/>
        </w:trPr>
        <w:tc>
          <w:tcPr>
            <w:tcW w:w="3735" w:type="dxa"/>
            <w:gridSpan w:val="5"/>
            <w:vMerge/>
            <w:tcBorders>
              <w:left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101659" w:rsidRPr="002604AB" w:rsidRDefault="00101659" w:rsidP="0010165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101659" w:rsidRPr="002604AB" w:rsidTr="00101659">
        <w:trPr>
          <w:trHeight w:val="286"/>
        </w:trPr>
        <w:tc>
          <w:tcPr>
            <w:tcW w:w="3735" w:type="dxa"/>
            <w:gridSpan w:val="5"/>
            <w:vMerge/>
            <w:tcBorders>
              <w:left w:val="single" w:sz="12" w:space="0" w:color="auto"/>
              <w:bottom w:val="single" w:sz="12" w:space="0" w:color="auto"/>
              <w:right w:val="single" w:sz="12" w:space="0" w:color="auto"/>
            </w:tcBorders>
            <w:vAlign w:val="center"/>
          </w:tcPr>
          <w:p w:rsidR="00101659" w:rsidRPr="002604AB" w:rsidRDefault="00101659" w:rsidP="0010165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101659" w:rsidRPr="00FA4020" w:rsidRDefault="00101659" w:rsidP="00101659">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101659" w:rsidRPr="002604AB" w:rsidRDefault="00101659" w:rsidP="0010165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101659" w:rsidRPr="002604AB" w:rsidTr="0010165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2604AB" w:rsidRDefault="00101659" w:rsidP="0010165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101659" w:rsidRPr="002604AB" w:rsidTr="0010165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2604AB" w:rsidRDefault="00101659" w:rsidP="0010165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Bu ders yapı ve yapılı çevre ölçeğinde performans koşullarına odaklanmış olup özellikle performans değerlendirme sistemlerinin tasarlanmasına ve uygulanmasına ilişkin temelleri aktarmaktadır. İlişkili ana başlıklar bina teşhis yaklaşımları, enerji performansı bakımından önemli süreçler, ulusal ve uluslararası performans belirliyecilerin kavranmasını ve bir binanın enerji performansını etkileyen etmenlerin tartışılması olarak belirlenmiştir.</w:t>
            </w:r>
            <w:r w:rsidRPr="00A83CA8">
              <w:rPr>
                <w:rFonts w:ascii="Verdana" w:hAnsi="Verdana"/>
                <w:sz w:val="16"/>
                <w:szCs w:val="16"/>
              </w:rPr>
              <w:fldChar w:fldCharType="end"/>
            </w:r>
          </w:p>
        </w:tc>
      </w:tr>
      <w:tr w:rsidR="00101659" w:rsidRPr="002604AB" w:rsidTr="0010165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2604AB" w:rsidRDefault="00101659" w:rsidP="0010165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Bu ders bina enerji performansına ilişkin bina teşhis, izleme çalışmaları, yapı kabuğu özellikleri, kullanıcı kontrolü ve adaptif davranışı, ısıtma soğutma havalandırma sistem özellikleri gibi konuları derinlemesine aktarmayı amaçlamaktadır. İlgili ulusal ve uluslararası değerlendirme prosedürleri ve araçları, bina enerji performans açığı konsepti ve tüm-bina iyileştirmelerini de içerecek biçimde enerji performans iyileştirmelerinin detaylı olarak tartışılması amaçlanmaktadır.</w:t>
            </w:r>
            <w:r w:rsidRPr="00A83CA8">
              <w:rPr>
                <w:rFonts w:ascii="Verdana" w:hAnsi="Verdana"/>
                <w:sz w:val="16"/>
                <w:szCs w:val="16"/>
              </w:rPr>
              <w:fldChar w:fldCharType="end"/>
            </w:r>
          </w:p>
        </w:tc>
      </w:tr>
      <w:tr w:rsidR="00101659" w:rsidRPr="002604AB" w:rsidTr="0010165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2604AB" w:rsidRDefault="00101659" w:rsidP="0010165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Bu dersi alan ve ilgili alanda araştırmalarını sürdüren doktora adaylarının bina enerji performansı kavramlarını algılaması ve bina enerji performansını etkileyen faktörlere ilişkin geniş bilgi sahibi olması beklenmektedir. Ayrıca, bina enerji performans değerlendirmesi yapabilmeleri ve ilişkili altyapıyı kullanıcı, toplum ve çevre bakımından değerlendirme becerisine sahip olmaları öngörülmektedir.</w:t>
            </w:r>
            <w:r w:rsidRPr="00A83CA8">
              <w:rPr>
                <w:rFonts w:ascii="Verdana" w:hAnsi="Verdana"/>
                <w:sz w:val="16"/>
                <w:szCs w:val="16"/>
              </w:rPr>
              <w:fldChar w:fldCharType="end"/>
            </w:r>
          </w:p>
        </w:tc>
      </w:tr>
      <w:tr w:rsidR="00101659" w:rsidRPr="002604AB" w:rsidTr="0010165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E3546D" w:rsidRDefault="00101659" w:rsidP="0010165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240CE">
              <w:rPr>
                <w:rFonts w:ascii="Verdana" w:hAnsi="Verdana"/>
                <w:noProof/>
                <w:sz w:val="16"/>
                <w:szCs w:val="16"/>
              </w:rPr>
              <w:t xml:space="preserve"> Bu derse katılan doktora adayları bina enerji performansını etkileyen faktörleri anlayabilecek, analiz ve hesağlamalar yapabilecek, ve bilgisayar destekli yaklaşımlara yönelik yatkınlık geliştirebilecektir. Ek olarak, doktora adaylarının bina enerji performans değerlendirmelerinde kullanılan enerji performans kriterleri ve araçlarına ilişkin yeterli düzeyde okur-yazarlığa sahip olması söz konusudur. </w:t>
            </w:r>
            <w:r>
              <w:rPr>
                <w:rFonts w:ascii="Verdana" w:hAnsi="Verdana"/>
                <w:sz w:val="16"/>
                <w:szCs w:val="16"/>
              </w:rPr>
              <w:fldChar w:fldCharType="end"/>
            </w:r>
          </w:p>
        </w:tc>
      </w:tr>
      <w:tr w:rsidR="00101659" w:rsidRPr="002604AB" w:rsidTr="0010165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6849DA" w:rsidRDefault="00101659" w:rsidP="0010165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240CE">
              <w:rPr>
                <w:rFonts w:ascii="Verdana" w:hAnsi="Verdana"/>
                <w:b w:val="0"/>
                <w:noProof/>
                <w:sz w:val="16"/>
                <w:szCs w:val="16"/>
              </w:rPr>
              <w:t>Boemi S.N., Irulegi O., Santamouris M. 2016. Energy Performance of Buildings: Energy Efficiency and Built Environment in Temperate Climates. Springer International Publishing, First Edition, ISBN:978-3-319-20830-5</w:t>
            </w:r>
            <w:r w:rsidRPr="006849DA">
              <w:rPr>
                <w:rFonts w:ascii="Verdana" w:hAnsi="Verdana"/>
                <w:b w:val="0"/>
                <w:sz w:val="16"/>
                <w:szCs w:val="16"/>
              </w:rPr>
              <w:fldChar w:fldCharType="end"/>
            </w:r>
          </w:p>
        </w:tc>
      </w:tr>
      <w:tr w:rsidR="00101659" w:rsidRPr="002604AB" w:rsidTr="0010165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101659" w:rsidRPr="002604AB" w:rsidRDefault="00101659" w:rsidP="0010165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101659" w:rsidRPr="006849DA" w:rsidRDefault="00101659" w:rsidP="0010165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240CE">
              <w:rPr>
                <w:rFonts w:ascii="Verdana" w:hAnsi="Verdana"/>
                <w:b w:val="0"/>
                <w:noProof/>
                <w:sz w:val="16"/>
                <w:szCs w:val="16"/>
              </w:rPr>
              <w:t xml:space="preserve">De Wilde P. 2018. Building Performance Analysis. Wiley-Blackwell, First Edition. ISBN:978-1119341925 </w:t>
            </w:r>
            <w:r w:rsidRPr="006849DA">
              <w:rPr>
                <w:rFonts w:ascii="Verdana" w:hAnsi="Verdana"/>
                <w:b w:val="0"/>
                <w:sz w:val="16"/>
                <w:szCs w:val="16"/>
              </w:rPr>
              <w:fldChar w:fldCharType="end"/>
            </w:r>
          </w:p>
        </w:tc>
      </w:tr>
    </w:tbl>
    <w:p w:rsidR="00101659" w:rsidRPr="002604AB" w:rsidRDefault="00101659" w:rsidP="00101659">
      <w:pPr>
        <w:rPr>
          <w:rFonts w:ascii="Verdana" w:hAnsi="Verdana"/>
          <w:sz w:val="16"/>
          <w:szCs w:val="16"/>
        </w:rPr>
        <w:sectPr w:rsidR="00101659" w:rsidRPr="002604AB" w:rsidSect="0010165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101659" w:rsidRPr="002604AB" w:rsidTr="0010165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20"/>
                <w:szCs w:val="16"/>
              </w:rPr>
            </w:pPr>
            <w:r w:rsidRPr="002604AB">
              <w:rPr>
                <w:rFonts w:ascii="Verdana" w:hAnsi="Verdana"/>
                <w:b/>
                <w:sz w:val="20"/>
                <w:szCs w:val="16"/>
              </w:rPr>
              <w:t>DERSİN HAFTALIK PLANI</w:t>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rPr>
                <w:rFonts w:ascii="Verdana" w:hAnsi="Verdana"/>
                <w:b/>
                <w:sz w:val="20"/>
                <w:szCs w:val="16"/>
              </w:rPr>
            </w:pPr>
            <w:r w:rsidRPr="002604AB">
              <w:rPr>
                <w:rFonts w:ascii="Verdana" w:hAnsi="Verdana"/>
                <w:b/>
                <w:sz w:val="20"/>
                <w:szCs w:val="16"/>
              </w:rPr>
              <w:t>İŞLENEN KONULAR</w:t>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Bina Enerji Performansı Kavramlarına Giriş</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Bina Denetleme Çalışmaları</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Bina Teşhis Çalışmaları</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Bina Enerji Performans İzlemesi / Mikroklima Etkilerinin Önemi</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8240CE">
              <w:rPr>
                <w:rFonts w:ascii="Verdana" w:hAnsi="Verdana"/>
                <w:sz w:val="16"/>
                <w:szCs w:val="16"/>
              </w:rPr>
              <w:t>Kısa ve Uzun Süreli İzleme Çalışmaları</w:t>
            </w:r>
            <w:r w:rsidRPr="00DB40DA">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ARA SINAV 1 </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Bina Servis Sistemlerinin İrdelenmesi</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Çizelgeler, Aktiviteler ve Kullanım</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Bina Operasyonu ve Bakımı</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8240CE">
              <w:rPr>
                <w:rFonts w:ascii="Verdana" w:hAnsi="Verdana"/>
                <w:sz w:val="16"/>
                <w:szCs w:val="16"/>
              </w:rPr>
              <w:t>Kullanıcı Kontrolü ve Adaptif Davranış</w:t>
            </w:r>
            <w:r w:rsidRPr="00DB40DA">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Alan Çalışması: Bina Enerji Performans İzlemesi</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Alan Çalışması: Bina Enerji Performans İzlemesi</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Alan Çalışması: Bina Enerji Performans İzlemesi</w:t>
            </w:r>
            <w:r w:rsidRPr="00A83CA8">
              <w:rPr>
                <w:rFonts w:ascii="Verdana" w:hAnsi="Verdana"/>
                <w:sz w:val="16"/>
                <w:szCs w:val="16"/>
              </w:rPr>
              <w:fldChar w:fldCharType="end"/>
            </w:r>
          </w:p>
        </w:tc>
      </w:tr>
      <w:tr w:rsidR="00101659" w:rsidRPr="002604AB" w:rsidTr="0010165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101659" w:rsidRPr="002604AB" w:rsidRDefault="00101659" w:rsidP="0010165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240CE">
              <w:rPr>
                <w:rFonts w:ascii="Verdana" w:hAnsi="Verdana"/>
                <w:noProof/>
                <w:sz w:val="16"/>
                <w:szCs w:val="16"/>
              </w:rPr>
              <w:t>Alan Çalışması: Bina Enerji Performans İzlemesi</w:t>
            </w:r>
            <w:r w:rsidRPr="00A83CA8">
              <w:rPr>
                <w:rFonts w:ascii="Verdana" w:hAnsi="Verdana"/>
                <w:sz w:val="16"/>
                <w:szCs w:val="16"/>
              </w:rPr>
              <w:fldChar w:fldCharType="end"/>
            </w:r>
          </w:p>
        </w:tc>
      </w:tr>
      <w:tr w:rsidR="00101659" w:rsidRPr="002604AB" w:rsidTr="0010165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101659" w:rsidRPr="002604AB" w:rsidRDefault="00101659" w:rsidP="0010165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101659" w:rsidRPr="002604AB" w:rsidRDefault="00101659" w:rsidP="00101659">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101659" w:rsidRPr="002604AB" w:rsidRDefault="00101659" w:rsidP="00101659">
      <w:pPr>
        <w:rPr>
          <w:rFonts w:ascii="Verdana" w:hAnsi="Verdana"/>
          <w:sz w:val="16"/>
          <w:szCs w:val="16"/>
        </w:rPr>
      </w:pPr>
    </w:p>
    <w:p w:rsidR="00101659" w:rsidRPr="002604AB" w:rsidRDefault="00101659" w:rsidP="0010165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101659" w:rsidRPr="002604AB" w:rsidTr="00101659">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101659" w:rsidRDefault="00101659" w:rsidP="00101659">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101659" w:rsidRPr="002604AB" w:rsidRDefault="00101659" w:rsidP="00101659">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t>Katkı Düzeyi</w:t>
            </w:r>
          </w:p>
        </w:tc>
      </w:tr>
      <w:tr w:rsidR="00101659" w:rsidRPr="002604AB" w:rsidTr="00101659">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101659" w:rsidRPr="002604AB" w:rsidRDefault="00101659" w:rsidP="00101659">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101659" w:rsidRPr="002604AB" w:rsidRDefault="00101659" w:rsidP="00101659">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101659" w:rsidRDefault="00101659" w:rsidP="00101659">
            <w:pPr>
              <w:jc w:val="center"/>
              <w:rPr>
                <w:rFonts w:ascii="Verdana" w:hAnsi="Verdana"/>
                <w:b/>
                <w:sz w:val="18"/>
                <w:szCs w:val="16"/>
              </w:rPr>
            </w:pPr>
            <w:r>
              <w:rPr>
                <w:rFonts w:ascii="Verdana" w:hAnsi="Verdana"/>
                <w:b/>
                <w:sz w:val="18"/>
                <w:szCs w:val="16"/>
              </w:rPr>
              <w:t>3</w:t>
            </w:r>
          </w:p>
          <w:p w:rsidR="00101659" w:rsidRPr="001B710C" w:rsidRDefault="00101659" w:rsidP="00101659">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101659" w:rsidRDefault="00101659" w:rsidP="00101659">
            <w:pPr>
              <w:jc w:val="center"/>
              <w:rPr>
                <w:rFonts w:ascii="Verdana" w:hAnsi="Verdana"/>
                <w:b/>
                <w:sz w:val="18"/>
                <w:szCs w:val="16"/>
              </w:rPr>
            </w:pPr>
            <w:r>
              <w:rPr>
                <w:rFonts w:ascii="Verdana" w:hAnsi="Verdana"/>
                <w:b/>
                <w:sz w:val="18"/>
                <w:szCs w:val="16"/>
              </w:rPr>
              <w:t>2</w:t>
            </w:r>
          </w:p>
          <w:p w:rsidR="00101659" w:rsidRPr="001B710C" w:rsidRDefault="00101659" w:rsidP="00101659">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101659" w:rsidRDefault="00101659" w:rsidP="00101659">
            <w:pPr>
              <w:jc w:val="center"/>
              <w:rPr>
                <w:rFonts w:ascii="Verdana" w:hAnsi="Verdana"/>
                <w:b/>
                <w:sz w:val="18"/>
                <w:szCs w:val="16"/>
              </w:rPr>
            </w:pPr>
            <w:r>
              <w:rPr>
                <w:rFonts w:ascii="Verdana" w:hAnsi="Verdana"/>
                <w:b/>
                <w:sz w:val="18"/>
                <w:szCs w:val="16"/>
              </w:rPr>
              <w:t>1</w:t>
            </w:r>
          </w:p>
          <w:p w:rsidR="00101659" w:rsidRPr="001B710C" w:rsidRDefault="00101659" w:rsidP="00101659">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101659" w:rsidRPr="002604AB" w:rsidTr="00101659">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3A559D" w:rsidRDefault="00101659" w:rsidP="00101659">
            <w:pPr>
              <w:spacing w:before="100" w:beforeAutospacing="1" w:after="100" w:afterAutospacing="1"/>
              <w:rPr>
                <w:rFonts w:asciiTheme="majorHAnsi" w:hAnsiTheme="majorHAnsi"/>
                <w:sz w:val="20"/>
                <w:lang w:val="en-US"/>
              </w:rPr>
            </w:pPr>
            <w:r w:rsidRPr="003A559D">
              <w:rPr>
                <w:rFonts w:asciiTheme="majorHAnsi" w:hAnsiTheme="majorHAnsi"/>
                <w:sz w:val="20"/>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101659" w:rsidRPr="002604AB" w:rsidTr="00101659">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3A559D" w:rsidRDefault="00101659" w:rsidP="00101659">
            <w:pPr>
              <w:rPr>
                <w:rFonts w:asciiTheme="majorHAnsi" w:hAnsiTheme="majorHAnsi"/>
                <w:sz w:val="20"/>
                <w:lang w:val="en-US"/>
              </w:rPr>
            </w:pPr>
            <w:r w:rsidRPr="003A559D">
              <w:rPr>
                <w:rFonts w:asciiTheme="majorHAnsi" w:hAnsiTheme="majorHAnsi" w:cs="Tahoma"/>
                <w:sz w:val="20"/>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101659" w:rsidRPr="002604AB" w:rsidTr="00101659">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3A559D" w:rsidRDefault="00101659" w:rsidP="00101659">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101659" w:rsidRPr="002604AB" w:rsidTr="00101659">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3A559D" w:rsidRDefault="00101659" w:rsidP="00101659">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101659" w:rsidRPr="002604AB" w:rsidTr="00101659">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3A559D" w:rsidRDefault="00101659" w:rsidP="00101659">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101659" w:rsidRPr="002604AB" w:rsidTr="00101659">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3A559D" w:rsidRDefault="00101659" w:rsidP="00101659">
            <w:pPr>
              <w:spacing w:before="100" w:beforeAutospacing="1" w:after="100" w:afterAutospacing="1"/>
              <w:rPr>
                <w:rFonts w:asciiTheme="majorHAnsi" w:hAnsiTheme="majorHAnsi"/>
                <w:sz w:val="20"/>
                <w:lang w:val="en-US"/>
              </w:rPr>
            </w:pPr>
            <w:r w:rsidRPr="003A559D">
              <w:rPr>
                <w:rFonts w:asciiTheme="majorHAnsi" w:eastAsia="Calibri" w:hAnsiTheme="majorHAnsi"/>
                <w:sz w:val="20"/>
              </w:rPr>
              <w:t>İlgili konu alanında uzmanlaşma ve ilgili alanda kuramsal ve uygulamaya yönelik çalışmaların akademik düzeyde gerçekleştirebilme, tasarıma ilişkin bir konunun araştırma mantığını ve yöntemini kavrama.</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101659" w:rsidRPr="002604AB" w:rsidTr="00101659">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3A559D" w:rsidRDefault="00101659" w:rsidP="00101659">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101659" w:rsidRPr="002604AB" w:rsidTr="00101659">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3A559D" w:rsidRDefault="00101659" w:rsidP="00101659">
            <w:pPr>
              <w:rPr>
                <w:rFonts w:asciiTheme="majorHAnsi" w:hAnsiTheme="majorHAnsi"/>
                <w:sz w:val="20"/>
                <w:lang w:val="en-US"/>
              </w:rPr>
            </w:pPr>
            <w:r w:rsidRPr="003A559D">
              <w:rPr>
                <w:rFonts w:asciiTheme="majorHAnsi" w:hAnsiTheme="majorHAnsi" w:cs="Tahoma"/>
                <w:sz w:val="20"/>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101659" w:rsidRPr="002604AB" w:rsidTr="00101659">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3A559D" w:rsidRDefault="00101659" w:rsidP="00101659">
            <w:pPr>
              <w:rPr>
                <w:rFonts w:asciiTheme="majorHAnsi" w:hAnsiTheme="majorHAnsi"/>
                <w:sz w:val="20"/>
                <w:lang w:val="en-US"/>
              </w:rPr>
            </w:pPr>
            <w:r w:rsidRPr="003A559D">
              <w:rPr>
                <w:rFonts w:asciiTheme="majorHAnsi" w:hAnsiTheme="majorHAnsi" w:cs="Tahoma"/>
                <w:sz w:val="20"/>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101659" w:rsidRPr="002604AB" w:rsidTr="00101659">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101659" w:rsidRPr="001B710C" w:rsidRDefault="00101659" w:rsidP="00101659">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101659" w:rsidRPr="003A559D" w:rsidRDefault="00101659" w:rsidP="00101659">
            <w:pPr>
              <w:rPr>
                <w:rFonts w:asciiTheme="majorHAnsi" w:hAnsiTheme="majorHAnsi"/>
                <w:sz w:val="20"/>
                <w:lang w:val="en-US"/>
              </w:rPr>
            </w:pPr>
            <w:r w:rsidRPr="003A559D">
              <w:rPr>
                <w:rFonts w:asciiTheme="majorHAnsi" w:hAnsiTheme="majorHAnsi" w:cs="Tahoma"/>
                <w:sz w:val="20"/>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101659" w:rsidRPr="002604AB" w:rsidRDefault="00101659" w:rsidP="0010165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101659" w:rsidRPr="002604AB" w:rsidRDefault="00101659" w:rsidP="00101659">
      <w:pPr>
        <w:rPr>
          <w:rFonts w:ascii="Verdana" w:hAnsi="Verdana"/>
          <w:sz w:val="16"/>
          <w:szCs w:val="16"/>
        </w:rPr>
      </w:pPr>
    </w:p>
    <w:p w:rsidR="00101659" w:rsidRPr="002604AB" w:rsidRDefault="00101659" w:rsidP="00101659">
      <w:pPr>
        <w:spacing w:line="360" w:lineRule="auto"/>
        <w:rPr>
          <w:rFonts w:ascii="Verdana" w:hAnsi="Verdana"/>
          <w:sz w:val="18"/>
          <w:szCs w:val="16"/>
        </w:rPr>
      </w:pPr>
      <w:r w:rsidRPr="002604AB">
        <w:rPr>
          <w:rFonts w:ascii="Verdana" w:hAnsi="Verdana"/>
          <w:b/>
          <w:sz w:val="18"/>
          <w:szCs w:val="16"/>
        </w:rPr>
        <w:t>Dersin Öğretim Üyesi:</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101659" w:rsidRPr="002604AB" w:rsidRDefault="00101659" w:rsidP="0010165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F78ED" w:rsidRDefault="00AF78ED">
      <w:pPr>
        <w:spacing w:after="200"/>
      </w:pPr>
      <w:r>
        <w:br w:type="page"/>
      </w:r>
    </w:p>
    <w:p w:rsidR="00AF78ED" w:rsidRPr="002604AB" w:rsidRDefault="00AF78ED" w:rsidP="00AF78ED">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70528"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10" o:spid="_x0000_s1029" type="#_x0000_t202" style="position:absolute;margin-left:106.8pt;margin-top:-1.95pt;width:256.4pt;height:7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" strokecolor="white">
                <v:textbo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v:textbox>
              </v:shape>
            </w:pict>
          </mc:Fallback>
        </mc:AlternateContent>
      </w:r>
      <w:r w:rsidRPr="002604AB">
        <w:rPr>
          <w:rFonts w:ascii="Verdana" w:hAnsi="Verdana"/>
          <w:b/>
          <w:sz w:val="16"/>
          <w:szCs w:val="16"/>
        </w:rPr>
        <w:t xml:space="preserve">    </w:t>
      </w: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78ED" w:rsidRPr="002604AB" w:rsidTr="00AF78ED">
        <w:tc>
          <w:tcPr>
            <w:tcW w:w="1951" w:type="dxa"/>
            <w:vAlign w:val="center"/>
          </w:tcPr>
          <w:p w:rsidR="00AF78ED" w:rsidRPr="002604AB" w:rsidRDefault="00AF78ED" w:rsidP="00AF78E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AF78ED" w:rsidRPr="002604AB" w:rsidRDefault="00AF78ED" w:rsidP="00AF78E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AF78ED" w:rsidRPr="009B0EC0" w:rsidRDefault="00AF78ED" w:rsidP="00AF78E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78ED" w:rsidRPr="002604AB" w:rsidTr="00AF78ED">
        <w:trPr>
          <w:trHeight w:val="338"/>
        </w:trPr>
        <w:tc>
          <w:tcPr>
            <w:tcW w:w="10173" w:type="dxa"/>
            <w:gridSpan w:val="4"/>
            <w:vAlign w:val="center"/>
          </w:tcPr>
          <w:p w:rsidR="00AF78ED" w:rsidRPr="002604AB" w:rsidRDefault="00AF78ED" w:rsidP="00AF78ED">
            <w:pPr>
              <w:jc w:val="center"/>
              <w:outlineLvl w:val="0"/>
              <w:rPr>
                <w:rFonts w:ascii="Verdana" w:hAnsi="Verdana"/>
                <w:sz w:val="16"/>
                <w:szCs w:val="16"/>
              </w:rPr>
            </w:pPr>
            <w:r w:rsidRPr="009B0EC0">
              <w:rPr>
                <w:rFonts w:ascii="Verdana" w:hAnsi="Verdana"/>
                <w:b/>
                <w:sz w:val="18"/>
                <w:szCs w:val="16"/>
              </w:rPr>
              <w:t>DERSİN</w:t>
            </w:r>
          </w:p>
        </w:tc>
      </w:tr>
      <w:tr w:rsidR="00AF78ED" w:rsidRPr="002604AB" w:rsidTr="00AF78ED">
        <w:tc>
          <w:tcPr>
            <w:tcW w:w="1668"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78ED" w:rsidRPr="002604AB" w:rsidRDefault="00AF78ED" w:rsidP="009F6104">
            <w:pPr>
              <w:outlineLvl w:val="0"/>
              <w:rPr>
                <w:rFonts w:ascii="Verdana" w:hAnsi="Verdana"/>
                <w:sz w:val="16"/>
                <w:szCs w:val="16"/>
              </w:rPr>
            </w:pPr>
            <w:r w:rsidRPr="002604AB">
              <w:rPr>
                <w:rFonts w:ascii="Verdana" w:hAnsi="Verdana"/>
                <w:sz w:val="16"/>
                <w:szCs w:val="16"/>
              </w:rPr>
              <w:t xml:space="preserve"> </w:t>
            </w:r>
            <w:r w:rsidR="009F6104">
              <w:rPr>
                <w:rFonts w:ascii="Verdana" w:hAnsi="Verdana"/>
                <w:sz w:val="16"/>
                <w:szCs w:val="16"/>
              </w:rPr>
              <w:t>504012603</w:t>
            </w:r>
          </w:p>
        </w:tc>
        <w:tc>
          <w:tcPr>
            <w:tcW w:w="1559"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bookmarkStart w:id="43"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7F37">
              <w:rPr>
                <w:rFonts w:ascii="Verdana" w:hAnsi="Verdana"/>
                <w:noProof/>
                <w:sz w:val="16"/>
                <w:szCs w:val="16"/>
              </w:rPr>
              <w:t>MİMARLIK KURAMI VE ELEŞTİRİSİ</w:t>
            </w:r>
            <w:r>
              <w:rPr>
                <w:rFonts w:ascii="Verdana" w:hAnsi="Verdana"/>
                <w:sz w:val="16"/>
                <w:szCs w:val="16"/>
              </w:rPr>
              <w:fldChar w:fldCharType="end"/>
            </w:r>
            <w:bookmarkEnd w:id="43"/>
          </w:p>
        </w:tc>
      </w:tr>
    </w:tbl>
    <w:p w:rsidR="00AF78ED" w:rsidRPr="002604AB" w:rsidRDefault="00AF78ED" w:rsidP="00AF78E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78ED" w:rsidRPr="002604AB" w:rsidTr="00AF78E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78ED" w:rsidRPr="009B0EC0" w:rsidRDefault="00AF78ED" w:rsidP="00AF78E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DİLİ</w:t>
            </w:r>
          </w:p>
        </w:tc>
      </w:tr>
      <w:tr w:rsidR="00AF78ED" w:rsidRPr="002604AB" w:rsidTr="00AF78ED">
        <w:trPr>
          <w:trHeight w:val="382"/>
        </w:trPr>
        <w:tc>
          <w:tcPr>
            <w:tcW w:w="1079" w:type="dxa"/>
            <w:vMerge/>
            <w:tcBorders>
              <w:top w:val="single" w:sz="4" w:space="0" w:color="auto"/>
              <w:left w:val="single" w:sz="12" w:space="0" w:color="auto"/>
              <w:bottom w:val="single" w:sz="4" w:space="0" w:color="auto"/>
              <w:right w:val="single" w:sz="12" w:space="0" w:color="auto"/>
            </w:tcBorders>
          </w:tcPr>
          <w:p w:rsidR="00AF78ED" w:rsidRPr="002604AB" w:rsidRDefault="00AF78ED" w:rsidP="00AF78E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78ED" w:rsidRPr="002604AB" w:rsidRDefault="00AF78ED" w:rsidP="00AF78ED">
            <w:pPr>
              <w:jc w:val="center"/>
              <w:rPr>
                <w:rFonts w:ascii="Verdana" w:hAnsi="Verdana"/>
                <w:b/>
                <w:sz w:val="16"/>
                <w:szCs w:val="16"/>
              </w:rPr>
            </w:pPr>
          </w:p>
        </w:tc>
        <w:tc>
          <w:tcPr>
            <w:tcW w:w="709" w:type="dxa"/>
            <w:vMerge/>
            <w:tcBorders>
              <w:bottom w:val="single" w:sz="4" w:space="0" w:color="auto"/>
            </w:tcBorders>
            <w:vAlign w:val="center"/>
          </w:tcPr>
          <w:p w:rsidR="00AF78ED" w:rsidRPr="002604AB" w:rsidRDefault="00AF78ED" w:rsidP="00AF78E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78ED" w:rsidRPr="002604AB" w:rsidRDefault="00AF78ED" w:rsidP="00AF78ED">
            <w:pPr>
              <w:jc w:val="center"/>
              <w:rPr>
                <w:rFonts w:ascii="Verdana" w:hAnsi="Verdana"/>
                <w:b/>
                <w:sz w:val="16"/>
                <w:szCs w:val="16"/>
              </w:rPr>
            </w:pPr>
          </w:p>
        </w:tc>
        <w:tc>
          <w:tcPr>
            <w:tcW w:w="2552" w:type="dxa"/>
            <w:vMerge/>
            <w:tcBorders>
              <w:bottom w:val="single" w:sz="4" w:space="0" w:color="auto"/>
            </w:tcBorders>
            <w:vAlign w:val="center"/>
          </w:tcPr>
          <w:p w:rsidR="00AF78ED" w:rsidRPr="002604AB" w:rsidRDefault="00AF78ED" w:rsidP="00AF78ED">
            <w:pPr>
              <w:jc w:val="center"/>
              <w:rPr>
                <w:rFonts w:ascii="Verdana" w:hAnsi="Verdana"/>
                <w:b/>
                <w:sz w:val="16"/>
                <w:szCs w:val="16"/>
              </w:rPr>
            </w:pPr>
          </w:p>
        </w:tc>
      </w:tr>
      <w:tr w:rsidR="00AF78ED" w:rsidRPr="002604AB" w:rsidTr="00AF78E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78ED" w:rsidRPr="009B0EC0" w:rsidRDefault="00AF78ED" w:rsidP="00AF78ED">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Zorunlu</w:t>
            </w:r>
          </w:p>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78ED" w:rsidRPr="002604AB" w:rsidRDefault="00AF78ED" w:rsidP="00AF78E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78ED" w:rsidRPr="002604AB" w:rsidRDefault="00AF78ED" w:rsidP="00AF78E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F78ED" w:rsidRPr="002604AB" w:rsidTr="00AF78E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78ED" w:rsidRPr="009B0EC0" w:rsidRDefault="00AF78ED" w:rsidP="00AF78ED">
            <w:pPr>
              <w:jc w:val="center"/>
              <w:rPr>
                <w:rFonts w:ascii="Verdana" w:hAnsi="Verdana"/>
                <w:b/>
                <w:sz w:val="18"/>
                <w:szCs w:val="16"/>
              </w:rPr>
            </w:pPr>
            <w:r w:rsidRPr="009B0EC0">
              <w:rPr>
                <w:rFonts w:ascii="Verdana" w:hAnsi="Verdana"/>
                <w:b/>
                <w:sz w:val="18"/>
                <w:szCs w:val="16"/>
              </w:rPr>
              <w:t>KREDİ DAĞILIMI</w:t>
            </w:r>
          </w:p>
          <w:p w:rsidR="00AF78ED" w:rsidRDefault="00AF78ED" w:rsidP="00AF78ED">
            <w:pPr>
              <w:jc w:val="center"/>
              <w:rPr>
                <w:rFonts w:ascii="Verdana" w:hAnsi="Verdana"/>
                <w:b/>
                <w:sz w:val="16"/>
                <w:szCs w:val="16"/>
              </w:rPr>
            </w:pPr>
            <w:r>
              <w:rPr>
                <w:rFonts w:ascii="Verdana" w:hAnsi="Verdana"/>
                <w:b/>
                <w:sz w:val="16"/>
                <w:szCs w:val="16"/>
              </w:rPr>
              <w:t>Dersin kredisini aşağıya işleyiniz.</w:t>
            </w:r>
          </w:p>
          <w:p w:rsidR="00AF78ED" w:rsidRPr="002604AB" w:rsidRDefault="00AF78ED" w:rsidP="00AF78ED">
            <w:pPr>
              <w:jc w:val="center"/>
              <w:rPr>
                <w:rFonts w:ascii="Verdana" w:hAnsi="Verdana"/>
                <w:b/>
                <w:sz w:val="16"/>
                <w:szCs w:val="16"/>
              </w:rPr>
            </w:pPr>
            <w:r>
              <w:rPr>
                <w:rFonts w:ascii="Verdana" w:hAnsi="Verdana"/>
                <w:b/>
                <w:sz w:val="16"/>
                <w:szCs w:val="16"/>
              </w:rPr>
              <w:t xml:space="preserve"> (Gerekli görürseniz krediyi paylaştırınız.)</w:t>
            </w:r>
          </w:p>
        </w:tc>
      </w:tr>
      <w:tr w:rsidR="00AF78ED" w:rsidRPr="002604AB" w:rsidTr="00AF78E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78ED" w:rsidRPr="002604AB" w:rsidRDefault="00AF78ED" w:rsidP="00AF78E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78ED" w:rsidRPr="002604AB" w:rsidTr="00AF78E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AF78ED" w:rsidRPr="002604AB" w:rsidTr="00AF78E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DEĞERLENDİRME ÖLÇÜTLERİ</w:t>
            </w:r>
          </w:p>
        </w:tc>
      </w:tr>
      <w:tr w:rsidR="00AF78ED" w:rsidRPr="002604AB" w:rsidTr="00AF78E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78ED" w:rsidRDefault="00AF78ED" w:rsidP="00AF78ED">
            <w:pPr>
              <w:jc w:val="center"/>
              <w:rPr>
                <w:rFonts w:ascii="Verdana" w:hAnsi="Verdana"/>
                <w:b/>
                <w:sz w:val="16"/>
                <w:szCs w:val="16"/>
              </w:rPr>
            </w:pPr>
            <w:r w:rsidRPr="002604AB">
              <w:rPr>
                <w:rFonts w:ascii="Verdana" w:hAnsi="Verdana"/>
                <w:b/>
                <w:sz w:val="16"/>
                <w:szCs w:val="16"/>
              </w:rPr>
              <w:t>YARIYIL İÇİ</w:t>
            </w:r>
          </w:p>
          <w:p w:rsidR="00AF78ED" w:rsidRPr="002604AB" w:rsidRDefault="00AF78ED" w:rsidP="00AF78E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78ED" w:rsidRPr="002604AB" w:rsidTr="00AF78ED">
        <w:trPr>
          <w:trHeight w:val="27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78ED" w:rsidRPr="002604AB" w:rsidRDefault="00AF78ED" w:rsidP="00AF78E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F78ED" w:rsidRPr="002604AB" w:rsidRDefault="00AF78ED" w:rsidP="00AF78ED">
            <w:pPr>
              <w:jc w:val="center"/>
              <w:rPr>
                <w:rFonts w:ascii="Verdana" w:hAnsi="Verdana"/>
                <w:sz w:val="16"/>
                <w:szCs w:val="16"/>
                <w:highlight w:val="yellow"/>
              </w:rPr>
            </w:pP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bottom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78ED" w:rsidRPr="00FA4020" w:rsidRDefault="00AF78ED" w:rsidP="00AF78E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68A9">
              <w:rPr>
                <w:rFonts w:ascii="Verdana" w:hAnsi="Verdana"/>
                <w:noProof/>
                <w:sz w:val="16"/>
                <w:szCs w:val="16"/>
              </w:rPr>
              <w:t>Bir araştırma-seminer dersi olan Mimarlık</w:t>
            </w:r>
            <w:r>
              <w:rPr>
                <w:rFonts w:ascii="Verdana" w:hAnsi="Verdana"/>
                <w:noProof/>
                <w:sz w:val="16"/>
                <w:szCs w:val="16"/>
              </w:rPr>
              <w:t xml:space="preserve"> Kuramı ve</w:t>
            </w:r>
            <w:r w:rsidRPr="007E68A9">
              <w:rPr>
                <w:rFonts w:ascii="Verdana" w:hAnsi="Verdana"/>
                <w:noProof/>
                <w:sz w:val="16"/>
                <w:szCs w:val="16"/>
              </w:rPr>
              <w:t xml:space="preserve"> Eleştiri</w:t>
            </w:r>
            <w:r>
              <w:rPr>
                <w:rFonts w:ascii="Verdana" w:hAnsi="Verdana"/>
                <w:noProof/>
                <w:sz w:val="16"/>
                <w:szCs w:val="16"/>
              </w:rPr>
              <w:t>si</w:t>
            </w:r>
            <w:r w:rsidRPr="007E68A9">
              <w:rPr>
                <w:rFonts w:ascii="Verdana" w:hAnsi="Verdana"/>
                <w:noProof/>
                <w:sz w:val="16"/>
                <w:szCs w:val="16"/>
              </w:rPr>
              <w:t xml:space="preserve"> mimarlık teori ve tasarım pratiği üzerine  tanımlanmış günümüzde geçerli okumalar, sunuşlar, tartışmalar ve araştırmalara dayanır. Ders sürecinde tanımlı konular üzerine çok sayıda sanat, mimari örnek ve ilişkili konularda tarihsel, teorik ve araştırma temelli yazı incelenir. </w:t>
            </w:r>
            <w:r w:rsidRPr="00A83CA8">
              <w:rPr>
                <w:rFonts w:ascii="Verdana" w:hAnsi="Verdana"/>
                <w:sz w:val="16"/>
                <w:szCs w:val="16"/>
              </w:rPr>
              <w:fldChar w:fldCharType="end"/>
            </w:r>
          </w:p>
        </w:tc>
      </w:tr>
      <w:tr w:rsidR="00AF78ED" w:rsidRPr="002604AB" w:rsidTr="00AF78E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E68A9">
              <w:rPr>
                <w:rFonts w:ascii="Verdana" w:hAnsi="Verdana"/>
                <w:noProof/>
                <w:sz w:val="16"/>
                <w:szCs w:val="16"/>
              </w:rPr>
              <w:t xml:space="preserve">Ders, mimarlık </w:t>
            </w:r>
            <w:r>
              <w:rPr>
                <w:rFonts w:ascii="Verdana" w:hAnsi="Verdana"/>
                <w:noProof/>
                <w:sz w:val="16"/>
                <w:szCs w:val="16"/>
              </w:rPr>
              <w:t>kuramı</w:t>
            </w:r>
            <w:r w:rsidRPr="007E68A9">
              <w:rPr>
                <w:rFonts w:ascii="Verdana" w:hAnsi="Verdana"/>
                <w:noProof/>
                <w:sz w:val="16"/>
                <w:szCs w:val="16"/>
              </w:rPr>
              <w:t xml:space="preserve"> oda</w:t>
            </w:r>
            <w:r>
              <w:rPr>
                <w:rFonts w:ascii="Verdana" w:hAnsi="Verdana"/>
                <w:noProof/>
                <w:sz w:val="16"/>
                <w:szCs w:val="16"/>
              </w:rPr>
              <w:t>klı</w:t>
            </w:r>
            <w:r w:rsidRPr="007E68A9">
              <w:rPr>
                <w:rFonts w:ascii="Verdana" w:hAnsi="Verdana"/>
                <w:noProof/>
                <w:sz w:val="16"/>
                <w:szCs w:val="16"/>
              </w:rPr>
              <w:t xml:space="preserve"> çalışmalara yönelik belirli ilgi alanlarının araştırılmasını amaçlar.</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CF8">
              <w:rPr>
                <w:rFonts w:ascii="Verdana" w:hAnsi="Verdana"/>
                <w:noProof/>
                <w:sz w:val="16"/>
                <w:szCs w:val="16"/>
              </w:rPr>
              <w:t>Dersin sonunda, öğrenciler tartışma yapacak, dönem çalışmalarını yazmayı deneyimleyecek ve konuyla ilgili sözel ve/veya diğer medya ile tanımlanmış sunuşlar düzenleyeceklerdir.</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8E7CF8" w:rsidRDefault="00AF78ED" w:rsidP="00AF78E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E7CF8">
              <w:rPr>
                <w:rFonts w:ascii="Verdana" w:hAnsi="Verdana"/>
                <w:noProof/>
                <w:sz w:val="16"/>
                <w:szCs w:val="16"/>
              </w:rPr>
              <w:t>Mimarlıktaki belirli eleştirel teorik pozisyonları saptayıp tanıtarak, bu pozisyonlara yönelik eleştirel düşünme içeren bakış geliştirmek.Ders okumalarınnda yer alan eleştirel ve teorik pozisyonlara yönelik  güncel değerlendirmeler yapmak.</w:t>
            </w:r>
          </w:p>
          <w:p w:rsidR="00AF78ED" w:rsidRPr="008E7CF8" w:rsidRDefault="00AF78ED" w:rsidP="00AF78ED">
            <w:pPr>
              <w:tabs>
                <w:tab w:val="left" w:pos="7800"/>
              </w:tabs>
              <w:rPr>
                <w:rFonts w:ascii="Verdana" w:hAnsi="Verdana"/>
                <w:noProof/>
                <w:sz w:val="16"/>
                <w:szCs w:val="16"/>
              </w:rPr>
            </w:pPr>
          </w:p>
          <w:p w:rsidR="00AF78ED" w:rsidRPr="008E7CF8" w:rsidRDefault="00AF78ED" w:rsidP="00AF78ED">
            <w:pPr>
              <w:tabs>
                <w:tab w:val="left" w:pos="7800"/>
              </w:tabs>
              <w:rPr>
                <w:rFonts w:ascii="Verdana" w:hAnsi="Verdana"/>
                <w:noProof/>
                <w:sz w:val="16"/>
                <w:szCs w:val="16"/>
              </w:rPr>
            </w:pPr>
            <w:r w:rsidRPr="008E7CF8">
              <w:rPr>
                <w:rFonts w:ascii="Verdana" w:hAnsi="Verdana"/>
                <w:noProof/>
                <w:sz w:val="16"/>
                <w:szCs w:val="16"/>
              </w:rPr>
              <w:t>Sanat, mimarlık ve kent e yönelik ayrıntılı bir kavrayışa sahip olmak; kazanılan teorik ve pratik bilgiyi belirli mimari problemlerin analiz, araştırma ve çözümü için kullanmak.</w:t>
            </w:r>
          </w:p>
          <w:p w:rsidR="00AF78ED" w:rsidRPr="008E7CF8" w:rsidRDefault="00AF78ED" w:rsidP="00AF78ED">
            <w:pPr>
              <w:tabs>
                <w:tab w:val="left" w:pos="7800"/>
              </w:tabs>
              <w:rPr>
                <w:rFonts w:ascii="Verdana" w:hAnsi="Verdana"/>
                <w:noProof/>
                <w:sz w:val="16"/>
                <w:szCs w:val="16"/>
              </w:rPr>
            </w:pPr>
          </w:p>
          <w:p w:rsidR="00AF78ED" w:rsidRPr="008E7CF8" w:rsidRDefault="00AF78ED" w:rsidP="00AF78ED">
            <w:pPr>
              <w:tabs>
                <w:tab w:val="left" w:pos="7800"/>
              </w:tabs>
              <w:rPr>
                <w:rFonts w:ascii="Verdana" w:hAnsi="Verdana"/>
                <w:noProof/>
                <w:sz w:val="16"/>
                <w:szCs w:val="16"/>
              </w:rPr>
            </w:pPr>
            <w:r w:rsidRPr="008E7CF8">
              <w:rPr>
                <w:rFonts w:ascii="Verdana" w:hAnsi="Verdana"/>
                <w:noProof/>
                <w:sz w:val="16"/>
                <w:szCs w:val="16"/>
              </w:rPr>
              <w:t>Sanat, mimarlık ve kentsel tasarım ile ilgili konularda ifade ve bilgi aktarma becerisi geliştirmek.</w:t>
            </w:r>
          </w:p>
          <w:p w:rsidR="00AF78ED" w:rsidRPr="008E7CF8" w:rsidRDefault="00AF78ED" w:rsidP="00AF78ED">
            <w:pPr>
              <w:tabs>
                <w:tab w:val="left" w:pos="7800"/>
              </w:tabs>
              <w:rPr>
                <w:rFonts w:ascii="Verdana" w:hAnsi="Verdana"/>
                <w:noProof/>
                <w:sz w:val="16"/>
                <w:szCs w:val="16"/>
              </w:rPr>
            </w:pPr>
          </w:p>
          <w:p w:rsidR="00AF78ED" w:rsidRPr="00E3546D" w:rsidRDefault="00AF78ED" w:rsidP="00AF78ED">
            <w:pPr>
              <w:tabs>
                <w:tab w:val="left" w:pos="7800"/>
              </w:tabs>
              <w:rPr>
                <w:rFonts w:ascii="Verdana" w:hAnsi="Verdana"/>
                <w:sz w:val="16"/>
                <w:szCs w:val="16"/>
              </w:rPr>
            </w:pPr>
            <w:r w:rsidRPr="008E7CF8">
              <w:rPr>
                <w:rFonts w:ascii="Verdana" w:hAnsi="Verdana"/>
                <w:noProof/>
                <w:sz w:val="16"/>
                <w:szCs w:val="16"/>
              </w:rPr>
              <w:t>Akademik Türkçe yazma becerilerini geliştirmek.</w:t>
            </w:r>
            <w:r>
              <w:rPr>
                <w:rFonts w:ascii="Verdana" w:hAnsi="Verdana"/>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FB7A75" w:rsidRDefault="00AF78ED" w:rsidP="00AF78ED">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B7A75">
              <w:rPr>
                <w:rFonts w:ascii="Verdana" w:hAnsi="Verdana"/>
                <w:b w:val="0"/>
                <w:noProof/>
                <w:sz w:val="16"/>
                <w:szCs w:val="16"/>
              </w:rPr>
              <w:t>Alan Colquhoun, Essays in Architectural Criticism: Modern Architecture and Historical Change, Cambridge, MA: MIT Press, 1981.</w:t>
            </w:r>
          </w:p>
          <w:p w:rsidR="00AF78ED" w:rsidRPr="00FB7A75" w:rsidRDefault="00AF78ED" w:rsidP="00AF78ED">
            <w:pPr>
              <w:pStyle w:val="Balk4"/>
              <w:rPr>
                <w:rFonts w:ascii="Verdana" w:hAnsi="Verdana"/>
                <w:b w:val="0"/>
                <w:noProof/>
                <w:sz w:val="16"/>
                <w:szCs w:val="16"/>
              </w:rPr>
            </w:pPr>
            <w:r w:rsidRPr="00FB7A75">
              <w:rPr>
                <w:rFonts w:ascii="Verdana" w:hAnsi="Verdana"/>
                <w:b w:val="0"/>
                <w:noProof/>
                <w:sz w:val="16"/>
                <w:szCs w:val="16"/>
              </w:rPr>
              <w:t>A. Krista Sykes and K. Michael Hays, Constructing a New Agenda: Architectural Theory 1993-2009, Princeton Architectural Press, 2010.</w:t>
            </w:r>
          </w:p>
          <w:p w:rsidR="00AF78ED" w:rsidRPr="00FB7A75" w:rsidRDefault="00AF78ED" w:rsidP="00AF78ED">
            <w:pPr>
              <w:pStyle w:val="Balk4"/>
              <w:rPr>
                <w:rFonts w:ascii="Verdana" w:hAnsi="Verdana"/>
                <w:b w:val="0"/>
                <w:noProof/>
                <w:sz w:val="16"/>
                <w:szCs w:val="16"/>
              </w:rPr>
            </w:pPr>
            <w:r w:rsidRPr="00FB7A75">
              <w:rPr>
                <w:rFonts w:ascii="Verdana" w:hAnsi="Verdana"/>
                <w:b w:val="0"/>
                <w:noProof/>
                <w:sz w:val="16"/>
                <w:szCs w:val="16"/>
              </w:rPr>
              <w:t>Harry Francis Mallgrave and Christina Contandriopoulos, Architectural Theory: Volume II - An Anthology from 1871 to 2005, Wiley-Blackwell; 1 edition, 2008.</w:t>
            </w:r>
          </w:p>
          <w:p w:rsidR="00AF78ED" w:rsidRPr="00FB7A75" w:rsidRDefault="00AF78ED" w:rsidP="00AF78ED">
            <w:pPr>
              <w:pStyle w:val="Balk4"/>
              <w:rPr>
                <w:rFonts w:ascii="Verdana" w:hAnsi="Verdana"/>
                <w:b w:val="0"/>
                <w:noProof/>
                <w:sz w:val="16"/>
                <w:szCs w:val="16"/>
              </w:rPr>
            </w:pPr>
            <w:r w:rsidRPr="00FB7A75">
              <w:rPr>
                <w:rFonts w:ascii="Verdana" w:hAnsi="Verdana"/>
                <w:b w:val="0"/>
                <w:noProof/>
                <w:sz w:val="16"/>
                <w:szCs w:val="16"/>
              </w:rPr>
              <w:t xml:space="preserve"> Kate Nesbitt,Theorizing a New Agenda for Architecture:: An Anthology of Architectural Theory 1965 - 1995, Princeton Architectural Press;1997.</w:t>
            </w:r>
          </w:p>
          <w:p w:rsidR="00AF78ED" w:rsidRPr="00FB7A75" w:rsidRDefault="00AF78ED" w:rsidP="00AF78ED">
            <w:pPr>
              <w:pStyle w:val="Balk4"/>
              <w:rPr>
                <w:rFonts w:ascii="Verdana" w:hAnsi="Verdana"/>
                <w:b w:val="0"/>
                <w:noProof/>
                <w:sz w:val="16"/>
                <w:szCs w:val="16"/>
              </w:rPr>
            </w:pPr>
            <w:r w:rsidRPr="00FB7A75">
              <w:rPr>
                <w:rFonts w:ascii="Verdana" w:hAnsi="Verdana"/>
                <w:b w:val="0"/>
                <w:noProof/>
                <w:sz w:val="16"/>
                <w:szCs w:val="16"/>
              </w:rPr>
              <w:t>Reyner Banham, Theory and Design in the First Machine Age, The MIT Press; 2nd edition ,1980.</w:t>
            </w:r>
          </w:p>
          <w:p w:rsidR="00AF78ED" w:rsidRPr="00FB7A75" w:rsidRDefault="00AF78ED" w:rsidP="00AF78ED">
            <w:pPr>
              <w:pStyle w:val="Balk4"/>
              <w:rPr>
                <w:rFonts w:ascii="Verdana" w:hAnsi="Verdana"/>
                <w:b w:val="0"/>
                <w:noProof/>
                <w:sz w:val="16"/>
                <w:szCs w:val="16"/>
              </w:rPr>
            </w:pPr>
            <w:r w:rsidRPr="00FB7A75">
              <w:rPr>
                <w:rFonts w:ascii="Verdana" w:hAnsi="Verdana"/>
                <w:b w:val="0"/>
                <w:noProof/>
                <w:sz w:val="16"/>
                <w:szCs w:val="16"/>
              </w:rPr>
              <w:t>Le Corbusier, Towards a New Architecture, trans. Frederick Etchells, London: ArchitecturalPress, 1946.</w:t>
            </w:r>
          </w:p>
          <w:p w:rsidR="00AF78ED" w:rsidRPr="00FB7A75" w:rsidRDefault="00AF78ED" w:rsidP="00AF78ED">
            <w:pPr>
              <w:pStyle w:val="Balk4"/>
              <w:rPr>
                <w:rFonts w:ascii="Verdana" w:hAnsi="Verdana"/>
                <w:b w:val="0"/>
                <w:noProof/>
                <w:sz w:val="16"/>
                <w:szCs w:val="16"/>
              </w:rPr>
            </w:pPr>
            <w:r w:rsidRPr="00FB7A75">
              <w:rPr>
                <w:rFonts w:ascii="Verdana" w:hAnsi="Verdana"/>
                <w:b w:val="0"/>
                <w:noProof/>
                <w:sz w:val="16"/>
                <w:szCs w:val="16"/>
              </w:rPr>
              <w:t>Manfredo Tafuri, Architecture and Utopia: Design and Capitalist Development, trans.Barbara Luigia La Penta, Cambridge, Mass: MIT Press, 1976</w:t>
            </w:r>
          </w:p>
          <w:p w:rsidR="00AF78ED" w:rsidRPr="00FB7A75" w:rsidRDefault="00AF78ED" w:rsidP="00AF78ED">
            <w:pPr>
              <w:pStyle w:val="Balk4"/>
              <w:rPr>
                <w:rFonts w:ascii="Verdana" w:hAnsi="Verdana"/>
                <w:b w:val="0"/>
                <w:noProof/>
                <w:sz w:val="16"/>
                <w:szCs w:val="16"/>
              </w:rPr>
            </w:pPr>
            <w:r w:rsidRPr="00FB7A75">
              <w:rPr>
                <w:rFonts w:ascii="Verdana" w:hAnsi="Verdana"/>
                <w:b w:val="0"/>
                <w:noProof/>
                <w:sz w:val="16"/>
                <w:szCs w:val="16"/>
              </w:rPr>
              <w:t>Michael Hays, Architecture Theory Since 1968, The MIT Press Cambridge Mass., 1998.</w:t>
            </w:r>
          </w:p>
          <w:p w:rsidR="00AF78ED" w:rsidRPr="006849DA" w:rsidRDefault="00AF78ED" w:rsidP="00AF78ED">
            <w:pPr>
              <w:pStyle w:val="Balk4"/>
              <w:spacing w:before="0" w:beforeAutospacing="0" w:after="0" w:afterAutospacing="0"/>
              <w:rPr>
                <w:rFonts w:ascii="Verdana" w:hAnsi="Verdana"/>
                <w:b w:val="0"/>
                <w:sz w:val="16"/>
                <w:szCs w:val="16"/>
              </w:rPr>
            </w:pPr>
            <w:r w:rsidRPr="00FB7A75">
              <w:rPr>
                <w:rFonts w:ascii="Verdana" w:hAnsi="Verdana"/>
                <w:b w:val="0"/>
                <w:noProof/>
                <w:sz w:val="16"/>
                <w:szCs w:val="16"/>
              </w:rPr>
              <w:t xml:space="preserve">Neil Leach,Rethinking Architecture: A Reader in Cultural Theory, Routlegde, 1997. </w:t>
            </w:r>
            <w:r w:rsidRPr="006849DA">
              <w:rPr>
                <w:rFonts w:ascii="Verdana" w:hAnsi="Verdana"/>
                <w:b w:val="0"/>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6849DA" w:rsidRDefault="00AF78ED" w:rsidP="00AF78E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F78ED" w:rsidRPr="002604AB" w:rsidRDefault="00AF78ED" w:rsidP="00AF78ED">
      <w:pPr>
        <w:rPr>
          <w:rFonts w:ascii="Verdana" w:hAnsi="Verdana"/>
          <w:sz w:val="16"/>
          <w:szCs w:val="16"/>
        </w:rPr>
        <w:sectPr w:rsidR="00AF78ED" w:rsidRPr="002604AB" w:rsidSect="00AF78ED">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AF78ED" w:rsidRPr="002604AB" w:rsidTr="00AF78E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DERSİN HAFTALIK PLANI</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rPr>
                <w:rFonts w:ascii="Verdana" w:hAnsi="Verdana"/>
                <w:b/>
                <w:sz w:val="20"/>
                <w:szCs w:val="16"/>
              </w:rPr>
            </w:pPr>
            <w:r w:rsidRPr="002604AB">
              <w:rPr>
                <w:rFonts w:ascii="Verdana" w:hAnsi="Verdana"/>
                <w:b/>
                <w:sz w:val="20"/>
                <w:szCs w:val="16"/>
              </w:rPr>
              <w:t>İŞLENEN KONULAR</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CF8">
              <w:rPr>
                <w:rFonts w:ascii="Verdana" w:hAnsi="Verdana"/>
                <w:noProof/>
                <w:sz w:val="16"/>
                <w:szCs w:val="16"/>
              </w:rPr>
              <w:t>Giriş: konuların seçimi</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CF8">
              <w:rPr>
                <w:rFonts w:ascii="Verdana" w:hAnsi="Verdana"/>
                <w:noProof/>
                <w:sz w:val="16"/>
                <w:szCs w:val="16"/>
              </w:rPr>
              <w:t>Konular üzerine çalışmalar: giriş sunuşları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CF8">
              <w:rPr>
                <w:rFonts w:ascii="Verdana" w:hAnsi="Verdana"/>
                <w:noProof/>
                <w:sz w:val="16"/>
                <w:szCs w:val="16"/>
              </w:rPr>
              <w:t>Konular üzerine çalışmalar: giriş sunuşları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CF8">
              <w:rPr>
                <w:rFonts w:ascii="Verdana" w:hAnsi="Verdana"/>
                <w:noProof/>
                <w:sz w:val="16"/>
                <w:szCs w:val="16"/>
              </w:rPr>
              <w:t>Konular üzerine çalışmalar: birincil kaynakların tanımlanması + sunuşlar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8E7CF8">
              <w:rPr>
                <w:rFonts w:ascii="Verdana" w:hAnsi="Verdana"/>
                <w:sz w:val="16"/>
                <w:szCs w:val="16"/>
              </w:rPr>
              <w:t>Konular üzerine çalışmalar: birincil kaynakların tanımlanması + sunuşlar + tartışmalar</w:t>
            </w:r>
            <w:r w:rsidRPr="00DB40DA">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Eleştirel bir pozisyon</w:t>
            </w:r>
            <w:r w:rsidRPr="008E7CF8">
              <w:rPr>
                <w:rFonts w:ascii="Verdana" w:hAnsi="Verdana"/>
                <w:noProof/>
                <w:sz w:val="16"/>
                <w:szCs w:val="16"/>
              </w:rPr>
              <w:t xml:space="preserve"> tanımlama</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Farklı eleştirel pozisyonları</w:t>
            </w:r>
            <w:r w:rsidRPr="008E7CF8">
              <w:rPr>
                <w:rFonts w:ascii="Verdana" w:hAnsi="Verdana"/>
                <w:noProof/>
                <w:sz w:val="16"/>
                <w:szCs w:val="16"/>
              </w:rPr>
              <w:t xml:space="preserve"> tanımlama + sunuşlar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Eleştirel çerçeve geliştirme</w:t>
            </w:r>
            <w:r w:rsidRPr="008E7CF8">
              <w:rPr>
                <w:rFonts w:ascii="Verdana" w:hAnsi="Verdana"/>
                <w:noProof/>
                <w:sz w:val="16"/>
                <w:szCs w:val="16"/>
              </w:rPr>
              <w:t xml:space="preserve"> + sunuşlar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8E7CF8">
              <w:rPr>
                <w:rFonts w:ascii="Verdana" w:hAnsi="Verdana"/>
                <w:sz w:val="16"/>
                <w:szCs w:val="16"/>
              </w:rPr>
              <w:t>İlgili vaka sunumu + tartışmalar</w:t>
            </w:r>
            <w:r w:rsidRPr="00DB40DA">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CF8">
              <w:rPr>
                <w:rFonts w:ascii="Verdana" w:hAnsi="Verdana"/>
                <w:noProof/>
                <w:sz w:val="16"/>
                <w:szCs w:val="16"/>
              </w:rPr>
              <w:t>İlgili vaka sunumu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CF8">
              <w:rPr>
                <w:rFonts w:ascii="Verdana" w:hAnsi="Verdana"/>
                <w:noProof/>
                <w:sz w:val="16"/>
                <w:szCs w:val="16"/>
              </w:rPr>
              <w:t>İlgili vaka sunumu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CF8">
              <w:rPr>
                <w:rFonts w:ascii="Verdana" w:hAnsi="Verdana"/>
                <w:noProof/>
                <w:sz w:val="16"/>
                <w:szCs w:val="16"/>
              </w:rPr>
              <w:t>Final sunumları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E7CF8">
              <w:rPr>
                <w:rFonts w:ascii="Verdana" w:hAnsi="Verdana"/>
                <w:noProof/>
                <w:sz w:val="16"/>
                <w:szCs w:val="16"/>
              </w:rPr>
              <w:t>Final sunumları</w:t>
            </w:r>
            <w:r w:rsidRPr="00A83CA8">
              <w:rPr>
                <w:rFonts w:ascii="Verdana" w:hAnsi="Verdana"/>
                <w:sz w:val="16"/>
                <w:szCs w:val="16"/>
              </w:rPr>
              <w:fldChar w:fldCharType="end"/>
            </w:r>
          </w:p>
        </w:tc>
      </w:tr>
      <w:tr w:rsidR="00AF78ED" w:rsidRPr="002604AB" w:rsidTr="00AF78E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78ED" w:rsidRPr="002604AB" w:rsidRDefault="00AF78ED" w:rsidP="00AF78E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78ED" w:rsidRPr="002604AB" w:rsidRDefault="00AF78ED" w:rsidP="00AF78ED">
      <w:pPr>
        <w:rPr>
          <w:rFonts w:ascii="Verdana" w:hAnsi="Verdana"/>
          <w:sz w:val="16"/>
          <w:szCs w:val="16"/>
        </w:rPr>
      </w:pPr>
    </w:p>
    <w:p w:rsidR="00AF78ED" w:rsidRPr="002604AB" w:rsidRDefault="00AF78ED" w:rsidP="00AF78E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AF78ED" w:rsidRPr="002604AB" w:rsidTr="00AF78E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AF78ED" w:rsidRPr="002604AB" w:rsidRDefault="00AF78ED" w:rsidP="00AF78E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t>Katkı Düzeyi</w:t>
            </w:r>
          </w:p>
        </w:tc>
      </w:tr>
      <w:tr w:rsidR="00AF78ED" w:rsidRPr="002604AB" w:rsidTr="00AF78ED">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3</w:t>
            </w:r>
          </w:p>
          <w:p w:rsidR="00AF78ED" w:rsidRPr="001B710C" w:rsidRDefault="00AF78ED" w:rsidP="00AF78E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2</w:t>
            </w:r>
          </w:p>
          <w:p w:rsidR="00AF78ED" w:rsidRPr="001B710C" w:rsidRDefault="00AF78ED" w:rsidP="00AF78E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1</w:t>
            </w:r>
          </w:p>
          <w:p w:rsidR="00AF78ED" w:rsidRPr="001B710C" w:rsidRDefault="00AF78ED" w:rsidP="00AF78E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78ED" w:rsidRPr="002604AB" w:rsidTr="00AF78ED">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spacing w:before="100" w:beforeAutospacing="1" w:after="100" w:afterAutospacing="1"/>
              <w:rPr>
                <w:rFonts w:asciiTheme="majorHAnsi" w:hAnsiTheme="majorHAnsi"/>
                <w:sz w:val="20"/>
                <w:lang w:val="en-US"/>
              </w:rPr>
            </w:pPr>
            <w:r w:rsidRPr="003A559D">
              <w:rPr>
                <w:rFonts w:asciiTheme="majorHAnsi" w:hAnsiTheme="majorHAnsi"/>
                <w:sz w:val="20"/>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sz w:val="20"/>
                <w:lang w:val="en-US"/>
              </w:rPr>
            </w:pPr>
            <w:r w:rsidRPr="003A559D">
              <w:rPr>
                <w:rFonts w:asciiTheme="majorHAnsi" w:hAnsiTheme="majorHAnsi" w:cs="Tahoma"/>
                <w:sz w:val="20"/>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spacing w:before="100" w:beforeAutospacing="1" w:after="100" w:afterAutospacing="1"/>
              <w:rPr>
                <w:rFonts w:asciiTheme="majorHAnsi" w:hAnsiTheme="majorHAnsi"/>
                <w:sz w:val="20"/>
                <w:lang w:val="en-US"/>
              </w:rPr>
            </w:pPr>
            <w:r w:rsidRPr="003A559D">
              <w:rPr>
                <w:rFonts w:asciiTheme="majorHAnsi" w:eastAsia="Calibri" w:hAnsiTheme="majorHAnsi"/>
                <w:sz w:val="20"/>
              </w:rPr>
              <w:t>İlgili konu alanında uzmanlaşma ve ilgili alanda kuramsal ve uygulamaya yönelik çalışmaların akademik düzeyde gerçekleştirebilme, tasarıma ilişkin bir konunun araştırma mantığını ve yöntemini kavrama.</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sz w:val="20"/>
                <w:lang w:val="en-US"/>
              </w:rPr>
            </w:pPr>
            <w:r w:rsidRPr="003A559D">
              <w:rPr>
                <w:rFonts w:asciiTheme="majorHAnsi" w:hAnsiTheme="majorHAnsi" w:cs="Tahoma"/>
                <w:sz w:val="20"/>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sz w:val="20"/>
                <w:lang w:val="en-US"/>
              </w:rPr>
            </w:pPr>
            <w:r w:rsidRPr="003A559D">
              <w:rPr>
                <w:rFonts w:asciiTheme="majorHAnsi" w:hAnsiTheme="majorHAnsi" w:cs="Tahoma"/>
                <w:sz w:val="20"/>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sz w:val="20"/>
                <w:lang w:val="en-US"/>
              </w:rPr>
            </w:pPr>
            <w:r w:rsidRPr="003A559D">
              <w:rPr>
                <w:rFonts w:asciiTheme="majorHAnsi" w:hAnsiTheme="majorHAnsi" w:cs="Tahoma"/>
                <w:sz w:val="20"/>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AF78ED" w:rsidRPr="002604AB" w:rsidRDefault="00AF78ED" w:rsidP="00AF78ED">
      <w:pPr>
        <w:rPr>
          <w:rFonts w:ascii="Verdana" w:hAnsi="Verdana"/>
          <w:sz w:val="16"/>
          <w:szCs w:val="16"/>
        </w:rPr>
      </w:pPr>
    </w:p>
    <w:p w:rsidR="00AF78ED" w:rsidRPr="002604AB" w:rsidRDefault="00AF78ED" w:rsidP="00AF78E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AF78ED" w:rsidRPr="002604AB" w:rsidRDefault="00AF78ED" w:rsidP="00AF78E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F78ED" w:rsidRDefault="00AF78ED">
      <w:pPr>
        <w:spacing w:after="200"/>
      </w:pPr>
      <w:r>
        <w:br w:type="page"/>
      </w:r>
    </w:p>
    <w:p w:rsidR="00AF78ED" w:rsidRPr="002604AB" w:rsidRDefault="00AF78ED" w:rsidP="00AF78ED">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74624" behindDoc="0" locked="0" layoutInCell="1" allowOverlap="1" wp14:anchorId="0ADCCB90" wp14:editId="537A1ADE">
                <wp:simplePos x="0" y="0"/>
                <wp:positionH relativeFrom="column">
                  <wp:posOffset>1356360</wp:posOffset>
                </wp:positionH>
                <wp:positionV relativeFrom="paragraph">
                  <wp:posOffset>-24765</wp:posOffset>
                </wp:positionV>
                <wp:extent cx="3256280" cy="1015365"/>
                <wp:effectExtent l="0" t="0" r="20320" b="26035"/>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CCB90" id="Metin Kutusu 13" o:spid="_x0000_s1030" type="#_x0000_t202" style="position:absolute;margin-left:106.8pt;margin-top:-1.95pt;width:256.4pt;height:7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" strokecolor="white">
                <v:textbo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v:textbox>
              </v:shape>
            </w:pict>
          </mc:Fallback>
        </mc:AlternateContent>
      </w:r>
      <w:r w:rsidRPr="002604AB">
        <w:rPr>
          <w:rFonts w:ascii="Verdana" w:hAnsi="Verdana"/>
          <w:b/>
          <w:sz w:val="16"/>
          <w:szCs w:val="16"/>
        </w:rPr>
        <w:t xml:space="preserve">    </w:t>
      </w: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78ED" w:rsidRPr="002604AB" w:rsidTr="00AF78ED">
        <w:tc>
          <w:tcPr>
            <w:tcW w:w="1951" w:type="dxa"/>
            <w:vAlign w:val="center"/>
          </w:tcPr>
          <w:p w:rsidR="00AF78ED" w:rsidRPr="002604AB" w:rsidRDefault="00AF78ED" w:rsidP="00AF78E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bookmarkStart w:id="44"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YAPI BİLGİSİ</w:t>
            </w:r>
            <w:r>
              <w:rPr>
                <w:rFonts w:ascii="Verdana" w:hAnsi="Verdana"/>
                <w:sz w:val="16"/>
                <w:szCs w:val="16"/>
              </w:rPr>
              <w:fldChar w:fldCharType="end"/>
            </w:r>
            <w:bookmarkEnd w:id="44"/>
            <w:r>
              <w:rPr>
                <w:rFonts w:ascii="Verdana" w:hAnsi="Verdana"/>
                <w:sz w:val="16"/>
                <w:szCs w:val="16"/>
              </w:rPr>
              <w:t xml:space="preserve"> (DR)</w:t>
            </w:r>
          </w:p>
        </w:tc>
        <w:tc>
          <w:tcPr>
            <w:tcW w:w="1134" w:type="dxa"/>
            <w:vAlign w:val="center"/>
          </w:tcPr>
          <w:p w:rsidR="00AF78ED" w:rsidRPr="002604AB" w:rsidRDefault="00AF78ED" w:rsidP="00AF78E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AF78ED" w:rsidRPr="009B0EC0" w:rsidRDefault="00AF78ED" w:rsidP="00AF78E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78ED" w:rsidRPr="002604AB" w:rsidTr="00AF78ED">
        <w:trPr>
          <w:trHeight w:val="338"/>
        </w:trPr>
        <w:tc>
          <w:tcPr>
            <w:tcW w:w="10173" w:type="dxa"/>
            <w:gridSpan w:val="4"/>
            <w:vAlign w:val="center"/>
          </w:tcPr>
          <w:p w:rsidR="00AF78ED" w:rsidRPr="002604AB" w:rsidRDefault="00AF78ED" w:rsidP="00AF78ED">
            <w:pPr>
              <w:jc w:val="center"/>
              <w:outlineLvl w:val="0"/>
              <w:rPr>
                <w:rFonts w:ascii="Verdana" w:hAnsi="Verdana"/>
                <w:sz w:val="16"/>
                <w:szCs w:val="16"/>
              </w:rPr>
            </w:pPr>
            <w:r w:rsidRPr="009B0EC0">
              <w:rPr>
                <w:rFonts w:ascii="Verdana" w:hAnsi="Verdana"/>
                <w:b/>
                <w:sz w:val="18"/>
                <w:szCs w:val="16"/>
              </w:rPr>
              <w:t>DERSİN</w:t>
            </w:r>
          </w:p>
        </w:tc>
      </w:tr>
      <w:tr w:rsidR="00AF78ED" w:rsidRPr="002604AB" w:rsidTr="00AF78ED">
        <w:tc>
          <w:tcPr>
            <w:tcW w:w="1668"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78ED" w:rsidRPr="002604AB" w:rsidRDefault="00AF78ED" w:rsidP="009F6104">
            <w:pPr>
              <w:outlineLvl w:val="0"/>
              <w:rPr>
                <w:rFonts w:ascii="Verdana" w:hAnsi="Verdana"/>
                <w:sz w:val="16"/>
                <w:szCs w:val="16"/>
              </w:rPr>
            </w:pPr>
            <w:r w:rsidRPr="002604AB">
              <w:rPr>
                <w:rFonts w:ascii="Verdana" w:hAnsi="Verdana"/>
                <w:sz w:val="16"/>
                <w:szCs w:val="16"/>
              </w:rPr>
              <w:t xml:space="preserve"> </w:t>
            </w:r>
            <w:r w:rsidR="009F6104">
              <w:rPr>
                <w:rFonts w:ascii="Verdana" w:hAnsi="Verdana"/>
                <w:sz w:val="16"/>
                <w:szCs w:val="16"/>
              </w:rPr>
              <w:t>504011616</w:t>
            </w:r>
          </w:p>
        </w:tc>
        <w:tc>
          <w:tcPr>
            <w:tcW w:w="1559"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bookmarkStart w:id="45"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BİNA ENERJİ PERFORMANS SİMÜLASYONU</w:t>
            </w:r>
            <w:r>
              <w:rPr>
                <w:rFonts w:ascii="Verdana" w:hAnsi="Verdana"/>
                <w:sz w:val="16"/>
                <w:szCs w:val="16"/>
              </w:rPr>
              <w:fldChar w:fldCharType="end"/>
            </w:r>
            <w:bookmarkEnd w:id="45"/>
          </w:p>
        </w:tc>
      </w:tr>
    </w:tbl>
    <w:p w:rsidR="00AF78ED" w:rsidRPr="002604AB" w:rsidRDefault="00AF78ED" w:rsidP="00AF78E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78ED" w:rsidRPr="002604AB" w:rsidTr="00AF78E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78ED" w:rsidRPr="009B0EC0" w:rsidRDefault="00AF78ED" w:rsidP="00AF78E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DİLİ</w:t>
            </w:r>
          </w:p>
        </w:tc>
      </w:tr>
      <w:tr w:rsidR="00AF78ED" w:rsidRPr="002604AB" w:rsidTr="00AF78ED">
        <w:trPr>
          <w:trHeight w:val="382"/>
        </w:trPr>
        <w:tc>
          <w:tcPr>
            <w:tcW w:w="1079" w:type="dxa"/>
            <w:vMerge/>
            <w:tcBorders>
              <w:top w:val="single" w:sz="4" w:space="0" w:color="auto"/>
              <w:left w:val="single" w:sz="12" w:space="0" w:color="auto"/>
              <w:bottom w:val="single" w:sz="4" w:space="0" w:color="auto"/>
              <w:right w:val="single" w:sz="12" w:space="0" w:color="auto"/>
            </w:tcBorders>
          </w:tcPr>
          <w:p w:rsidR="00AF78ED" w:rsidRPr="002604AB" w:rsidRDefault="00AF78ED" w:rsidP="00AF78E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78ED" w:rsidRPr="002604AB" w:rsidRDefault="00AF78ED" w:rsidP="00AF78ED">
            <w:pPr>
              <w:jc w:val="center"/>
              <w:rPr>
                <w:rFonts w:ascii="Verdana" w:hAnsi="Verdana"/>
                <w:b/>
                <w:sz w:val="16"/>
                <w:szCs w:val="16"/>
              </w:rPr>
            </w:pPr>
          </w:p>
        </w:tc>
        <w:tc>
          <w:tcPr>
            <w:tcW w:w="709" w:type="dxa"/>
            <w:vMerge/>
            <w:tcBorders>
              <w:bottom w:val="single" w:sz="4" w:space="0" w:color="auto"/>
            </w:tcBorders>
            <w:vAlign w:val="center"/>
          </w:tcPr>
          <w:p w:rsidR="00AF78ED" w:rsidRPr="002604AB" w:rsidRDefault="00AF78ED" w:rsidP="00AF78E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78ED" w:rsidRPr="002604AB" w:rsidRDefault="00AF78ED" w:rsidP="00AF78ED">
            <w:pPr>
              <w:jc w:val="center"/>
              <w:rPr>
                <w:rFonts w:ascii="Verdana" w:hAnsi="Verdana"/>
                <w:b/>
                <w:sz w:val="16"/>
                <w:szCs w:val="16"/>
              </w:rPr>
            </w:pPr>
          </w:p>
        </w:tc>
        <w:tc>
          <w:tcPr>
            <w:tcW w:w="2552" w:type="dxa"/>
            <w:vMerge/>
            <w:tcBorders>
              <w:bottom w:val="single" w:sz="4" w:space="0" w:color="auto"/>
            </w:tcBorders>
            <w:vAlign w:val="center"/>
          </w:tcPr>
          <w:p w:rsidR="00AF78ED" w:rsidRPr="002604AB" w:rsidRDefault="00AF78ED" w:rsidP="00AF78ED">
            <w:pPr>
              <w:jc w:val="center"/>
              <w:rPr>
                <w:rFonts w:ascii="Verdana" w:hAnsi="Verdana"/>
                <w:b/>
                <w:sz w:val="16"/>
                <w:szCs w:val="16"/>
              </w:rPr>
            </w:pPr>
          </w:p>
        </w:tc>
      </w:tr>
      <w:tr w:rsidR="00AF78ED" w:rsidRPr="002604AB" w:rsidTr="00AF78E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78ED" w:rsidRPr="009B0EC0" w:rsidRDefault="00AF78ED" w:rsidP="00AF78ED">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Zorunlu</w:t>
            </w:r>
          </w:p>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78ED" w:rsidRPr="002604AB" w:rsidRDefault="00AF78ED" w:rsidP="00AF78E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78ED" w:rsidRPr="002604AB" w:rsidRDefault="00AF78ED" w:rsidP="00AF78E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F78ED" w:rsidRPr="002604AB" w:rsidTr="00AF78E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78ED" w:rsidRPr="009B0EC0" w:rsidRDefault="00AF78ED" w:rsidP="00AF78ED">
            <w:pPr>
              <w:jc w:val="center"/>
              <w:rPr>
                <w:rFonts w:ascii="Verdana" w:hAnsi="Verdana"/>
                <w:b/>
                <w:sz w:val="18"/>
                <w:szCs w:val="16"/>
              </w:rPr>
            </w:pPr>
            <w:r w:rsidRPr="009B0EC0">
              <w:rPr>
                <w:rFonts w:ascii="Verdana" w:hAnsi="Verdana"/>
                <w:b/>
                <w:sz w:val="18"/>
                <w:szCs w:val="16"/>
              </w:rPr>
              <w:t>KREDİ DAĞILIMI</w:t>
            </w:r>
          </w:p>
          <w:p w:rsidR="00AF78ED" w:rsidRDefault="00AF78ED" w:rsidP="00AF78ED">
            <w:pPr>
              <w:jc w:val="center"/>
              <w:rPr>
                <w:rFonts w:ascii="Verdana" w:hAnsi="Verdana"/>
                <w:b/>
                <w:sz w:val="16"/>
                <w:szCs w:val="16"/>
              </w:rPr>
            </w:pPr>
            <w:r>
              <w:rPr>
                <w:rFonts w:ascii="Verdana" w:hAnsi="Verdana"/>
                <w:b/>
                <w:sz w:val="16"/>
                <w:szCs w:val="16"/>
              </w:rPr>
              <w:t>Dersin kredisini aşağıya işleyiniz.</w:t>
            </w:r>
          </w:p>
          <w:p w:rsidR="00AF78ED" w:rsidRPr="002604AB" w:rsidRDefault="00AF78ED" w:rsidP="00AF78ED">
            <w:pPr>
              <w:jc w:val="center"/>
              <w:rPr>
                <w:rFonts w:ascii="Verdana" w:hAnsi="Verdana"/>
                <w:b/>
                <w:sz w:val="16"/>
                <w:szCs w:val="16"/>
              </w:rPr>
            </w:pPr>
            <w:r>
              <w:rPr>
                <w:rFonts w:ascii="Verdana" w:hAnsi="Verdana"/>
                <w:b/>
                <w:sz w:val="16"/>
                <w:szCs w:val="16"/>
              </w:rPr>
              <w:t xml:space="preserve"> (Gerekli görürseniz krediyi paylaştırınız.)</w:t>
            </w:r>
          </w:p>
        </w:tc>
      </w:tr>
      <w:tr w:rsidR="00AF78ED" w:rsidRPr="002604AB" w:rsidTr="00AF78E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78ED" w:rsidRPr="002604AB" w:rsidRDefault="00AF78ED" w:rsidP="00AF78E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78ED" w:rsidRPr="002604AB" w:rsidTr="00AF78E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AF78ED" w:rsidRPr="002604AB" w:rsidTr="00AF78E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DEĞERLENDİRME ÖLÇÜTLERİ</w:t>
            </w:r>
          </w:p>
        </w:tc>
      </w:tr>
      <w:tr w:rsidR="00AF78ED" w:rsidRPr="002604AB" w:rsidTr="00AF78E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78ED" w:rsidRDefault="00AF78ED" w:rsidP="00AF78ED">
            <w:pPr>
              <w:jc w:val="center"/>
              <w:rPr>
                <w:rFonts w:ascii="Verdana" w:hAnsi="Verdana"/>
                <w:b/>
                <w:sz w:val="16"/>
                <w:szCs w:val="16"/>
              </w:rPr>
            </w:pPr>
            <w:r w:rsidRPr="002604AB">
              <w:rPr>
                <w:rFonts w:ascii="Verdana" w:hAnsi="Verdana"/>
                <w:b/>
                <w:sz w:val="16"/>
                <w:szCs w:val="16"/>
              </w:rPr>
              <w:t>YARIYIL İÇİ</w:t>
            </w:r>
          </w:p>
          <w:p w:rsidR="00AF78ED" w:rsidRPr="002604AB" w:rsidRDefault="00AF78ED" w:rsidP="00AF78E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78ED" w:rsidRPr="002604AB" w:rsidTr="00AF78ED">
        <w:trPr>
          <w:trHeight w:val="27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78ED" w:rsidRPr="002604AB" w:rsidRDefault="00AF78ED" w:rsidP="00AF78E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F78ED" w:rsidRPr="002604AB" w:rsidRDefault="00AF78ED" w:rsidP="00AF78ED">
            <w:pPr>
              <w:jc w:val="center"/>
              <w:rPr>
                <w:rFonts w:ascii="Verdana" w:hAnsi="Verdana"/>
                <w:sz w:val="16"/>
                <w:szCs w:val="16"/>
                <w:highlight w:val="yellow"/>
              </w:rPr>
            </w:pP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bottom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78ED" w:rsidRPr="00FA4020" w:rsidRDefault="00AF78ED" w:rsidP="00AF78E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Bu ders enerji ve çevresel problemlerin giderek artan karmaşıklığına bir tepki olarak doğmış olan Bina Performans Simülasyonu (BPS) yaklaşımlarına odaklanmaktadır. BPS'in binaların tasarımı ve işletilmesi süreçlerinde etkili bir yöntem olduğu kabul edilmektedir ve BPS binalardaki enerji ile ilişkili süreçlerde ısı ve kütle transferi, termodinamik, akışkanlar mekaniği, aydınlatma, yapı teknolojileri, ısıl ve görsel konfor, sayısal yöntemler, çevre bilimi ve kullanıcı davranışı gibi disiplinleri de apsayan dinamik modelleme olanakları sunmaktadır. </w:t>
            </w:r>
            <w:r w:rsidRPr="00A83CA8">
              <w:rPr>
                <w:rFonts w:ascii="Verdana" w:hAnsi="Verdana"/>
                <w:sz w:val="16"/>
                <w:szCs w:val="16"/>
              </w:rPr>
              <w:fldChar w:fldCharType="end"/>
            </w:r>
          </w:p>
        </w:tc>
      </w:tr>
      <w:tr w:rsidR="00AF78ED" w:rsidRPr="002604AB" w:rsidTr="00AF78E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 ders modelleme konularını, bir binanın enerji simülasyonunu ve sistemlerini aktarmayı ve bina enerji performans yazılımlarının gelişmesinin ardındaki teorik altyapıyı aktarmayı amaçlamaktadır. </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Bu dersi alan ve ilgili alanda araştırmalarını sürdüren doktora adaylarının bir bina enerji performans simülasyon aracını kullanabilmesi ve orta-karmaşıklıkta bir bina modelini oluşturabilmesi beklenmektedir. </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E3546D" w:rsidRDefault="00AF78ED" w:rsidP="00AF78E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Bu derse katılan doktora adayları basit bilgisayar destekli modelleme varsayımlarını öğrenirler. Süreç ile birlikte karöaşıklığı artan modeller kurma yetenekleri gelişir ve bu esnada kullandıkları yazılımın ana özelliklerini ve kısıtlarını kavrarlar. </w:t>
            </w:r>
            <w:r>
              <w:rPr>
                <w:rFonts w:ascii="Verdana" w:hAnsi="Verdana"/>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6849DA" w:rsidRDefault="00AF78ED" w:rsidP="00AF78E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902AC">
              <w:rPr>
                <w:rFonts w:ascii="Verdana" w:hAnsi="Verdana"/>
                <w:b w:val="0"/>
                <w:noProof/>
                <w:sz w:val="16"/>
                <w:szCs w:val="16"/>
              </w:rPr>
              <w:t>Augenbroe G., Malkawi A. 2004. Advanced Building Simulation. Routledge, First Edition, ISBN:978-0415321228</w:t>
            </w:r>
            <w:r w:rsidRPr="006849DA">
              <w:rPr>
                <w:rFonts w:ascii="Verdana" w:hAnsi="Verdana"/>
                <w:b w:val="0"/>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8902AC" w:rsidRDefault="00AF78ED" w:rsidP="00AF78ED">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902AC">
              <w:rPr>
                <w:rFonts w:ascii="Verdana" w:hAnsi="Verdana"/>
                <w:b w:val="0"/>
                <w:noProof/>
                <w:sz w:val="16"/>
                <w:szCs w:val="16"/>
              </w:rPr>
              <w:t>Hensen JLM., Lamberts R. 2011. Building Performance Simulation for Design and Operation. Routledge, First Edition, ISBN:9780415474146</w:t>
            </w:r>
          </w:p>
          <w:p w:rsidR="00AF78ED" w:rsidRPr="006849DA" w:rsidRDefault="00AF78ED" w:rsidP="00AF78ED">
            <w:pPr>
              <w:pStyle w:val="Balk4"/>
              <w:spacing w:before="0" w:beforeAutospacing="0" w:after="0" w:afterAutospacing="0"/>
              <w:rPr>
                <w:rFonts w:ascii="Verdana" w:hAnsi="Verdana"/>
                <w:b w:val="0"/>
                <w:color w:val="000000"/>
                <w:sz w:val="16"/>
                <w:szCs w:val="16"/>
              </w:rPr>
            </w:pPr>
            <w:r w:rsidRPr="008902AC">
              <w:rPr>
                <w:rFonts w:ascii="Verdana" w:hAnsi="Verdana"/>
                <w:b w:val="0"/>
                <w:noProof/>
                <w:sz w:val="16"/>
                <w:szCs w:val="16"/>
              </w:rPr>
              <w:t>Clarke J.2001. Energy Simulation in Building Design. Butterworth-Heinemann, Second Edition, ISBN:978-0750650823</w:t>
            </w:r>
            <w:r w:rsidRPr="006849DA">
              <w:rPr>
                <w:rFonts w:ascii="Verdana" w:hAnsi="Verdana"/>
                <w:b w:val="0"/>
                <w:sz w:val="16"/>
                <w:szCs w:val="16"/>
              </w:rPr>
              <w:fldChar w:fldCharType="end"/>
            </w:r>
          </w:p>
        </w:tc>
      </w:tr>
    </w:tbl>
    <w:p w:rsidR="00AF78ED" w:rsidRPr="002604AB" w:rsidRDefault="00AF78ED" w:rsidP="00AF78ED">
      <w:pPr>
        <w:rPr>
          <w:rFonts w:ascii="Verdana" w:hAnsi="Verdana"/>
          <w:sz w:val="16"/>
          <w:szCs w:val="16"/>
        </w:rPr>
        <w:sectPr w:rsidR="00AF78ED" w:rsidRPr="002604AB" w:rsidSect="00AF78ED">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AF78ED" w:rsidRPr="002604AB" w:rsidTr="00AF78E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DERSİN HAFTALIK PLANI</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rPr>
                <w:rFonts w:ascii="Verdana" w:hAnsi="Verdana"/>
                <w:b/>
                <w:sz w:val="20"/>
                <w:szCs w:val="16"/>
              </w:rPr>
            </w:pPr>
            <w:r w:rsidRPr="002604AB">
              <w:rPr>
                <w:rFonts w:ascii="Verdana" w:hAnsi="Verdana"/>
                <w:b/>
                <w:sz w:val="20"/>
                <w:szCs w:val="16"/>
              </w:rPr>
              <w:t>İŞLENEN KONULAR</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46"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Bina Enerji Performans Simülasyonunun Temelleri I</w:t>
            </w:r>
            <w:r w:rsidRPr="00A83CA8">
              <w:rPr>
                <w:rFonts w:ascii="Verdana" w:hAnsi="Verdana"/>
                <w:sz w:val="16"/>
                <w:szCs w:val="16"/>
              </w:rPr>
              <w:fldChar w:fldCharType="end"/>
            </w:r>
            <w:bookmarkEnd w:id="46"/>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AC">
              <w:rPr>
                <w:rFonts w:ascii="Verdana" w:hAnsi="Verdana"/>
                <w:noProof/>
                <w:sz w:val="16"/>
                <w:szCs w:val="16"/>
              </w:rPr>
              <w:t>Bina Enerji Performans Simülasyonunun Temelleri I</w:t>
            </w:r>
            <w:r>
              <w:rPr>
                <w:rFonts w:ascii="Verdana" w:hAnsi="Verdana"/>
                <w:noProof/>
                <w:sz w:val="16"/>
                <w:szCs w:val="16"/>
              </w:rPr>
              <w:t>I</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AC">
              <w:rPr>
                <w:rFonts w:ascii="Verdana" w:hAnsi="Verdana"/>
                <w:noProof/>
                <w:sz w:val="16"/>
                <w:szCs w:val="16"/>
              </w:rPr>
              <w:t>Bina Enerji Performans Simülasyonunun Temelleri I</w:t>
            </w:r>
            <w:r>
              <w:rPr>
                <w:rFonts w:ascii="Verdana" w:hAnsi="Verdana"/>
                <w:noProof/>
                <w:sz w:val="16"/>
                <w:szCs w:val="16"/>
              </w:rPr>
              <w:t>II</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Modelleme Varsayımları ve Kısıtları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DesignBuilder Simülasyon Yazılımına bir Giriş</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78ED" w:rsidRPr="002604AB" w:rsidRDefault="00AF78ED" w:rsidP="00AF78ED">
            <w:pPr>
              <w:rPr>
                <w:rFonts w:ascii="Verdana" w:hAnsi="Verdana"/>
                <w:sz w:val="20"/>
                <w:szCs w:val="16"/>
              </w:rPr>
            </w:pPr>
            <w:r w:rsidRPr="002604AB">
              <w:rPr>
                <w:rFonts w:ascii="Verdana" w:hAnsi="Verdana"/>
                <w:i/>
                <w:sz w:val="16"/>
                <w:szCs w:val="16"/>
              </w:rPr>
              <w:t>Ara Sınav 1</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DesignBuilder'da Düşük Karmaşıklığa Sahip bir Binanın Modellenmesi</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2AC">
              <w:rPr>
                <w:rFonts w:ascii="Verdana" w:hAnsi="Verdana"/>
                <w:noProof/>
                <w:sz w:val="16"/>
                <w:szCs w:val="16"/>
              </w:rPr>
              <w:t xml:space="preserve">DesignBuilder'da </w:t>
            </w:r>
            <w:r>
              <w:rPr>
                <w:rFonts w:ascii="Verdana" w:hAnsi="Verdana"/>
                <w:noProof/>
                <w:sz w:val="16"/>
                <w:szCs w:val="16"/>
              </w:rPr>
              <w:t xml:space="preserve">Bina Fiziksel Özelliklerinin Modellenmesi </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DesignBuilder'da Çizelgeler, Aktiviteler ve Kullanımın Modellenmesi</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Simülasyon Çıktılarının Geçerlilik ve Güvenilirliğinin Tartışılması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78ED" w:rsidRPr="002604AB" w:rsidRDefault="00AF78ED" w:rsidP="00AF78E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2B8">
              <w:rPr>
                <w:rFonts w:ascii="Verdana" w:hAnsi="Verdana"/>
                <w:noProof/>
                <w:sz w:val="16"/>
                <w:szCs w:val="16"/>
              </w:rPr>
              <w:t xml:space="preserve">DesignBuilder'da </w:t>
            </w:r>
            <w:r>
              <w:rPr>
                <w:rFonts w:ascii="Verdana" w:hAnsi="Verdana"/>
                <w:noProof/>
                <w:sz w:val="16"/>
                <w:szCs w:val="16"/>
              </w:rPr>
              <w:t>Orta</w:t>
            </w:r>
            <w:r w:rsidRPr="00AE22B8">
              <w:rPr>
                <w:rFonts w:ascii="Verdana" w:hAnsi="Verdana"/>
                <w:noProof/>
                <w:sz w:val="16"/>
                <w:szCs w:val="16"/>
              </w:rPr>
              <w:t xml:space="preserve"> Karmaşıklığa Sahip bir Binanın Modellenmesi</w:t>
            </w:r>
            <w:r>
              <w:rPr>
                <w:rFonts w:ascii="Verdana" w:hAnsi="Verdana"/>
                <w:noProof/>
                <w:sz w:val="16"/>
                <w:szCs w:val="16"/>
              </w:rPr>
              <w:t xml:space="preserve"> I</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2B8">
              <w:rPr>
                <w:rFonts w:ascii="Verdana" w:hAnsi="Verdana"/>
                <w:noProof/>
                <w:sz w:val="16"/>
                <w:szCs w:val="16"/>
              </w:rPr>
              <w:t>DesignBuilder'da Orta Karmaşıklığa Sahip bir Binanın Modellenmesi I</w:t>
            </w:r>
            <w:r>
              <w:rPr>
                <w:rFonts w:ascii="Verdana" w:hAnsi="Verdana"/>
                <w:noProof/>
                <w:sz w:val="16"/>
                <w:szCs w:val="16"/>
              </w:rPr>
              <w:t>I</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E22B8">
              <w:rPr>
                <w:rFonts w:ascii="Verdana" w:hAnsi="Verdana"/>
                <w:noProof/>
                <w:sz w:val="16"/>
                <w:szCs w:val="16"/>
              </w:rPr>
              <w:t>DesignBuilder'da Orta Karmaşıklığa Sahip bir Binanın Modellenmesi I</w:t>
            </w:r>
            <w:r>
              <w:rPr>
                <w:rFonts w:ascii="Verdana" w:hAnsi="Verdana"/>
                <w:noProof/>
                <w:sz w:val="16"/>
                <w:szCs w:val="16"/>
              </w:rPr>
              <w:t>II</w:t>
            </w:r>
            <w:r w:rsidRPr="00A83CA8">
              <w:rPr>
                <w:rFonts w:ascii="Verdana" w:hAnsi="Verdana"/>
                <w:sz w:val="16"/>
                <w:szCs w:val="16"/>
              </w:rPr>
              <w:fldChar w:fldCharType="end"/>
            </w:r>
          </w:p>
        </w:tc>
      </w:tr>
      <w:tr w:rsidR="00AF78ED" w:rsidRPr="002604AB" w:rsidTr="00AF78E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78ED" w:rsidRPr="002604AB" w:rsidRDefault="00AF78ED" w:rsidP="00AF78E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78ED" w:rsidRPr="002604AB" w:rsidRDefault="00AF78ED" w:rsidP="00AF78ED">
      <w:pPr>
        <w:rPr>
          <w:rFonts w:ascii="Verdana" w:hAnsi="Verdana"/>
          <w:sz w:val="16"/>
          <w:szCs w:val="16"/>
        </w:rPr>
      </w:pPr>
    </w:p>
    <w:p w:rsidR="00AF78ED" w:rsidRPr="002604AB" w:rsidRDefault="00AF78ED" w:rsidP="00AF78E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F78ED" w:rsidRPr="002604AB" w:rsidTr="00AF78E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bookmarkStart w:id="47" w:name="Metin14"/>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sz w:val="20"/>
                <w:szCs w:val="16"/>
                <w:u w:val="single"/>
              </w:rPr>
              <w:fldChar w:fldCharType="end"/>
            </w:r>
            <w:bookmarkEnd w:id="47"/>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AF78ED" w:rsidRPr="002604AB" w:rsidRDefault="00AF78ED" w:rsidP="00AF78E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t>Katkı Düzeyi</w:t>
            </w:r>
          </w:p>
        </w:tc>
      </w:tr>
      <w:tr w:rsidR="00AF78ED" w:rsidRPr="002604AB" w:rsidTr="00AF78E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3</w:t>
            </w:r>
          </w:p>
          <w:p w:rsidR="00AF78ED" w:rsidRPr="001B710C" w:rsidRDefault="00AF78ED" w:rsidP="00AF78E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2</w:t>
            </w:r>
          </w:p>
          <w:p w:rsidR="00AF78ED" w:rsidRPr="001B710C" w:rsidRDefault="00AF78ED" w:rsidP="00AF78E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1</w:t>
            </w:r>
          </w:p>
          <w:p w:rsidR="00AF78ED" w:rsidRPr="001B710C" w:rsidRDefault="00AF78ED" w:rsidP="00AF78E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78ED" w:rsidRPr="002604AB" w:rsidTr="00AF78E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bookmarkStart w:id="48" w:name="Metin13"/>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problemlerinin incelenmesi için tasarlama, yapma, veri toplama, sonuçları analiz etme ve yorumlama bilgisi.</w:t>
            </w:r>
            <w:r>
              <w:rPr>
                <w:rFonts w:ascii="Verdana" w:hAnsi="Verdana"/>
                <w:sz w:val="18"/>
              </w:rPr>
              <w:fldChar w:fldCharType="end"/>
            </w:r>
            <w:bookmarkEnd w:id="48"/>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ve ilgili alanlarda farklı mimari problemlerini saptama, tanımlama, ve uygun analiz ve tasarım yöntemlerini seçip uygulama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uygulamaları için gerekli olan modern teknik ve araçları geliştirme, seçme, kullanma ve bilişim teknolojilerinden etkin bir şekilde yararlanma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alanında yeterli bilgi birikimi; bu alanlardaki kuramsal ve uygulamalı bilgileri mimarlık problemlerini sorgulanması, araştırması ve çözme için uygulayabilme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Türkçe sözlü ve yazılı etkin iletişim kurma becerileri ve yabancı dil bilgisini kullanma/geliştirme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Bireysel çalışma, disiplin içi ve disiplinler arası takım çalışması yapabilme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Proje ve uygulama gibi değişiklik yönetimlerin iş hayatındaki uygulamalar hakkında bilgi; girişimcilik, yenilikçilik ve sürdürebilir kalkınma hakkında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Yaşam boyu öğrenmenin gerekliliği bilinci; bilgiye erişebilme, bilim ve teknolojideki gelişmeleri izleme ve kendini sürekli yenileme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AF78ED" w:rsidRPr="002604AB" w:rsidRDefault="00AF78ED" w:rsidP="00AF78ED">
      <w:pPr>
        <w:rPr>
          <w:rFonts w:ascii="Verdana" w:hAnsi="Verdana"/>
          <w:sz w:val="16"/>
          <w:szCs w:val="16"/>
        </w:rPr>
      </w:pPr>
    </w:p>
    <w:p w:rsidR="00AF78ED" w:rsidRPr="002604AB" w:rsidRDefault="00AF78ED" w:rsidP="00AF78E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AF78ED" w:rsidRPr="002604AB" w:rsidRDefault="00AF78ED" w:rsidP="00AF78E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F78ED" w:rsidRDefault="00AF78ED"/>
    <w:p w:rsidR="00AF78ED" w:rsidRDefault="00AF78ED">
      <w:pPr>
        <w:spacing w:after="200"/>
      </w:pPr>
      <w:r>
        <w:br w:type="page"/>
      </w:r>
    </w:p>
    <w:p w:rsidR="00AF78ED" w:rsidRPr="002604AB" w:rsidRDefault="00AF78ED" w:rsidP="00AF78ED">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78720" behindDoc="0" locked="0" layoutInCell="1" allowOverlap="1" wp14:anchorId="7576F4B7" wp14:editId="6F9701B2">
                <wp:simplePos x="0" y="0"/>
                <wp:positionH relativeFrom="column">
                  <wp:posOffset>1356360</wp:posOffset>
                </wp:positionH>
                <wp:positionV relativeFrom="paragraph">
                  <wp:posOffset>-24765</wp:posOffset>
                </wp:positionV>
                <wp:extent cx="3256280" cy="1015365"/>
                <wp:effectExtent l="0" t="0" r="20320" b="13335"/>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6F4B7" id="Metin Kutusu 16" o:spid="_x0000_s1031" type="#_x0000_t202" style="position:absolute;margin-left:106.8pt;margin-top:-1.95pt;width:256.4pt;height:7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JCsppMvAgAAXgQAAA4AAAAAAAAAAAAAAAAALgIA&#10;AGRycy9lMm9Eb2MueG1sUEsBAi0AFAAGAAgAAAAhAGGPb/DfAAAACgEAAA8AAAAAAAAAAAAAAAAA&#10;iQQAAGRycy9kb3ducmV2LnhtbFBLBQYAAAAABAAEAPMAAACVBQAAAAA=&#10;" strokecolor="white">
                <v:textbo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v:textbox>
              </v:shape>
            </w:pict>
          </mc:Fallback>
        </mc:AlternateContent>
      </w:r>
      <w:r w:rsidRPr="002604AB">
        <w:rPr>
          <w:rFonts w:ascii="Verdana" w:hAnsi="Verdana"/>
          <w:b/>
          <w:sz w:val="16"/>
          <w:szCs w:val="16"/>
        </w:rPr>
        <w:t xml:space="preserve">    </w:t>
      </w: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78ED" w:rsidRPr="002604AB" w:rsidTr="00AF78ED">
        <w:tc>
          <w:tcPr>
            <w:tcW w:w="1951" w:type="dxa"/>
            <w:vAlign w:val="center"/>
          </w:tcPr>
          <w:p w:rsidR="00AF78ED" w:rsidRPr="002604AB" w:rsidRDefault="00AF78ED" w:rsidP="00AF78E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AF78ED" w:rsidRPr="002604AB" w:rsidRDefault="00AF78ED" w:rsidP="00AF78E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AF78ED" w:rsidRPr="009B0EC0" w:rsidRDefault="00AF78ED" w:rsidP="00AF78E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78ED" w:rsidRPr="002604AB" w:rsidTr="00AF78ED">
        <w:trPr>
          <w:trHeight w:val="338"/>
        </w:trPr>
        <w:tc>
          <w:tcPr>
            <w:tcW w:w="10173" w:type="dxa"/>
            <w:gridSpan w:val="4"/>
            <w:vAlign w:val="center"/>
          </w:tcPr>
          <w:p w:rsidR="00AF78ED" w:rsidRPr="002604AB" w:rsidRDefault="00AF78ED" w:rsidP="00AF78ED">
            <w:pPr>
              <w:jc w:val="center"/>
              <w:outlineLvl w:val="0"/>
              <w:rPr>
                <w:rFonts w:ascii="Verdana" w:hAnsi="Verdana"/>
                <w:sz w:val="16"/>
                <w:szCs w:val="16"/>
              </w:rPr>
            </w:pPr>
            <w:r w:rsidRPr="009B0EC0">
              <w:rPr>
                <w:rFonts w:ascii="Verdana" w:hAnsi="Verdana"/>
                <w:b/>
                <w:sz w:val="18"/>
                <w:szCs w:val="16"/>
              </w:rPr>
              <w:t>DERSİN</w:t>
            </w:r>
          </w:p>
        </w:tc>
      </w:tr>
      <w:tr w:rsidR="00AF78ED" w:rsidRPr="002604AB" w:rsidTr="00AF78ED">
        <w:tc>
          <w:tcPr>
            <w:tcW w:w="1668"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78ED" w:rsidRPr="002604AB" w:rsidRDefault="00AF78ED" w:rsidP="009F6104">
            <w:pPr>
              <w:outlineLvl w:val="0"/>
              <w:rPr>
                <w:rFonts w:ascii="Verdana" w:hAnsi="Verdana"/>
                <w:sz w:val="16"/>
                <w:szCs w:val="16"/>
              </w:rPr>
            </w:pPr>
            <w:r w:rsidRPr="002604AB">
              <w:rPr>
                <w:rFonts w:ascii="Verdana" w:hAnsi="Verdana"/>
                <w:sz w:val="16"/>
                <w:szCs w:val="16"/>
              </w:rPr>
              <w:t xml:space="preserve"> </w:t>
            </w:r>
            <w:r w:rsidR="009F6104">
              <w:rPr>
                <w:rFonts w:ascii="Verdana" w:hAnsi="Verdana"/>
                <w:sz w:val="16"/>
                <w:szCs w:val="16"/>
              </w:rPr>
              <w:t>504011617</w:t>
            </w:r>
          </w:p>
        </w:tc>
        <w:tc>
          <w:tcPr>
            <w:tcW w:w="1559"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bookmarkStart w:id="49"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EKOLOJİ VE MİMARLIK</w:t>
            </w:r>
            <w:r>
              <w:rPr>
                <w:rFonts w:ascii="Verdana" w:hAnsi="Verdana"/>
                <w:sz w:val="16"/>
                <w:szCs w:val="16"/>
              </w:rPr>
              <w:fldChar w:fldCharType="end"/>
            </w:r>
            <w:bookmarkEnd w:id="49"/>
          </w:p>
        </w:tc>
      </w:tr>
    </w:tbl>
    <w:p w:rsidR="00AF78ED" w:rsidRPr="002604AB" w:rsidRDefault="00AF78ED" w:rsidP="00AF78E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78ED" w:rsidRPr="002604AB" w:rsidTr="00AF78E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78ED" w:rsidRPr="009B0EC0" w:rsidRDefault="00AF78ED" w:rsidP="00AF78E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DİLİ</w:t>
            </w:r>
          </w:p>
        </w:tc>
      </w:tr>
      <w:tr w:rsidR="00AF78ED" w:rsidRPr="002604AB" w:rsidTr="00AF78ED">
        <w:trPr>
          <w:trHeight w:val="382"/>
        </w:trPr>
        <w:tc>
          <w:tcPr>
            <w:tcW w:w="1079" w:type="dxa"/>
            <w:vMerge/>
            <w:tcBorders>
              <w:top w:val="single" w:sz="4" w:space="0" w:color="auto"/>
              <w:left w:val="single" w:sz="12" w:space="0" w:color="auto"/>
              <w:bottom w:val="single" w:sz="4" w:space="0" w:color="auto"/>
              <w:right w:val="single" w:sz="12" w:space="0" w:color="auto"/>
            </w:tcBorders>
          </w:tcPr>
          <w:p w:rsidR="00AF78ED" w:rsidRPr="002604AB" w:rsidRDefault="00AF78ED" w:rsidP="00AF78E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78ED" w:rsidRPr="002604AB" w:rsidRDefault="00AF78ED" w:rsidP="00AF78ED">
            <w:pPr>
              <w:jc w:val="center"/>
              <w:rPr>
                <w:rFonts w:ascii="Verdana" w:hAnsi="Verdana"/>
                <w:b/>
                <w:sz w:val="16"/>
                <w:szCs w:val="16"/>
              </w:rPr>
            </w:pPr>
          </w:p>
        </w:tc>
        <w:tc>
          <w:tcPr>
            <w:tcW w:w="709" w:type="dxa"/>
            <w:vMerge/>
            <w:tcBorders>
              <w:bottom w:val="single" w:sz="4" w:space="0" w:color="auto"/>
            </w:tcBorders>
            <w:vAlign w:val="center"/>
          </w:tcPr>
          <w:p w:rsidR="00AF78ED" w:rsidRPr="002604AB" w:rsidRDefault="00AF78ED" w:rsidP="00AF78E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78ED" w:rsidRPr="002604AB" w:rsidRDefault="00AF78ED" w:rsidP="00AF78ED">
            <w:pPr>
              <w:jc w:val="center"/>
              <w:rPr>
                <w:rFonts w:ascii="Verdana" w:hAnsi="Verdana"/>
                <w:b/>
                <w:sz w:val="16"/>
                <w:szCs w:val="16"/>
              </w:rPr>
            </w:pPr>
          </w:p>
        </w:tc>
        <w:tc>
          <w:tcPr>
            <w:tcW w:w="2552" w:type="dxa"/>
            <w:vMerge/>
            <w:tcBorders>
              <w:bottom w:val="single" w:sz="4" w:space="0" w:color="auto"/>
            </w:tcBorders>
            <w:vAlign w:val="center"/>
          </w:tcPr>
          <w:p w:rsidR="00AF78ED" w:rsidRPr="002604AB" w:rsidRDefault="00AF78ED" w:rsidP="00AF78ED">
            <w:pPr>
              <w:jc w:val="center"/>
              <w:rPr>
                <w:rFonts w:ascii="Verdana" w:hAnsi="Verdana"/>
                <w:b/>
                <w:sz w:val="16"/>
                <w:szCs w:val="16"/>
              </w:rPr>
            </w:pPr>
          </w:p>
        </w:tc>
      </w:tr>
      <w:tr w:rsidR="00AF78ED" w:rsidRPr="002604AB" w:rsidTr="00AF78E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78ED" w:rsidRPr="009B0EC0" w:rsidRDefault="00AF78ED" w:rsidP="00AF78ED">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Zorunlu</w:t>
            </w:r>
          </w:p>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78ED" w:rsidRPr="002604AB" w:rsidRDefault="00AF78ED" w:rsidP="00AF78E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78ED" w:rsidRPr="002604AB" w:rsidRDefault="00AF78ED" w:rsidP="00AF78E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F78ED" w:rsidRPr="002604AB" w:rsidTr="00AF78E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78ED" w:rsidRPr="009B0EC0" w:rsidRDefault="00AF78ED" w:rsidP="00AF78ED">
            <w:pPr>
              <w:jc w:val="center"/>
              <w:rPr>
                <w:rFonts w:ascii="Verdana" w:hAnsi="Verdana"/>
                <w:b/>
                <w:sz w:val="18"/>
                <w:szCs w:val="16"/>
              </w:rPr>
            </w:pPr>
            <w:r w:rsidRPr="009B0EC0">
              <w:rPr>
                <w:rFonts w:ascii="Verdana" w:hAnsi="Verdana"/>
                <w:b/>
                <w:sz w:val="18"/>
                <w:szCs w:val="16"/>
              </w:rPr>
              <w:t>KREDİ DAĞILIMI</w:t>
            </w:r>
          </w:p>
          <w:p w:rsidR="00AF78ED" w:rsidRDefault="00AF78ED" w:rsidP="00AF78ED">
            <w:pPr>
              <w:jc w:val="center"/>
              <w:rPr>
                <w:rFonts w:ascii="Verdana" w:hAnsi="Verdana"/>
                <w:b/>
                <w:sz w:val="16"/>
                <w:szCs w:val="16"/>
              </w:rPr>
            </w:pPr>
            <w:r>
              <w:rPr>
                <w:rFonts w:ascii="Verdana" w:hAnsi="Verdana"/>
                <w:b/>
                <w:sz w:val="16"/>
                <w:szCs w:val="16"/>
              </w:rPr>
              <w:t>Dersin kredisini aşağıya işleyiniz.</w:t>
            </w:r>
          </w:p>
          <w:p w:rsidR="00AF78ED" w:rsidRPr="002604AB" w:rsidRDefault="00AF78ED" w:rsidP="00AF78ED">
            <w:pPr>
              <w:jc w:val="center"/>
              <w:rPr>
                <w:rFonts w:ascii="Verdana" w:hAnsi="Verdana"/>
                <w:b/>
                <w:sz w:val="16"/>
                <w:szCs w:val="16"/>
              </w:rPr>
            </w:pPr>
            <w:r>
              <w:rPr>
                <w:rFonts w:ascii="Verdana" w:hAnsi="Verdana"/>
                <w:b/>
                <w:sz w:val="16"/>
                <w:szCs w:val="16"/>
              </w:rPr>
              <w:t xml:space="preserve"> (Gerekli görürseniz krediyi paylaştırınız.)</w:t>
            </w:r>
          </w:p>
        </w:tc>
      </w:tr>
      <w:tr w:rsidR="00AF78ED" w:rsidRPr="002604AB" w:rsidTr="00AF78E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78ED" w:rsidRPr="002604AB" w:rsidRDefault="00AF78ED" w:rsidP="00AF78E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78ED" w:rsidRPr="002604AB" w:rsidTr="00AF78E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AF78ED" w:rsidRPr="002604AB" w:rsidTr="00AF78E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DEĞERLENDİRME ÖLÇÜTLERİ</w:t>
            </w:r>
          </w:p>
        </w:tc>
      </w:tr>
      <w:tr w:rsidR="00AF78ED" w:rsidRPr="002604AB" w:rsidTr="00AF78E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78ED" w:rsidRDefault="00AF78ED" w:rsidP="00AF78ED">
            <w:pPr>
              <w:jc w:val="center"/>
              <w:rPr>
                <w:rFonts w:ascii="Verdana" w:hAnsi="Verdana"/>
                <w:b/>
                <w:sz w:val="16"/>
                <w:szCs w:val="16"/>
              </w:rPr>
            </w:pPr>
            <w:r w:rsidRPr="002604AB">
              <w:rPr>
                <w:rFonts w:ascii="Verdana" w:hAnsi="Verdana"/>
                <w:b/>
                <w:sz w:val="16"/>
                <w:szCs w:val="16"/>
              </w:rPr>
              <w:t>YARIYIL İÇİ</w:t>
            </w:r>
          </w:p>
          <w:p w:rsidR="00AF78ED" w:rsidRPr="002604AB" w:rsidRDefault="00AF78ED" w:rsidP="00AF78E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78ED" w:rsidRPr="002604AB" w:rsidTr="00AF78ED">
        <w:trPr>
          <w:trHeight w:val="27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78ED" w:rsidRPr="002604AB" w:rsidRDefault="00AF78ED" w:rsidP="00AF78E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F78ED" w:rsidRPr="002604AB" w:rsidRDefault="00AF78ED" w:rsidP="00AF78ED">
            <w:pPr>
              <w:jc w:val="center"/>
              <w:rPr>
                <w:rFonts w:ascii="Verdana" w:hAnsi="Verdana"/>
                <w:sz w:val="16"/>
                <w:szCs w:val="16"/>
                <w:highlight w:val="yellow"/>
              </w:rPr>
            </w:pP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bottom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78ED" w:rsidRPr="00FA4020" w:rsidRDefault="00AF78ED" w:rsidP="00AF78E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A75">
              <w:rPr>
                <w:rFonts w:ascii="Verdana" w:hAnsi="Verdana"/>
                <w:noProof/>
                <w:sz w:val="16"/>
                <w:szCs w:val="16"/>
              </w:rPr>
              <w:t>Mimarlık Bölümü’ne doktora programı için gelen öğrencilere hazırlanan bir ders olarak Ekoloji ve Mimarlık  diğer ilgili lisansüstü öğrencilere de açıktır. Katılımcılara ekolojik tasarım ve araştırma araçlarını tanıtmak için bir seminer dersi olarak tanımlanmıştır. Mimarlık ve tasarım söylemlerinde ekolojinin temel kavramları, modelleri ve teorilerinin sistematik olarak gözden geçirilmesine ve eleştirisine odaklanır. İlgili metinlere ve vaka analizlerine dayalı bir dizi giriş niteliğinde sunum içerecek şekilde yapılandırılmıştır.</w:t>
            </w:r>
            <w:r w:rsidRPr="00A83CA8">
              <w:rPr>
                <w:rFonts w:ascii="Verdana" w:hAnsi="Verdana"/>
                <w:sz w:val="16"/>
                <w:szCs w:val="16"/>
              </w:rPr>
              <w:fldChar w:fldCharType="end"/>
            </w:r>
          </w:p>
        </w:tc>
      </w:tr>
      <w:tr w:rsidR="00AF78ED" w:rsidRPr="002604AB" w:rsidTr="00AF78E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A75">
              <w:rPr>
                <w:rFonts w:ascii="Verdana" w:hAnsi="Verdana"/>
                <w:noProof/>
                <w:sz w:val="16"/>
                <w:szCs w:val="16"/>
              </w:rPr>
              <w:t xml:space="preserve">Ders, </w:t>
            </w:r>
            <w:r>
              <w:rPr>
                <w:rFonts w:ascii="Verdana" w:hAnsi="Verdana"/>
                <w:noProof/>
                <w:sz w:val="16"/>
                <w:szCs w:val="16"/>
              </w:rPr>
              <w:t xml:space="preserve">"ekoloji" probleminin </w:t>
            </w:r>
            <w:r w:rsidRPr="00271A75">
              <w:rPr>
                <w:rFonts w:ascii="Verdana" w:hAnsi="Verdana"/>
                <w:noProof/>
                <w:sz w:val="16"/>
                <w:szCs w:val="16"/>
              </w:rPr>
              <w:t xml:space="preserve">mimarlık kuramı </w:t>
            </w:r>
            <w:r>
              <w:rPr>
                <w:rFonts w:ascii="Verdana" w:hAnsi="Verdana"/>
                <w:noProof/>
                <w:sz w:val="16"/>
                <w:szCs w:val="16"/>
              </w:rPr>
              <w:t xml:space="preserve">ve tasarım </w:t>
            </w:r>
            <w:r w:rsidRPr="00271A75">
              <w:rPr>
                <w:rFonts w:ascii="Verdana" w:hAnsi="Verdana"/>
                <w:noProof/>
                <w:sz w:val="16"/>
                <w:szCs w:val="16"/>
              </w:rPr>
              <w:t xml:space="preserve">odaklı </w:t>
            </w:r>
            <w:r>
              <w:rPr>
                <w:rFonts w:ascii="Verdana" w:hAnsi="Verdana"/>
                <w:noProof/>
                <w:sz w:val="16"/>
                <w:szCs w:val="16"/>
              </w:rPr>
              <w:t>olarak ele alınmasını amaçlar.</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1A75">
              <w:rPr>
                <w:rFonts w:ascii="Verdana" w:hAnsi="Verdana"/>
                <w:noProof/>
                <w:sz w:val="16"/>
                <w:szCs w:val="16"/>
              </w:rPr>
              <w:t>Dersin sonunda, öğrenciler</w:t>
            </w:r>
            <w:r>
              <w:rPr>
                <w:rFonts w:ascii="Verdana" w:hAnsi="Verdana"/>
                <w:noProof/>
                <w:sz w:val="16"/>
                <w:szCs w:val="16"/>
              </w:rPr>
              <w:t xml:space="preserve"> ekoloji ve mimarlık ile ilgili</w:t>
            </w:r>
            <w:r w:rsidRPr="00271A75">
              <w:rPr>
                <w:rFonts w:ascii="Verdana" w:hAnsi="Verdana"/>
                <w:noProof/>
                <w:sz w:val="16"/>
                <w:szCs w:val="16"/>
              </w:rPr>
              <w:t xml:space="preserve"> tartış</w:t>
            </w:r>
            <w:r>
              <w:rPr>
                <w:rFonts w:ascii="Verdana" w:hAnsi="Verdana"/>
                <w:noProof/>
                <w:sz w:val="16"/>
                <w:szCs w:val="16"/>
              </w:rPr>
              <w:t>maları öğrenecek</w:t>
            </w:r>
            <w:r w:rsidRPr="00271A75">
              <w:rPr>
                <w:rFonts w:ascii="Verdana" w:hAnsi="Verdana"/>
                <w:noProof/>
                <w:sz w:val="16"/>
                <w:szCs w:val="16"/>
              </w:rPr>
              <w:t xml:space="preserve">, </w:t>
            </w:r>
            <w:r>
              <w:rPr>
                <w:rFonts w:ascii="Verdana" w:hAnsi="Verdana"/>
                <w:noProof/>
                <w:sz w:val="16"/>
                <w:szCs w:val="16"/>
              </w:rPr>
              <w:t xml:space="preserve">alana yönelik </w:t>
            </w:r>
            <w:r w:rsidRPr="00271A75">
              <w:rPr>
                <w:rFonts w:ascii="Verdana" w:hAnsi="Verdana"/>
                <w:noProof/>
                <w:sz w:val="16"/>
                <w:szCs w:val="16"/>
              </w:rPr>
              <w:t>sözel ve/veya diğer medya ile tanımlanmış sunuşlar düzenleyecekler</w:t>
            </w:r>
            <w:r>
              <w:rPr>
                <w:rFonts w:ascii="Verdana" w:hAnsi="Verdana"/>
                <w:noProof/>
                <w:sz w:val="16"/>
                <w:szCs w:val="16"/>
              </w:rPr>
              <w:t xml:space="preserve"> ve dönem sonunda makale hazırlayacaklardır.</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71A75" w:rsidRDefault="00AF78ED" w:rsidP="00AF78E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Ekoloji çerçevesinde </w:t>
            </w:r>
            <w:r w:rsidRPr="00271A75">
              <w:rPr>
                <w:rFonts w:ascii="Verdana" w:hAnsi="Verdana"/>
                <w:noProof/>
                <w:sz w:val="16"/>
                <w:szCs w:val="16"/>
              </w:rPr>
              <w:t>Mimarlıktaki belirli eleştirel teorik pozisyonları saptayıp tanıtarak, bu pozisyonlara yönelik eleştirel düşünme içeren bakış geliştirmek.Ders okumalarınnda yer alan eleştirel ve teorik pozisyonlara yönelik  güncel değerlendirmeler yapmak.</w:t>
            </w:r>
          </w:p>
          <w:p w:rsidR="00AF78ED" w:rsidRPr="00271A75" w:rsidRDefault="00AF78ED" w:rsidP="00AF78ED">
            <w:pPr>
              <w:tabs>
                <w:tab w:val="left" w:pos="7800"/>
              </w:tabs>
              <w:rPr>
                <w:rFonts w:ascii="Verdana" w:hAnsi="Verdana"/>
                <w:noProof/>
                <w:sz w:val="16"/>
                <w:szCs w:val="16"/>
              </w:rPr>
            </w:pPr>
          </w:p>
          <w:p w:rsidR="00AF78ED" w:rsidRPr="00271A75" w:rsidRDefault="00AF78ED" w:rsidP="00AF78ED">
            <w:pPr>
              <w:tabs>
                <w:tab w:val="left" w:pos="7800"/>
              </w:tabs>
              <w:rPr>
                <w:rFonts w:ascii="Verdana" w:hAnsi="Verdana"/>
                <w:noProof/>
                <w:sz w:val="16"/>
                <w:szCs w:val="16"/>
              </w:rPr>
            </w:pPr>
            <w:r w:rsidRPr="00271A75">
              <w:rPr>
                <w:rFonts w:ascii="Verdana" w:hAnsi="Verdana"/>
                <w:noProof/>
                <w:sz w:val="16"/>
                <w:szCs w:val="16"/>
              </w:rPr>
              <w:t xml:space="preserve">Sanat, mimarlık ve kente yönelik ayrıntılı bir kavrayışa sahip olmak; kazanılan teorik ve pratik bilgiyi </w:t>
            </w:r>
            <w:r>
              <w:rPr>
                <w:rFonts w:ascii="Verdana" w:hAnsi="Verdana"/>
                <w:noProof/>
                <w:sz w:val="16"/>
                <w:szCs w:val="16"/>
              </w:rPr>
              <w:t>ekolojik</w:t>
            </w:r>
            <w:r w:rsidRPr="00271A75">
              <w:rPr>
                <w:rFonts w:ascii="Verdana" w:hAnsi="Verdana"/>
                <w:noProof/>
                <w:sz w:val="16"/>
                <w:szCs w:val="16"/>
              </w:rPr>
              <w:t xml:space="preserve"> mimari problemlerin analiz, araştırma ve çözümü için kullanmak.</w:t>
            </w:r>
          </w:p>
          <w:p w:rsidR="00AF78ED" w:rsidRPr="00271A75" w:rsidRDefault="00AF78ED" w:rsidP="00AF78ED">
            <w:pPr>
              <w:tabs>
                <w:tab w:val="left" w:pos="7800"/>
              </w:tabs>
              <w:rPr>
                <w:rFonts w:ascii="Verdana" w:hAnsi="Verdana"/>
                <w:noProof/>
                <w:sz w:val="16"/>
                <w:szCs w:val="16"/>
              </w:rPr>
            </w:pPr>
          </w:p>
          <w:p w:rsidR="00AF78ED" w:rsidRPr="00271A75" w:rsidRDefault="00AF78ED" w:rsidP="00AF78ED">
            <w:pPr>
              <w:tabs>
                <w:tab w:val="left" w:pos="7800"/>
              </w:tabs>
              <w:rPr>
                <w:rFonts w:ascii="Verdana" w:hAnsi="Verdana"/>
                <w:noProof/>
                <w:sz w:val="16"/>
                <w:szCs w:val="16"/>
              </w:rPr>
            </w:pPr>
            <w:r>
              <w:rPr>
                <w:rFonts w:ascii="Verdana" w:hAnsi="Verdana"/>
                <w:noProof/>
                <w:sz w:val="16"/>
                <w:szCs w:val="16"/>
              </w:rPr>
              <w:t>Ekoloji ve mimarlık ile</w:t>
            </w:r>
            <w:r w:rsidRPr="00271A75">
              <w:rPr>
                <w:rFonts w:ascii="Verdana" w:hAnsi="Verdana"/>
                <w:noProof/>
                <w:sz w:val="16"/>
                <w:szCs w:val="16"/>
              </w:rPr>
              <w:t xml:space="preserve"> ilgili konularda ifade ve bilgi aktarma becerisi geliştirmek.</w:t>
            </w:r>
          </w:p>
          <w:p w:rsidR="00AF78ED" w:rsidRPr="00271A75" w:rsidRDefault="00AF78ED" w:rsidP="00AF78ED">
            <w:pPr>
              <w:tabs>
                <w:tab w:val="left" w:pos="7800"/>
              </w:tabs>
              <w:rPr>
                <w:rFonts w:ascii="Verdana" w:hAnsi="Verdana"/>
                <w:noProof/>
                <w:sz w:val="16"/>
                <w:szCs w:val="16"/>
              </w:rPr>
            </w:pPr>
          </w:p>
          <w:p w:rsidR="00AF78ED" w:rsidRPr="00E3546D" w:rsidRDefault="00AF78ED" w:rsidP="00AF78ED">
            <w:pPr>
              <w:tabs>
                <w:tab w:val="left" w:pos="7800"/>
              </w:tabs>
              <w:rPr>
                <w:rFonts w:ascii="Verdana" w:hAnsi="Verdana"/>
                <w:sz w:val="16"/>
                <w:szCs w:val="16"/>
              </w:rPr>
            </w:pPr>
            <w:r w:rsidRPr="00271A75">
              <w:rPr>
                <w:rFonts w:ascii="Verdana" w:hAnsi="Verdana"/>
                <w:noProof/>
                <w:sz w:val="16"/>
                <w:szCs w:val="16"/>
              </w:rPr>
              <w:t>Akademik Türkçe yazma becerilerini geliştirmek.</w:t>
            </w:r>
            <w:r>
              <w:rPr>
                <w:rFonts w:ascii="Verdana" w:hAnsi="Verdana"/>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71A75" w:rsidRDefault="00AF78ED" w:rsidP="00AF78ED">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71A75">
              <w:rPr>
                <w:rFonts w:ascii="Verdana" w:hAnsi="Verdana"/>
                <w:b w:val="0"/>
                <w:noProof/>
                <w:sz w:val="16"/>
                <w:szCs w:val="16"/>
              </w:rPr>
              <w:t>Elizabeth Kolbert, Field Notes from a Catastrophe (rev. ed.), Bloomsbury, 2014, ISBN: 978-1408860441</w:t>
            </w:r>
          </w:p>
          <w:p w:rsidR="00AF78ED" w:rsidRPr="006849DA" w:rsidRDefault="00AF78ED" w:rsidP="00AF78ED">
            <w:pPr>
              <w:pStyle w:val="Balk4"/>
              <w:spacing w:before="0" w:beforeAutospacing="0" w:after="0" w:afterAutospacing="0"/>
              <w:rPr>
                <w:rFonts w:ascii="Verdana" w:hAnsi="Verdana"/>
                <w:b w:val="0"/>
                <w:sz w:val="16"/>
                <w:szCs w:val="16"/>
              </w:rPr>
            </w:pPr>
            <w:r w:rsidRPr="00271A75">
              <w:rPr>
                <w:rFonts w:ascii="Verdana" w:hAnsi="Verdana"/>
                <w:b w:val="0"/>
                <w:noProof/>
                <w:sz w:val="16"/>
                <w:szCs w:val="16"/>
              </w:rPr>
              <w:t>Kerry Emanuel; Bob Inglis, What We Know about Climate Change, MIT Press, 2018</w:t>
            </w:r>
            <w:r w:rsidRPr="006849DA">
              <w:rPr>
                <w:rFonts w:ascii="Verdana" w:hAnsi="Verdana"/>
                <w:b w:val="0"/>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71A75" w:rsidRDefault="00AF78ED" w:rsidP="00AF78ED">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71A75">
              <w:rPr>
                <w:rFonts w:ascii="Verdana" w:hAnsi="Verdana"/>
                <w:b w:val="0"/>
                <w:noProof/>
                <w:sz w:val="16"/>
                <w:szCs w:val="16"/>
              </w:rPr>
              <w:t>Gareth Doherrty, Charles Waldheim, Is Landscape... ?: Essays on the Identity of Landscape, Routledge, 2015</w:t>
            </w:r>
          </w:p>
          <w:p w:rsidR="00AF78ED" w:rsidRPr="006849DA" w:rsidRDefault="00AF78ED" w:rsidP="00AF78ED">
            <w:pPr>
              <w:pStyle w:val="Balk4"/>
              <w:spacing w:before="0" w:beforeAutospacing="0" w:after="0" w:afterAutospacing="0"/>
              <w:rPr>
                <w:rFonts w:ascii="Verdana" w:hAnsi="Verdana"/>
                <w:b w:val="0"/>
                <w:color w:val="000000"/>
                <w:sz w:val="16"/>
                <w:szCs w:val="16"/>
              </w:rPr>
            </w:pPr>
            <w:r w:rsidRPr="00271A75">
              <w:rPr>
                <w:rFonts w:ascii="Verdana" w:hAnsi="Verdana"/>
                <w:b w:val="0"/>
                <w:noProof/>
                <w:sz w:val="16"/>
                <w:szCs w:val="16"/>
              </w:rPr>
              <w:t>Mohsen Mostafavi, Gareth Doherty, Ecological Urbanism, Lars Muller; 4th Revised ed. Edition, 2016</w:t>
            </w:r>
            <w:r w:rsidRPr="006849DA">
              <w:rPr>
                <w:rFonts w:ascii="Verdana" w:hAnsi="Verdana"/>
                <w:b w:val="0"/>
                <w:sz w:val="16"/>
                <w:szCs w:val="16"/>
              </w:rPr>
              <w:fldChar w:fldCharType="end"/>
            </w:r>
          </w:p>
        </w:tc>
      </w:tr>
    </w:tbl>
    <w:p w:rsidR="00AF78ED" w:rsidRPr="002604AB" w:rsidRDefault="00AF78ED" w:rsidP="00AF78ED">
      <w:pPr>
        <w:rPr>
          <w:rFonts w:ascii="Verdana" w:hAnsi="Verdana"/>
          <w:sz w:val="16"/>
          <w:szCs w:val="16"/>
        </w:rPr>
        <w:sectPr w:rsidR="00AF78ED" w:rsidRPr="002604AB" w:rsidSect="00AF78ED">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AF78ED" w:rsidRPr="002604AB" w:rsidTr="00AF78E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DERSİN HAFTALIK PLANI</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rPr>
                <w:rFonts w:ascii="Verdana" w:hAnsi="Verdana"/>
                <w:b/>
                <w:sz w:val="20"/>
                <w:szCs w:val="16"/>
              </w:rPr>
            </w:pPr>
            <w:r w:rsidRPr="002604AB">
              <w:rPr>
                <w:rFonts w:ascii="Verdana" w:hAnsi="Verdana"/>
                <w:b/>
                <w:sz w:val="20"/>
                <w:szCs w:val="16"/>
              </w:rPr>
              <w:t>İŞLENEN KONULAR</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92E">
              <w:rPr>
                <w:rFonts w:ascii="Verdana" w:hAnsi="Verdana"/>
                <w:noProof/>
                <w:sz w:val="16"/>
                <w:szCs w:val="16"/>
              </w:rPr>
              <w:t>Giriş: konuların seçimi</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92E">
              <w:rPr>
                <w:rFonts w:ascii="Verdana" w:hAnsi="Verdana"/>
                <w:noProof/>
                <w:sz w:val="16"/>
                <w:szCs w:val="16"/>
              </w:rPr>
              <w:t>Konular üzerine çalışmalar: giriş sunuşları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92E">
              <w:rPr>
                <w:rFonts w:ascii="Verdana" w:hAnsi="Verdana"/>
                <w:noProof/>
                <w:sz w:val="16"/>
                <w:szCs w:val="16"/>
              </w:rPr>
              <w:t>Konular üzerine çalışmalar: giriş sunuşları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92E">
              <w:rPr>
                <w:rFonts w:ascii="Verdana" w:hAnsi="Verdana"/>
                <w:noProof/>
                <w:sz w:val="16"/>
                <w:szCs w:val="16"/>
              </w:rPr>
              <w:t>Konular üzerine çalışmalar: birincil kaynakların tanımlanması + sunuşlar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2092E">
              <w:rPr>
                <w:rFonts w:ascii="Verdana" w:hAnsi="Verdana"/>
                <w:sz w:val="16"/>
                <w:szCs w:val="16"/>
              </w:rPr>
              <w:t>Konular üzerine çalışmalar: birincil kaynakların tanımlanması + sunuşlar + tartışmalar</w:t>
            </w:r>
            <w:r w:rsidRPr="00DB40DA">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92E">
              <w:rPr>
                <w:rFonts w:ascii="Verdana" w:hAnsi="Verdana"/>
                <w:noProof/>
                <w:sz w:val="16"/>
                <w:szCs w:val="16"/>
              </w:rPr>
              <w:t>Konular üzerine çalışmalar: birincil kaynakların tanımlanması + sunuşlar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92E">
              <w:rPr>
                <w:rFonts w:ascii="Verdana" w:hAnsi="Verdana"/>
                <w:noProof/>
                <w:sz w:val="16"/>
                <w:szCs w:val="16"/>
              </w:rPr>
              <w:t>Ara sınav</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92E">
              <w:rPr>
                <w:rFonts w:ascii="Verdana" w:hAnsi="Verdana"/>
                <w:noProof/>
                <w:sz w:val="16"/>
                <w:szCs w:val="16"/>
              </w:rPr>
              <w:t>Eleştirel bir pozisyon tanımlama</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92E">
              <w:rPr>
                <w:rFonts w:ascii="Verdana" w:hAnsi="Verdana"/>
                <w:noProof/>
                <w:sz w:val="16"/>
                <w:szCs w:val="16"/>
              </w:rPr>
              <w:t>Eleştirel çerçeve geliştirme + sunuşlar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2092E">
              <w:rPr>
                <w:rFonts w:ascii="Verdana" w:hAnsi="Verdana"/>
                <w:sz w:val="16"/>
                <w:szCs w:val="16"/>
              </w:rPr>
              <w:t>Eleştirel çerçeve geliştirme + sunuşlar + tartışmalar</w:t>
            </w:r>
            <w:r w:rsidRPr="00DB40DA">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92E">
              <w:rPr>
                <w:rFonts w:ascii="Verdana" w:hAnsi="Verdana"/>
                <w:noProof/>
                <w:sz w:val="16"/>
                <w:szCs w:val="16"/>
              </w:rPr>
              <w:t>İlgili vaka sunumu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92E">
              <w:rPr>
                <w:rFonts w:ascii="Verdana" w:hAnsi="Verdana"/>
                <w:noProof/>
                <w:sz w:val="16"/>
                <w:szCs w:val="16"/>
              </w:rPr>
              <w:t>İlgili vaka sunumu + tartışmalar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92E">
              <w:rPr>
                <w:rFonts w:ascii="Verdana" w:hAnsi="Verdana"/>
                <w:noProof/>
                <w:sz w:val="16"/>
                <w:szCs w:val="16"/>
              </w:rPr>
              <w:t>Final sunumları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92E">
              <w:rPr>
                <w:rFonts w:ascii="Verdana" w:hAnsi="Verdana"/>
                <w:noProof/>
                <w:sz w:val="16"/>
                <w:szCs w:val="16"/>
              </w:rPr>
              <w:t>Final sunumları</w:t>
            </w:r>
            <w:r w:rsidRPr="00A83CA8">
              <w:rPr>
                <w:rFonts w:ascii="Verdana" w:hAnsi="Verdana"/>
                <w:sz w:val="16"/>
                <w:szCs w:val="16"/>
              </w:rPr>
              <w:fldChar w:fldCharType="end"/>
            </w:r>
          </w:p>
        </w:tc>
      </w:tr>
      <w:tr w:rsidR="00AF78ED" w:rsidRPr="002604AB" w:rsidTr="00AF78E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78ED" w:rsidRPr="002604AB" w:rsidRDefault="00AF78ED" w:rsidP="00AF78E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78ED" w:rsidRPr="002604AB" w:rsidRDefault="00AF78ED" w:rsidP="00AF78ED">
      <w:pPr>
        <w:rPr>
          <w:rFonts w:ascii="Verdana" w:hAnsi="Verdana"/>
          <w:sz w:val="16"/>
          <w:szCs w:val="16"/>
        </w:rPr>
      </w:pPr>
    </w:p>
    <w:p w:rsidR="00AF78ED" w:rsidRPr="002604AB" w:rsidRDefault="00AF78ED" w:rsidP="00AF78E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AF78ED" w:rsidRPr="002604AB" w:rsidTr="00AF78E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AF78ED" w:rsidRPr="002604AB" w:rsidRDefault="00AF78ED" w:rsidP="00AF78E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t>Katkı Düzeyi</w:t>
            </w:r>
          </w:p>
        </w:tc>
      </w:tr>
      <w:tr w:rsidR="00AF78ED" w:rsidRPr="002604AB" w:rsidTr="00AF78ED">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3</w:t>
            </w:r>
          </w:p>
          <w:p w:rsidR="00AF78ED" w:rsidRPr="001B710C" w:rsidRDefault="00AF78ED" w:rsidP="00AF78E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2</w:t>
            </w:r>
          </w:p>
          <w:p w:rsidR="00AF78ED" w:rsidRPr="001B710C" w:rsidRDefault="00AF78ED" w:rsidP="00AF78E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1</w:t>
            </w:r>
          </w:p>
          <w:p w:rsidR="00AF78ED" w:rsidRPr="001B710C" w:rsidRDefault="00AF78ED" w:rsidP="00AF78E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78ED" w:rsidRPr="002604AB" w:rsidTr="00AF78ED">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spacing w:before="100" w:beforeAutospacing="1" w:after="100" w:afterAutospacing="1"/>
              <w:rPr>
                <w:rFonts w:asciiTheme="majorHAnsi" w:hAnsiTheme="majorHAnsi"/>
                <w:sz w:val="20"/>
                <w:lang w:val="en-US"/>
              </w:rPr>
            </w:pPr>
            <w:r w:rsidRPr="003A559D">
              <w:rPr>
                <w:rFonts w:asciiTheme="majorHAnsi" w:hAnsiTheme="majorHAnsi"/>
                <w:sz w:val="20"/>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sz w:val="20"/>
                <w:lang w:val="en-US"/>
              </w:rPr>
            </w:pPr>
            <w:r w:rsidRPr="003A559D">
              <w:rPr>
                <w:rFonts w:asciiTheme="majorHAnsi" w:hAnsiTheme="majorHAnsi" w:cs="Tahoma"/>
                <w:sz w:val="20"/>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spacing w:before="100" w:beforeAutospacing="1" w:after="100" w:afterAutospacing="1"/>
              <w:rPr>
                <w:rFonts w:asciiTheme="majorHAnsi" w:hAnsiTheme="majorHAnsi"/>
                <w:sz w:val="20"/>
                <w:lang w:val="en-US"/>
              </w:rPr>
            </w:pPr>
            <w:r w:rsidRPr="003A559D">
              <w:rPr>
                <w:rFonts w:asciiTheme="majorHAnsi" w:eastAsia="Calibri" w:hAnsiTheme="majorHAnsi"/>
                <w:sz w:val="20"/>
              </w:rPr>
              <w:t>İlgili konu alanında uzmanlaşma ve ilgili alanda kuramsal ve uygulamaya yönelik çalışmaların akademik düzeyde gerçekleştirebilme, tasarıma ilişkin bir konunun araştırma mantığını ve yöntemini kavrama.</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sz w:val="20"/>
                <w:lang w:val="en-US"/>
              </w:rPr>
            </w:pPr>
            <w:r w:rsidRPr="003A559D">
              <w:rPr>
                <w:rFonts w:asciiTheme="majorHAnsi" w:hAnsiTheme="majorHAnsi" w:cs="Tahoma"/>
                <w:sz w:val="20"/>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sz w:val="20"/>
                <w:lang w:val="en-US"/>
              </w:rPr>
            </w:pPr>
            <w:r w:rsidRPr="003A559D">
              <w:rPr>
                <w:rFonts w:asciiTheme="majorHAnsi" w:hAnsiTheme="majorHAnsi" w:cs="Tahoma"/>
                <w:sz w:val="20"/>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sz w:val="20"/>
                <w:lang w:val="en-US"/>
              </w:rPr>
            </w:pPr>
            <w:r w:rsidRPr="003A559D">
              <w:rPr>
                <w:rFonts w:asciiTheme="majorHAnsi" w:hAnsiTheme="majorHAnsi" w:cs="Tahoma"/>
                <w:sz w:val="20"/>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AF78ED" w:rsidRPr="002604AB" w:rsidRDefault="00AF78ED" w:rsidP="00AF78ED">
      <w:pPr>
        <w:rPr>
          <w:rFonts w:ascii="Verdana" w:hAnsi="Verdana"/>
          <w:sz w:val="16"/>
          <w:szCs w:val="16"/>
        </w:rPr>
      </w:pPr>
    </w:p>
    <w:p w:rsidR="00AF78ED" w:rsidRPr="002604AB" w:rsidRDefault="00AF78ED" w:rsidP="00AF78E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AF78ED" w:rsidRPr="002604AB" w:rsidRDefault="00AF78ED" w:rsidP="00AF78E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F78ED" w:rsidRDefault="00AF78ED">
      <w:pPr>
        <w:spacing w:after="200"/>
      </w:pPr>
      <w:r>
        <w:br w:type="page"/>
      </w:r>
    </w:p>
    <w:p w:rsidR="00AF78ED" w:rsidRPr="002604AB" w:rsidRDefault="000D3714" w:rsidP="00AF78ED">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Metin Kutusu 2" o:spid="_x0000_s1026" type="#_x0000_t202" style="position:absolute;margin-left:106.8pt;margin-top:-1.9pt;width:256.4pt;height:79.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" strokecolor="white">
            <v:textbo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v:textbox>
          </v:shape>
        </w:pict>
      </w:r>
      <w:r w:rsidR="00AF78ED" w:rsidRPr="002604AB">
        <w:rPr>
          <w:rFonts w:ascii="Verdana" w:hAnsi="Verdana"/>
          <w:b/>
          <w:sz w:val="16"/>
          <w:szCs w:val="16"/>
        </w:rPr>
        <w:t xml:space="preserve">    </w:t>
      </w: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78ED" w:rsidRPr="002604AB" w:rsidTr="00AF78ED">
        <w:tc>
          <w:tcPr>
            <w:tcW w:w="1951" w:type="dxa"/>
            <w:vAlign w:val="center"/>
          </w:tcPr>
          <w:p w:rsidR="00AF78ED" w:rsidRPr="002604AB" w:rsidRDefault="00AF78ED" w:rsidP="00AF78E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Mimarlık</w:t>
            </w:r>
            <w:r>
              <w:rPr>
                <w:rFonts w:ascii="Verdana" w:hAnsi="Verdana"/>
                <w:sz w:val="16"/>
                <w:szCs w:val="16"/>
              </w:rPr>
              <w:fldChar w:fldCharType="end"/>
            </w:r>
            <w:r>
              <w:rPr>
                <w:rFonts w:ascii="Verdana" w:hAnsi="Verdana"/>
                <w:sz w:val="16"/>
                <w:szCs w:val="16"/>
              </w:rPr>
              <w:t xml:space="preserve"> (DR)</w:t>
            </w:r>
          </w:p>
        </w:tc>
        <w:tc>
          <w:tcPr>
            <w:tcW w:w="1134" w:type="dxa"/>
            <w:vAlign w:val="center"/>
          </w:tcPr>
          <w:p w:rsidR="00AF78ED" w:rsidRPr="002604AB" w:rsidRDefault="00AF78ED" w:rsidP="00AF78E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AF78ED" w:rsidRPr="009B0EC0" w:rsidRDefault="00AF78ED" w:rsidP="00AF78E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78ED" w:rsidRPr="002604AB" w:rsidTr="00AF78ED">
        <w:trPr>
          <w:trHeight w:val="338"/>
        </w:trPr>
        <w:tc>
          <w:tcPr>
            <w:tcW w:w="10173" w:type="dxa"/>
            <w:gridSpan w:val="4"/>
            <w:vAlign w:val="center"/>
          </w:tcPr>
          <w:p w:rsidR="00AF78ED" w:rsidRPr="002604AB" w:rsidRDefault="00AF78ED" w:rsidP="00AF78ED">
            <w:pPr>
              <w:jc w:val="center"/>
              <w:outlineLvl w:val="0"/>
              <w:rPr>
                <w:rFonts w:ascii="Verdana" w:hAnsi="Verdana"/>
                <w:sz w:val="16"/>
                <w:szCs w:val="16"/>
              </w:rPr>
            </w:pPr>
            <w:r w:rsidRPr="009B0EC0">
              <w:rPr>
                <w:rFonts w:ascii="Verdana" w:hAnsi="Verdana"/>
                <w:b/>
                <w:sz w:val="18"/>
                <w:szCs w:val="16"/>
              </w:rPr>
              <w:t>DERSİN</w:t>
            </w:r>
          </w:p>
        </w:tc>
      </w:tr>
      <w:tr w:rsidR="00AF78ED" w:rsidRPr="002604AB" w:rsidTr="00AF78ED">
        <w:tc>
          <w:tcPr>
            <w:tcW w:w="1668"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504012606</w:t>
            </w:r>
            <w:r>
              <w:rPr>
                <w:rFonts w:ascii="Verdana" w:hAnsi="Verdana"/>
                <w:sz w:val="16"/>
                <w:szCs w:val="16"/>
              </w:rPr>
              <w:fldChar w:fldCharType="end"/>
            </w:r>
          </w:p>
        </w:tc>
        <w:tc>
          <w:tcPr>
            <w:tcW w:w="1559"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bookmarkStart w:id="50"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Kültür/Mekan</w:t>
            </w:r>
            <w:r>
              <w:rPr>
                <w:rFonts w:ascii="Verdana" w:hAnsi="Verdana"/>
                <w:sz w:val="16"/>
                <w:szCs w:val="16"/>
              </w:rPr>
              <w:fldChar w:fldCharType="end"/>
            </w:r>
            <w:bookmarkEnd w:id="50"/>
          </w:p>
        </w:tc>
      </w:tr>
    </w:tbl>
    <w:p w:rsidR="00AF78ED" w:rsidRPr="002604AB" w:rsidRDefault="00AF78ED" w:rsidP="00AF78E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78ED" w:rsidRPr="002604AB" w:rsidTr="00AF78E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78ED" w:rsidRPr="009B0EC0" w:rsidRDefault="00AF78ED" w:rsidP="00AF78E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DİLİ</w:t>
            </w:r>
          </w:p>
        </w:tc>
      </w:tr>
      <w:tr w:rsidR="00AF78ED" w:rsidRPr="002604AB" w:rsidTr="00AF78ED">
        <w:trPr>
          <w:trHeight w:val="382"/>
        </w:trPr>
        <w:tc>
          <w:tcPr>
            <w:tcW w:w="1079" w:type="dxa"/>
            <w:vMerge/>
            <w:tcBorders>
              <w:top w:val="single" w:sz="4" w:space="0" w:color="auto"/>
              <w:left w:val="single" w:sz="12" w:space="0" w:color="auto"/>
              <w:bottom w:val="single" w:sz="4" w:space="0" w:color="auto"/>
              <w:right w:val="single" w:sz="12" w:space="0" w:color="auto"/>
            </w:tcBorders>
          </w:tcPr>
          <w:p w:rsidR="00AF78ED" w:rsidRPr="002604AB" w:rsidRDefault="00AF78ED" w:rsidP="00AF78E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78ED" w:rsidRPr="002604AB" w:rsidRDefault="00AF78ED" w:rsidP="00AF78ED">
            <w:pPr>
              <w:jc w:val="center"/>
              <w:rPr>
                <w:rFonts w:ascii="Verdana" w:hAnsi="Verdana"/>
                <w:b/>
                <w:sz w:val="16"/>
                <w:szCs w:val="16"/>
              </w:rPr>
            </w:pPr>
          </w:p>
        </w:tc>
        <w:tc>
          <w:tcPr>
            <w:tcW w:w="709" w:type="dxa"/>
            <w:vMerge/>
            <w:tcBorders>
              <w:bottom w:val="single" w:sz="4" w:space="0" w:color="auto"/>
            </w:tcBorders>
            <w:vAlign w:val="center"/>
          </w:tcPr>
          <w:p w:rsidR="00AF78ED" w:rsidRPr="002604AB" w:rsidRDefault="00AF78ED" w:rsidP="00AF78E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78ED" w:rsidRPr="002604AB" w:rsidRDefault="00AF78ED" w:rsidP="00AF78ED">
            <w:pPr>
              <w:jc w:val="center"/>
              <w:rPr>
                <w:rFonts w:ascii="Verdana" w:hAnsi="Verdana"/>
                <w:b/>
                <w:sz w:val="16"/>
                <w:szCs w:val="16"/>
              </w:rPr>
            </w:pPr>
          </w:p>
        </w:tc>
        <w:tc>
          <w:tcPr>
            <w:tcW w:w="2552" w:type="dxa"/>
            <w:vMerge/>
            <w:tcBorders>
              <w:bottom w:val="single" w:sz="4" w:space="0" w:color="auto"/>
            </w:tcBorders>
            <w:vAlign w:val="center"/>
          </w:tcPr>
          <w:p w:rsidR="00AF78ED" w:rsidRPr="002604AB" w:rsidRDefault="00AF78ED" w:rsidP="00AF78ED">
            <w:pPr>
              <w:jc w:val="center"/>
              <w:rPr>
                <w:rFonts w:ascii="Verdana" w:hAnsi="Verdana"/>
                <w:b/>
                <w:sz w:val="16"/>
                <w:szCs w:val="16"/>
              </w:rPr>
            </w:pPr>
          </w:p>
        </w:tc>
      </w:tr>
      <w:tr w:rsidR="00AF78ED" w:rsidRPr="002604AB" w:rsidTr="00AF78E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78ED" w:rsidRPr="009B0EC0" w:rsidRDefault="00AF78ED" w:rsidP="00AF78ED">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Zorunlu</w:t>
            </w:r>
          </w:p>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78ED" w:rsidRPr="002604AB" w:rsidRDefault="00AF78ED" w:rsidP="00AF78E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78ED" w:rsidRPr="002604AB" w:rsidRDefault="00AF78ED" w:rsidP="00AF78E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F78ED" w:rsidRPr="002604AB" w:rsidTr="00AF78E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78ED" w:rsidRPr="009B0EC0" w:rsidRDefault="00AF78ED" w:rsidP="00AF78ED">
            <w:pPr>
              <w:jc w:val="center"/>
              <w:rPr>
                <w:rFonts w:ascii="Verdana" w:hAnsi="Verdana"/>
                <w:b/>
                <w:sz w:val="18"/>
                <w:szCs w:val="16"/>
              </w:rPr>
            </w:pPr>
            <w:r w:rsidRPr="009B0EC0">
              <w:rPr>
                <w:rFonts w:ascii="Verdana" w:hAnsi="Verdana"/>
                <w:b/>
                <w:sz w:val="18"/>
                <w:szCs w:val="16"/>
              </w:rPr>
              <w:t>KREDİ DAĞILIMI</w:t>
            </w:r>
          </w:p>
          <w:p w:rsidR="00AF78ED" w:rsidRDefault="00AF78ED" w:rsidP="00AF78ED">
            <w:pPr>
              <w:jc w:val="center"/>
              <w:rPr>
                <w:rFonts w:ascii="Verdana" w:hAnsi="Verdana"/>
                <w:b/>
                <w:sz w:val="16"/>
                <w:szCs w:val="16"/>
              </w:rPr>
            </w:pPr>
            <w:r>
              <w:rPr>
                <w:rFonts w:ascii="Verdana" w:hAnsi="Verdana"/>
                <w:b/>
                <w:sz w:val="16"/>
                <w:szCs w:val="16"/>
              </w:rPr>
              <w:t>Dersin kredisini aşağıya işleyiniz.</w:t>
            </w:r>
          </w:p>
          <w:p w:rsidR="00AF78ED" w:rsidRPr="002604AB" w:rsidRDefault="00AF78ED" w:rsidP="00AF78ED">
            <w:pPr>
              <w:jc w:val="center"/>
              <w:rPr>
                <w:rFonts w:ascii="Verdana" w:hAnsi="Verdana"/>
                <w:b/>
                <w:sz w:val="16"/>
                <w:szCs w:val="16"/>
              </w:rPr>
            </w:pPr>
            <w:r>
              <w:rPr>
                <w:rFonts w:ascii="Verdana" w:hAnsi="Verdana"/>
                <w:b/>
                <w:sz w:val="16"/>
                <w:szCs w:val="16"/>
              </w:rPr>
              <w:t xml:space="preserve"> (Gerekli görürseniz krediyi paylaştırınız.)</w:t>
            </w:r>
          </w:p>
        </w:tc>
      </w:tr>
      <w:tr w:rsidR="00AF78ED" w:rsidRPr="002604AB" w:rsidTr="00AF78E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78ED" w:rsidRPr="002604AB" w:rsidRDefault="00AF78ED" w:rsidP="00AF78E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78ED" w:rsidRPr="002604AB" w:rsidTr="00AF78E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AF78ED" w:rsidRPr="002604AB" w:rsidTr="00AF78E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DEĞERLENDİRME ÖLÇÜTLERİ</w:t>
            </w:r>
          </w:p>
        </w:tc>
      </w:tr>
      <w:tr w:rsidR="00AF78ED" w:rsidRPr="002604AB" w:rsidTr="00AF78E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78ED" w:rsidRDefault="00AF78ED" w:rsidP="00AF78ED">
            <w:pPr>
              <w:jc w:val="center"/>
              <w:rPr>
                <w:rFonts w:ascii="Verdana" w:hAnsi="Verdana"/>
                <w:b/>
                <w:sz w:val="16"/>
                <w:szCs w:val="16"/>
              </w:rPr>
            </w:pPr>
            <w:r w:rsidRPr="002604AB">
              <w:rPr>
                <w:rFonts w:ascii="Verdana" w:hAnsi="Verdana"/>
                <w:b/>
                <w:sz w:val="16"/>
                <w:szCs w:val="16"/>
              </w:rPr>
              <w:t>YARIYIL İÇİ</w:t>
            </w:r>
          </w:p>
          <w:p w:rsidR="00AF78ED" w:rsidRPr="002604AB" w:rsidRDefault="00AF78ED" w:rsidP="00AF78E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78ED" w:rsidRPr="002604AB" w:rsidTr="00AF78ED">
        <w:trPr>
          <w:trHeight w:val="27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78ED" w:rsidRPr="002604AB" w:rsidRDefault="00AF78ED" w:rsidP="00AF78E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F78ED" w:rsidRPr="002604AB" w:rsidRDefault="00AF78ED" w:rsidP="00AF78ED">
            <w:pPr>
              <w:jc w:val="center"/>
              <w:rPr>
                <w:rFonts w:ascii="Verdana" w:hAnsi="Verdana"/>
                <w:sz w:val="16"/>
                <w:szCs w:val="16"/>
                <w:highlight w:val="yellow"/>
              </w:rPr>
            </w:pP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bottom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78ED" w:rsidRPr="00FA4020" w:rsidRDefault="00AF78ED" w:rsidP="00AF78E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Mimarlık disiplininde kültür ve mekan ilişkisi yaşanabilir kentler için önemli unsurlardandır. D</w:t>
            </w:r>
            <w:r>
              <w:rPr>
                <w:rFonts w:ascii="Verdana" w:hAnsi="Verdana"/>
                <w:noProof/>
                <w:sz w:val="16"/>
                <w:szCs w:val="16"/>
              </w:rPr>
              <w:t>ünya kentlerinin kimlikli bir biçimde sürdürülebilirliğinin sağlaması için üzerinde çalışılması gereken bir alandır.</w:t>
            </w:r>
            <w:r w:rsidRPr="00A83CA8">
              <w:rPr>
                <w:rFonts w:ascii="Verdana" w:hAnsi="Verdana"/>
                <w:sz w:val="16"/>
                <w:szCs w:val="16"/>
              </w:rPr>
              <w:fldChar w:fldCharType="end"/>
            </w:r>
          </w:p>
        </w:tc>
      </w:tr>
      <w:tr w:rsidR="00AF78ED" w:rsidRPr="002604AB" w:rsidTr="00AF78E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Dersi alacak olan öğrenciye günümüz kentlerini sorgulama ve kent tarihi üzerine düşünme pratiği kazandırmak. </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Mimarlık meslek eğitimi ve meslek etiği her mimarı kent üzerinde düşünce üreterek sorumluluk almaya yönlendirmektedir. Mimarlık eğitiminin fiziksel olarak "yapı yapmak"tan ibaret olmadığının ve sosyal içeriğiyle kent ve kentli haklarını düşünerek kent yararına çalışmayı gerektirdiğinin altı çizelecektir. </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E3546D" w:rsidRDefault="00AF78ED" w:rsidP="00AF78E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Bu ders, günümüz k</w:t>
            </w:r>
            <w:r>
              <w:rPr>
                <w:rFonts w:ascii="Verdana" w:hAnsi="Verdana"/>
                <w:noProof/>
                <w:sz w:val="16"/>
                <w:szCs w:val="16"/>
              </w:rPr>
              <w:t xml:space="preserve">entlerine yapılacak her mimari müdahalenin öncesinde o yere ait tarihi, kültürel,sosyal içerikli bilgiye ulaşarak bu müdahaleleri yapacak olan meslek insanını ve yerel yönetimleri bilinçlendirme sorumluluğu kazandıracaktır.  </w:t>
            </w:r>
            <w:r>
              <w:rPr>
                <w:rFonts w:ascii="Verdana" w:hAnsi="Verdana"/>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6849DA" w:rsidRDefault="00AF78ED" w:rsidP="00AF78E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K</w:t>
            </w:r>
            <w:r>
              <w:rPr>
                <w:rFonts w:ascii="Verdana" w:hAnsi="Verdana"/>
                <w:b w:val="0"/>
                <w:noProof/>
                <w:sz w:val="16"/>
                <w:szCs w:val="16"/>
              </w:rPr>
              <w:t>AÇAR, A. D. (2016) Kültür/Mekan: Gazi Orman Çiftliği, Ankara, Koç Üniveristesi Yayınları.</w:t>
            </w:r>
            <w:r w:rsidRPr="006849DA">
              <w:rPr>
                <w:rFonts w:ascii="Verdana" w:hAnsi="Verdana"/>
                <w:b w:val="0"/>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Default="00AF78ED" w:rsidP="00AF78ED">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HARVEY, D. (2016), Sosyal Adalet ve Şehir, (çeviren Mehmet Moralı), Metis Yayınları, İstanbul.</w:t>
            </w:r>
          </w:p>
          <w:p w:rsidR="00AF78ED" w:rsidRDefault="00AF78ED" w:rsidP="00AF78ED">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HARVEY, D. (2013), Asi Şehirler, (çeviren Ayşe Deniz Temiz), Metis Yayınları, İstanbul. </w:t>
            </w:r>
          </w:p>
          <w:p w:rsidR="00AF78ED" w:rsidRDefault="00AF78ED" w:rsidP="00AF78ED">
            <w:pPr>
              <w:pStyle w:val="Balk4"/>
              <w:spacing w:before="0" w:beforeAutospacing="0" w:after="0" w:afterAutospacing="0"/>
              <w:rPr>
                <w:rFonts w:ascii="Verdana" w:hAnsi="Verdana"/>
                <w:b w:val="0"/>
                <w:noProof/>
                <w:sz w:val="16"/>
                <w:szCs w:val="16"/>
              </w:rPr>
            </w:pPr>
            <w:r>
              <w:rPr>
                <w:rFonts w:ascii="Verdana" w:hAnsi="Verdana"/>
                <w:b w:val="0"/>
                <w:noProof/>
                <w:sz w:val="16"/>
                <w:szCs w:val="16"/>
              </w:rPr>
              <w:t>HARVEY, D. (1997), Postmodernliğin Durumu, (çeriren Sungur Savran), Metis Yayınları, İstanbul.</w:t>
            </w:r>
          </w:p>
          <w:p w:rsidR="00AF78ED" w:rsidRDefault="00AF78ED" w:rsidP="00AF78ED">
            <w:pPr>
              <w:pStyle w:val="Balk4"/>
              <w:spacing w:before="0" w:beforeAutospacing="0" w:after="0" w:afterAutospacing="0"/>
              <w:rPr>
                <w:rFonts w:ascii="Verdana" w:hAnsi="Verdana"/>
                <w:b w:val="0"/>
                <w:noProof/>
                <w:sz w:val="16"/>
                <w:szCs w:val="16"/>
              </w:rPr>
            </w:pPr>
            <w:r>
              <w:rPr>
                <w:rFonts w:ascii="Verdana" w:hAnsi="Verdana"/>
                <w:b w:val="0"/>
                <w:noProof/>
                <w:sz w:val="16"/>
                <w:szCs w:val="16"/>
              </w:rPr>
              <w:t>LEFEBVRE, H. (2014), Kentsel Devrim, (çeviren Selim Sezer), Sel Yayıncılık, İstanbul.</w:t>
            </w:r>
          </w:p>
          <w:p w:rsidR="00AF78ED" w:rsidRDefault="00AF78ED" w:rsidP="00AF78ED">
            <w:pPr>
              <w:pStyle w:val="Balk4"/>
              <w:spacing w:before="0" w:beforeAutospacing="0" w:after="0" w:afterAutospacing="0"/>
              <w:rPr>
                <w:rFonts w:ascii="Verdana" w:hAnsi="Verdana"/>
                <w:b w:val="0"/>
                <w:noProof/>
                <w:sz w:val="16"/>
                <w:szCs w:val="16"/>
              </w:rPr>
            </w:pPr>
            <w:r>
              <w:rPr>
                <w:rFonts w:ascii="Verdana" w:hAnsi="Verdana"/>
                <w:b w:val="0"/>
                <w:noProof/>
                <w:sz w:val="16"/>
                <w:szCs w:val="16"/>
              </w:rPr>
              <w:t>LEFEBVRE, H. (1998), Modern Dünyada Gündelik Hayat, (çeviren Işın Gürbüz), Metis Yayınları, İstanbul.</w:t>
            </w:r>
          </w:p>
          <w:p w:rsidR="00AF78ED" w:rsidRPr="006849DA" w:rsidRDefault="00AF78ED" w:rsidP="00AF78ED">
            <w:pPr>
              <w:pStyle w:val="Balk4"/>
              <w:spacing w:before="0" w:beforeAutospacing="0" w:after="0" w:afterAutospacing="0"/>
              <w:rPr>
                <w:rFonts w:ascii="Verdana" w:hAnsi="Verdana"/>
                <w:b w:val="0"/>
                <w:color w:val="000000"/>
                <w:sz w:val="16"/>
                <w:szCs w:val="16"/>
              </w:rPr>
            </w:pPr>
            <w:r>
              <w:rPr>
                <w:rFonts w:ascii="Verdana" w:hAnsi="Verdana"/>
                <w:b w:val="0"/>
                <w:noProof/>
                <w:sz w:val="16"/>
                <w:szCs w:val="16"/>
              </w:rPr>
              <w:t xml:space="preserve">LYNCH, K. (2010), Kent İmgesi, (çevrinen İrem Başaran), Türkiye İş Bankası Yayınları, İstanbul. </w:t>
            </w:r>
            <w:r w:rsidRPr="006849DA">
              <w:rPr>
                <w:rFonts w:ascii="Verdana" w:hAnsi="Verdana"/>
                <w:b w:val="0"/>
                <w:sz w:val="16"/>
                <w:szCs w:val="16"/>
              </w:rPr>
              <w:fldChar w:fldCharType="end"/>
            </w:r>
          </w:p>
        </w:tc>
      </w:tr>
    </w:tbl>
    <w:p w:rsidR="00AF78ED" w:rsidRPr="002604AB" w:rsidRDefault="00AF78ED" w:rsidP="00AF78ED">
      <w:pPr>
        <w:rPr>
          <w:rFonts w:ascii="Verdana" w:hAnsi="Verdana"/>
          <w:sz w:val="16"/>
          <w:szCs w:val="16"/>
        </w:rPr>
        <w:sectPr w:rsidR="00AF78ED" w:rsidRPr="002604AB" w:rsidSect="00AF78ED">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AF78ED" w:rsidRPr="002604AB" w:rsidTr="00AF78E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DERSİN HAFTALIK PLANI</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rPr>
                <w:rFonts w:ascii="Verdana" w:hAnsi="Verdana"/>
                <w:b/>
                <w:sz w:val="20"/>
                <w:szCs w:val="16"/>
              </w:rPr>
            </w:pPr>
            <w:r w:rsidRPr="002604AB">
              <w:rPr>
                <w:rFonts w:ascii="Verdana" w:hAnsi="Verdana"/>
                <w:b/>
                <w:sz w:val="20"/>
                <w:szCs w:val="16"/>
              </w:rPr>
              <w:t>İŞLENEN KONULAR</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BAB">
              <w:rPr>
                <w:rFonts w:ascii="Verdana" w:hAnsi="Verdana"/>
                <w:sz w:val="16"/>
                <w:szCs w:val="16"/>
              </w:rPr>
              <w:t>Eskişehir kent hafızası ve kent kimliğinin tartışılması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63A1">
              <w:rPr>
                <w:rFonts w:ascii="Verdana" w:hAnsi="Verdana"/>
                <w:sz w:val="16"/>
                <w:szCs w:val="16"/>
              </w:rPr>
              <w:t>KAÇAR, A. D. (2016) Kültür/Mekan: Gazi Orman Çiftliği, Ankara, Koç Üniveristesi Yayınları.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BAB">
              <w:rPr>
                <w:rFonts w:ascii="Verdana" w:hAnsi="Verdana"/>
                <w:sz w:val="16"/>
                <w:szCs w:val="16"/>
              </w:rPr>
              <w:t>Lefebvre, “Kent Olgusu”, Kentsel Devrim, ss. 47-74.</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34EF">
              <w:rPr>
                <w:rFonts w:ascii="Verdana" w:hAnsi="Verdana"/>
                <w:sz w:val="16"/>
                <w:szCs w:val="16"/>
              </w:rPr>
              <w:t>Harvey, “Önsöz”, Asi Şehirler, ss. 29-39.</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34EF">
              <w:rPr>
                <w:rFonts w:ascii="Verdana" w:hAnsi="Verdana"/>
                <w:sz w:val="16"/>
                <w:szCs w:val="16"/>
              </w:rPr>
              <w:t>Harvey, “Şehir Hakkı”, Asi Şehirler, ss. 43-69.</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78ED" w:rsidRPr="002604AB" w:rsidRDefault="00AF78ED" w:rsidP="00AF78ED">
            <w:pPr>
              <w:rPr>
                <w:rFonts w:ascii="Verdana" w:hAnsi="Verdana"/>
                <w:sz w:val="20"/>
                <w:szCs w:val="16"/>
              </w:rPr>
            </w:pPr>
            <w:r w:rsidRPr="002604AB">
              <w:rPr>
                <w:rFonts w:ascii="Verdana" w:hAnsi="Verdana"/>
                <w:i/>
                <w:sz w:val="16"/>
                <w:szCs w:val="16"/>
              </w:rPr>
              <w:t>Ara Sınav 1</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BAB">
              <w:rPr>
                <w:rFonts w:ascii="Verdana" w:hAnsi="Verdana"/>
                <w:sz w:val="16"/>
                <w:szCs w:val="16"/>
              </w:rPr>
              <w:t>Eskişehir'in k</w:t>
            </w:r>
            <w:r>
              <w:rPr>
                <w:rFonts w:ascii="Verdana" w:hAnsi="Verdana"/>
                <w:sz w:val="16"/>
                <w:szCs w:val="16"/>
              </w:rPr>
              <w:t>ent kültüründe</w:t>
            </w:r>
            <w:r w:rsidRPr="006C3BAB">
              <w:rPr>
                <w:rFonts w:ascii="Verdana" w:hAnsi="Verdana"/>
                <w:sz w:val="16"/>
                <w:szCs w:val="16"/>
              </w:rPr>
              <w:t xml:space="preserve"> yer eden toplumsal içerikli mekanların belirlenmesi ve tartışılması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C3BAB">
              <w:rPr>
                <w:rFonts w:ascii="Verdana" w:hAnsi="Verdana"/>
                <w:sz w:val="16"/>
                <w:szCs w:val="16"/>
              </w:rPr>
              <w:t>Harvey, “Giriş”, Sosyal Adalet ve Şehir, ss. 15-24.</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34EF">
              <w:rPr>
                <w:rFonts w:ascii="Verdana" w:hAnsi="Verdana"/>
                <w:sz w:val="16"/>
                <w:szCs w:val="16"/>
              </w:rPr>
              <w:t>LEFEBVRE, H. (1998), Modern Dünyada Gündelik Hayat, (çeviren Işın Gürbüz), Metis Yayınları, İstanbul.</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34EF">
              <w:rPr>
                <w:rFonts w:ascii="Verdana" w:hAnsi="Verdana"/>
                <w:sz w:val="16"/>
                <w:szCs w:val="16"/>
              </w:rPr>
              <w:t>HARVEY, D. (1997), Postmodernliğin Durumu, (çeriren Sungur Savran), Metis Yayınları, İstanbul.</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78ED" w:rsidRPr="002604AB" w:rsidRDefault="00AF78ED" w:rsidP="00AF78E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34EF">
              <w:rPr>
                <w:rFonts w:ascii="Verdana" w:hAnsi="Verdana"/>
                <w:sz w:val="16"/>
                <w:szCs w:val="16"/>
              </w:rPr>
              <w:t>LYNCH, K. (2010), Kent İmgesi, (çevrinen İrem Başaran), Türkiye İş Bankası Yayınları, İstanbul.</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Eskişehir kent kültüründe yer eden mimari unsurlar ve bulguların tartışılmasına yönelik sunumlar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14F3">
              <w:rPr>
                <w:rFonts w:ascii="Verdana" w:hAnsi="Verdana"/>
                <w:noProof/>
                <w:sz w:val="16"/>
                <w:szCs w:val="16"/>
              </w:rPr>
              <w:t xml:space="preserve">Eskişehir kent </w:t>
            </w:r>
            <w:r>
              <w:rPr>
                <w:rFonts w:ascii="Verdana" w:hAnsi="Verdana"/>
                <w:noProof/>
                <w:sz w:val="16"/>
                <w:szCs w:val="16"/>
              </w:rPr>
              <w:t>kültürü</w:t>
            </w:r>
            <w:r w:rsidRPr="00B714F3">
              <w:rPr>
                <w:rFonts w:ascii="Verdana" w:hAnsi="Verdana"/>
                <w:noProof/>
                <w:sz w:val="16"/>
                <w:szCs w:val="16"/>
              </w:rPr>
              <w:t xml:space="preserve">nde yer eden mimari unsurlar ve bulguların </w:t>
            </w:r>
            <w:r>
              <w:rPr>
                <w:rFonts w:ascii="Verdana" w:hAnsi="Verdana"/>
                <w:noProof/>
                <w:sz w:val="16"/>
                <w:szCs w:val="16"/>
              </w:rPr>
              <w:t>değerlendirilmesi</w:t>
            </w:r>
            <w:r w:rsidRPr="00A83CA8">
              <w:rPr>
                <w:rFonts w:ascii="Verdana" w:hAnsi="Verdana"/>
                <w:sz w:val="16"/>
                <w:szCs w:val="16"/>
              </w:rPr>
              <w:fldChar w:fldCharType="end"/>
            </w:r>
          </w:p>
        </w:tc>
      </w:tr>
      <w:tr w:rsidR="00AF78ED" w:rsidRPr="002604AB" w:rsidTr="00AF78E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78ED" w:rsidRPr="002604AB" w:rsidRDefault="00AF78ED" w:rsidP="00AF78E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78ED" w:rsidRPr="002604AB" w:rsidRDefault="00AF78ED" w:rsidP="00AF78ED">
      <w:pPr>
        <w:rPr>
          <w:rFonts w:ascii="Verdana" w:hAnsi="Verdana"/>
          <w:sz w:val="16"/>
          <w:szCs w:val="16"/>
        </w:rPr>
      </w:pPr>
    </w:p>
    <w:p w:rsidR="00AF78ED" w:rsidRPr="002604AB" w:rsidRDefault="00AF78ED" w:rsidP="00AF78E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F78ED" w:rsidRPr="002604AB" w:rsidTr="00AF78E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sz w:val="20"/>
                <w:szCs w:val="16"/>
                <w:u w:val="single"/>
              </w:rPr>
              <w:fldChar w:fldCharType="end"/>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AF78ED" w:rsidRPr="002604AB" w:rsidRDefault="00AF78ED" w:rsidP="00AF78E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t>Katkı Düzeyi</w:t>
            </w:r>
          </w:p>
        </w:tc>
      </w:tr>
      <w:tr w:rsidR="00AF78ED" w:rsidRPr="002604AB" w:rsidTr="00AF78E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3</w:t>
            </w:r>
          </w:p>
          <w:p w:rsidR="00AF78ED" w:rsidRPr="001B710C" w:rsidRDefault="00AF78ED" w:rsidP="00AF78E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2</w:t>
            </w:r>
          </w:p>
          <w:p w:rsidR="00AF78ED" w:rsidRPr="001B710C" w:rsidRDefault="00AF78ED" w:rsidP="00AF78E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1</w:t>
            </w:r>
          </w:p>
          <w:p w:rsidR="00AF78ED" w:rsidRPr="001B710C" w:rsidRDefault="00AF78ED" w:rsidP="00AF78E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78ED" w:rsidRPr="002604AB" w:rsidTr="00AF78E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problemlerinin incelenmesi için tasarlama, yapma, veri toplama, sonuçları analiz etme ve yorumlama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ve ilgili alanlarda farklı mimari problemlerini saptama, tanımlama, ve uygun analiz ve tasarım yöntemlerini seçip uygulama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uygulamaları için gerekli olan modern teknik ve araçları geliştirme, seçme, kullanma ve bilişim teknolojilerinden etkin bir şekilde yararlanma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alanında yeterli bilgi birikimi; bu alanlardaki kuramsal ve uygulamalı bilgileri mimarlık problemlerini sorgulanması, araştırması ve çözme için uygulayabilme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Türkçe sözlü ve yazılı etkin iletişim kurma becerileri ve yabancı dil bilgisini kullanma/geliştirme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Bireysel çalışma, disiplin içi ve disiplinler arası takım çalışması yapabilme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Proje ve uygulama gibi değişiklik yönetimlerin iş hayatındaki uygulamalar hakkında bilgi; girişimcilik, yenilikçilik ve sürdürebilir kalkınma hakkında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Yaşam boyu öğrenmenin gerekliliği bilinci; bilgiye erişebilme, bilim ve teknolojideki gelişmeleri izleme ve kendini sürekli yenileme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AF78ED" w:rsidRPr="002604AB" w:rsidRDefault="00AF78ED" w:rsidP="00AF78ED">
      <w:pPr>
        <w:rPr>
          <w:rFonts w:ascii="Verdana" w:hAnsi="Verdana"/>
          <w:sz w:val="16"/>
          <w:szCs w:val="16"/>
        </w:rPr>
      </w:pPr>
    </w:p>
    <w:p w:rsidR="00AF78ED" w:rsidRPr="002604AB" w:rsidRDefault="00AF78ED" w:rsidP="00AF78E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AF78ED" w:rsidRPr="002604AB" w:rsidRDefault="00AF78ED" w:rsidP="00AF78E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F78ED" w:rsidRDefault="00AF78ED">
      <w:pPr>
        <w:spacing w:after="200"/>
      </w:pPr>
      <w:r>
        <w:br w:type="page"/>
      </w:r>
    </w:p>
    <w:p w:rsidR="00AF78ED" w:rsidRPr="002604AB" w:rsidRDefault="000D3714" w:rsidP="00AF78ED">
      <w:pPr>
        <w:tabs>
          <w:tab w:val="left" w:pos="6825"/>
        </w:tabs>
        <w:outlineLvl w:val="0"/>
        <w:rPr>
          <w:rFonts w:ascii="Verdana" w:hAnsi="Verdana"/>
          <w:b/>
          <w:sz w:val="16"/>
          <w:szCs w:val="16"/>
        </w:rPr>
      </w:pPr>
      <w:r>
        <w:rPr>
          <w:noProof/>
        </w:rPr>
        <w:pict>
          <v:shape id="_x0000_s1027" type="#_x0000_t202" style="position:absolute;margin-left:106.8pt;margin-top:-1.9pt;width:256.4pt;height:79.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" strokecolor="white">
            <v:textbo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v:textbox>
          </v:shape>
        </w:pict>
      </w:r>
      <w:r w:rsidR="00AF78ED" w:rsidRPr="002604AB">
        <w:rPr>
          <w:rFonts w:ascii="Verdana" w:hAnsi="Verdana"/>
          <w:b/>
          <w:sz w:val="16"/>
          <w:szCs w:val="16"/>
        </w:rPr>
        <w:t xml:space="preserve">    </w:t>
      </w: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78ED" w:rsidRPr="002604AB" w:rsidTr="00AF78ED">
        <w:tc>
          <w:tcPr>
            <w:tcW w:w="1951" w:type="dxa"/>
            <w:vAlign w:val="center"/>
          </w:tcPr>
          <w:p w:rsidR="00AF78ED" w:rsidRPr="002604AB" w:rsidRDefault="00AF78ED" w:rsidP="00AF78E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Mimarlık</w:t>
            </w:r>
            <w:r>
              <w:rPr>
                <w:rFonts w:ascii="Verdana" w:hAnsi="Verdana"/>
                <w:sz w:val="16"/>
                <w:szCs w:val="16"/>
              </w:rPr>
              <w:fldChar w:fldCharType="end"/>
            </w:r>
            <w:r>
              <w:rPr>
                <w:rFonts w:ascii="Verdana" w:hAnsi="Verdana"/>
                <w:sz w:val="16"/>
                <w:szCs w:val="16"/>
              </w:rPr>
              <w:t xml:space="preserve"> (DR)</w:t>
            </w:r>
          </w:p>
        </w:tc>
        <w:tc>
          <w:tcPr>
            <w:tcW w:w="1134" w:type="dxa"/>
            <w:vAlign w:val="center"/>
          </w:tcPr>
          <w:p w:rsidR="00AF78ED" w:rsidRPr="002604AB" w:rsidRDefault="00AF78ED" w:rsidP="00AF78E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AF78ED" w:rsidRPr="009B0EC0" w:rsidRDefault="00AF78ED" w:rsidP="00AF78E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78ED" w:rsidRPr="002604AB" w:rsidTr="00AF78ED">
        <w:trPr>
          <w:trHeight w:val="338"/>
        </w:trPr>
        <w:tc>
          <w:tcPr>
            <w:tcW w:w="10173" w:type="dxa"/>
            <w:gridSpan w:val="4"/>
            <w:vAlign w:val="center"/>
          </w:tcPr>
          <w:p w:rsidR="00AF78ED" w:rsidRPr="002604AB" w:rsidRDefault="00AF78ED" w:rsidP="00AF78ED">
            <w:pPr>
              <w:jc w:val="center"/>
              <w:outlineLvl w:val="0"/>
              <w:rPr>
                <w:rFonts w:ascii="Verdana" w:hAnsi="Verdana"/>
                <w:sz w:val="16"/>
                <w:szCs w:val="16"/>
              </w:rPr>
            </w:pPr>
            <w:r w:rsidRPr="009B0EC0">
              <w:rPr>
                <w:rFonts w:ascii="Verdana" w:hAnsi="Verdana"/>
                <w:b/>
                <w:sz w:val="18"/>
                <w:szCs w:val="16"/>
              </w:rPr>
              <w:t>DERSİN</w:t>
            </w:r>
          </w:p>
        </w:tc>
      </w:tr>
      <w:tr w:rsidR="00AF78ED" w:rsidRPr="002604AB" w:rsidTr="00AF78ED">
        <w:tc>
          <w:tcPr>
            <w:tcW w:w="1668"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504012608</w:t>
            </w:r>
            <w:r>
              <w:rPr>
                <w:rFonts w:ascii="Verdana" w:hAnsi="Verdana"/>
                <w:sz w:val="16"/>
                <w:szCs w:val="16"/>
              </w:rPr>
              <w:fldChar w:fldCharType="end"/>
            </w:r>
          </w:p>
        </w:tc>
        <w:tc>
          <w:tcPr>
            <w:tcW w:w="1559"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bookmarkStart w:id="51"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Mimarlıkta Sanal ve Artırılmış Gerçeklik</w:t>
            </w:r>
            <w:r>
              <w:rPr>
                <w:rFonts w:ascii="Verdana" w:hAnsi="Verdana"/>
                <w:sz w:val="16"/>
                <w:szCs w:val="16"/>
              </w:rPr>
              <w:fldChar w:fldCharType="end"/>
            </w:r>
            <w:bookmarkEnd w:id="51"/>
          </w:p>
        </w:tc>
      </w:tr>
    </w:tbl>
    <w:p w:rsidR="00AF78ED" w:rsidRPr="002604AB" w:rsidRDefault="00AF78ED" w:rsidP="00AF78E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78ED" w:rsidRPr="002604AB" w:rsidTr="00AF78E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78ED" w:rsidRPr="009B0EC0" w:rsidRDefault="00AF78ED" w:rsidP="00AF78E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DİLİ</w:t>
            </w:r>
          </w:p>
        </w:tc>
      </w:tr>
      <w:tr w:rsidR="00AF78ED" w:rsidRPr="002604AB" w:rsidTr="00AF78ED">
        <w:trPr>
          <w:trHeight w:val="382"/>
        </w:trPr>
        <w:tc>
          <w:tcPr>
            <w:tcW w:w="1079" w:type="dxa"/>
            <w:vMerge/>
            <w:tcBorders>
              <w:top w:val="single" w:sz="4" w:space="0" w:color="auto"/>
              <w:left w:val="single" w:sz="12" w:space="0" w:color="auto"/>
              <w:bottom w:val="single" w:sz="4" w:space="0" w:color="auto"/>
              <w:right w:val="single" w:sz="12" w:space="0" w:color="auto"/>
            </w:tcBorders>
          </w:tcPr>
          <w:p w:rsidR="00AF78ED" w:rsidRPr="002604AB" w:rsidRDefault="00AF78ED" w:rsidP="00AF78E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78ED" w:rsidRPr="002604AB" w:rsidRDefault="00AF78ED" w:rsidP="00AF78ED">
            <w:pPr>
              <w:jc w:val="center"/>
              <w:rPr>
                <w:rFonts w:ascii="Verdana" w:hAnsi="Verdana"/>
                <w:b/>
                <w:sz w:val="16"/>
                <w:szCs w:val="16"/>
              </w:rPr>
            </w:pPr>
          </w:p>
        </w:tc>
        <w:tc>
          <w:tcPr>
            <w:tcW w:w="709" w:type="dxa"/>
            <w:vMerge/>
            <w:tcBorders>
              <w:bottom w:val="single" w:sz="4" w:space="0" w:color="auto"/>
            </w:tcBorders>
            <w:vAlign w:val="center"/>
          </w:tcPr>
          <w:p w:rsidR="00AF78ED" w:rsidRPr="002604AB" w:rsidRDefault="00AF78ED" w:rsidP="00AF78E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78ED" w:rsidRPr="002604AB" w:rsidRDefault="00AF78ED" w:rsidP="00AF78ED">
            <w:pPr>
              <w:jc w:val="center"/>
              <w:rPr>
                <w:rFonts w:ascii="Verdana" w:hAnsi="Verdana"/>
                <w:b/>
                <w:sz w:val="16"/>
                <w:szCs w:val="16"/>
              </w:rPr>
            </w:pPr>
          </w:p>
        </w:tc>
        <w:tc>
          <w:tcPr>
            <w:tcW w:w="2552" w:type="dxa"/>
            <w:vMerge/>
            <w:tcBorders>
              <w:bottom w:val="single" w:sz="4" w:space="0" w:color="auto"/>
            </w:tcBorders>
            <w:vAlign w:val="center"/>
          </w:tcPr>
          <w:p w:rsidR="00AF78ED" w:rsidRPr="002604AB" w:rsidRDefault="00AF78ED" w:rsidP="00AF78ED">
            <w:pPr>
              <w:jc w:val="center"/>
              <w:rPr>
                <w:rFonts w:ascii="Verdana" w:hAnsi="Verdana"/>
                <w:b/>
                <w:sz w:val="16"/>
                <w:szCs w:val="16"/>
              </w:rPr>
            </w:pPr>
          </w:p>
        </w:tc>
      </w:tr>
      <w:tr w:rsidR="00AF78ED" w:rsidRPr="002604AB" w:rsidTr="00AF78E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78ED" w:rsidRPr="009B0EC0" w:rsidRDefault="00AF78ED" w:rsidP="00AF78ED">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Zorunlu</w:t>
            </w:r>
          </w:p>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78ED" w:rsidRPr="002604AB" w:rsidRDefault="00AF78ED" w:rsidP="00AF78E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78ED" w:rsidRPr="002604AB" w:rsidRDefault="00AF78ED" w:rsidP="00AF78E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F78ED" w:rsidRPr="002604AB" w:rsidTr="00AF78E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78ED" w:rsidRPr="009B0EC0" w:rsidRDefault="00AF78ED" w:rsidP="00AF78ED">
            <w:pPr>
              <w:jc w:val="center"/>
              <w:rPr>
                <w:rFonts w:ascii="Verdana" w:hAnsi="Verdana"/>
                <w:b/>
                <w:sz w:val="18"/>
                <w:szCs w:val="16"/>
              </w:rPr>
            </w:pPr>
            <w:r w:rsidRPr="009B0EC0">
              <w:rPr>
                <w:rFonts w:ascii="Verdana" w:hAnsi="Verdana"/>
                <w:b/>
                <w:sz w:val="18"/>
                <w:szCs w:val="16"/>
              </w:rPr>
              <w:t>KREDİ DAĞILIMI</w:t>
            </w:r>
          </w:p>
          <w:p w:rsidR="00AF78ED" w:rsidRDefault="00AF78ED" w:rsidP="00AF78ED">
            <w:pPr>
              <w:jc w:val="center"/>
              <w:rPr>
                <w:rFonts w:ascii="Verdana" w:hAnsi="Verdana"/>
                <w:b/>
                <w:sz w:val="16"/>
                <w:szCs w:val="16"/>
              </w:rPr>
            </w:pPr>
            <w:r>
              <w:rPr>
                <w:rFonts w:ascii="Verdana" w:hAnsi="Verdana"/>
                <w:b/>
                <w:sz w:val="16"/>
                <w:szCs w:val="16"/>
              </w:rPr>
              <w:t>Dersin kredisini aşağıya işleyiniz.</w:t>
            </w:r>
          </w:p>
          <w:p w:rsidR="00AF78ED" w:rsidRPr="002604AB" w:rsidRDefault="00AF78ED" w:rsidP="00AF78ED">
            <w:pPr>
              <w:jc w:val="center"/>
              <w:rPr>
                <w:rFonts w:ascii="Verdana" w:hAnsi="Verdana"/>
                <w:b/>
                <w:sz w:val="16"/>
                <w:szCs w:val="16"/>
              </w:rPr>
            </w:pPr>
            <w:r>
              <w:rPr>
                <w:rFonts w:ascii="Verdana" w:hAnsi="Verdana"/>
                <w:b/>
                <w:sz w:val="16"/>
                <w:szCs w:val="16"/>
              </w:rPr>
              <w:t xml:space="preserve"> (Gerekli görürseniz krediyi paylaştırınız.)</w:t>
            </w:r>
          </w:p>
        </w:tc>
      </w:tr>
      <w:tr w:rsidR="00AF78ED" w:rsidRPr="002604AB" w:rsidTr="00AF78E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78ED" w:rsidRPr="002604AB" w:rsidRDefault="00AF78ED" w:rsidP="00AF78E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78ED" w:rsidRPr="002604AB" w:rsidTr="00AF78E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AF78ED" w:rsidRPr="002604AB" w:rsidTr="00AF78E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DEĞERLENDİRME ÖLÇÜTLERİ</w:t>
            </w:r>
          </w:p>
        </w:tc>
      </w:tr>
      <w:tr w:rsidR="00AF78ED" w:rsidRPr="002604AB" w:rsidTr="00AF78E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78ED" w:rsidRDefault="00AF78ED" w:rsidP="00AF78ED">
            <w:pPr>
              <w:jc w:val="center"/>
              <w:rPr>
                <w:rFonts w:ascii="Verdana" w:hAnsi="Verdana"/>
                <w:b/>
                <w:sz w:val="16"/>
                <w:szCs w:val="16"/>
              </w:rPr>
            </w:pPr>
            <w:r w:rsidRPr="002604AB">
              <w:rPr>
                <w:rFonts w:ascii="Verdana" w:hAnsi="Verdana"/>
                <w:b/>
                <w:sz w:val="16"/>
                <w:szCs w:val="16"/>
              </w:rPr>
              <w:t>YARIYIL İÇİ</w:t>
            </w:r>
          </w:p>
          <w:p w:rsidR="00AF78ED" w:rsidRPr="002604AB" w:rsidRDefault="00AF78ED" w:rsidP="00AF78E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78ED" w:rsidRPr="002604AB" w:rsidTr="00AF78ED">
        <w:trPr>
          <w:trHeight w:val="27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78ED" w:rsidRPr="002604AB" w:rsidRDefault="00AF78ED" w:rsidP="00AF78E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F78ED" w:rsidRPr="002604AB" w:rsidRDefault="00AF78ED" w:rsidP="00AF78ED">
            <w:pPr>
              <w:jc w:val="center"/>
              <w:rPr>
                <w:rFonts w:ascii="Verdana" w:hAnsi="Verdana"/>
                <w:sz w:val="16"/>
                <w:szCs w:val="16"/>
                <w:highlight w:val="yellow"/>
              </w:rPr>
            </w:pP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bottom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78ED" w:rsidRPr="00FA4020" w:rsidRDefault="00AF78ED" w:rsidP="00AF78E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FE1F60" w:rsidRDefault="00AF78ED" w:rsidP="00AF78E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E1F60">
              <w:rPr>
                <w:rFonts w:ascii="Verdana" w:hAnsi="Verdana"/>
                <w:sz w:val="16"/>
                <w:szCs w:val="16"/>
              </w:rPr>
              <w:t xml:space="preserve">AR teknolojilerinin, hem donanım hem de yazılım olarak gelişen teknolojiye paralel bir biçimde her geçen gün hem daha üstün hem de daha erişilebilir hale geldiği söylenebilir. Bu bağlamda, AR teknolojilerinin kullanım alanlarının genişlediği; son kullanıcı açısından bakıldığındaysa günlük hayatın aktif parçası haline gelmeye başlayan daha yaygın ve pratik “araçlar” haline gelmekte oldukları gözlemlenmektedir. Her iki eğilimin de artarak devam edeceği, AR meselesinin gelecekte, bu gün olduğundan daha önemli bir araştırma ve pratik alanı oluşturacağı düşünülmektedir. </w:t>
            </w:r>
          </w:p>
          <w:p w:rsidR="00AF78ED" w:rsidRPr="002604AB" w:rsidRDefault="00AF78ED" w:rsidP="00AF78ED">
            <w:pPr>
              <w:rPr>
                <w:rFonts w:ascii="Verdana" w:hAnsi="Verdana"/>
                <w:sz w:val="16"/>
                <w:szCs w:val="16"/>
              </w:rPr>
            </w:pPr>
            <w:r w:rsidRPr="00FE1F60">
              <w:rPr>
                <w:rFonts w:ascii="Verdana" w:hAnsi="Verdana"/>
                <w:sz w:val="16"/>
                <w:szCs w:val="16"/>
              </w:rPr>
              <w:t xml:space="preserve">Tahmin edilebileceği üzere AR teknolojileri mimarlık alanı için önemli bir potansiyel oluşturmaktadır. Bu potansiyelin eğitim, temsil/sunum, koruma, uygulama ve yönetim gibi farklı kategorilerde kendine yer bulmakta olduğu görülmektedir. AR teknolojilerinin bizlere ne sunduğu, ne tür olanaklar sağladığı düşünüldüğünde, bu kategoriler içinde, özellikle mimari kültür varlıklarının (mimari eserler ve yapılı çevre), kullanıcı deneyimine sunulmasının, niteliği gereği, AR teknolojilerinin mimarlık alanına uygulanmasında önemli bir araştırma ve uygulama çizgisini ima ettiğini/edeceğini söylemek yanlış olmayacaktır. </w:t>
            </w:r>
            <w:r>
              <w:rPr>
                <w:rFonts w:ascii="Verdana" w:hAnsi="Verdana"/>
                <w:sz w:val="16"/>
                <w:szCs w:val="16"/>
              </w:rPr>
              <w:t xml:space="preserve">Ders bu alana yönelik temel kuramsal ve kavramsal açılımları konu etmektedir.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F78ED" w:rsidRPr="002604AB" w:rsidTr="00AF78E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Uzmanlıklarını y</w:t>
            </w:r>
            <w:r w:rsidRPr="00FE1F60">
              <w:rPr>
                <w:rFonts w:ascii="Verdana" w:hAnsi="Verdana"/>
                <w:sz w:val="16"/>
                <w:szCs w:val="16"/>
              </w:rPr>
              <w:t>ukarıda özetlene</w:t>
            </w:r>
            <w:r>
              <w:rPr>
                <w:rFonts w:ascii="Verdana" w:hAnsi="Verdana"/>
                <w:sz w:val="16"/>
                <w:szCs w:val="16"/>
              </w:rPr>
              <w:t xml:space="preserve">n çerçeveye yönelik  geliştirecek öğrencilere konuyla ilgili temel kavramlar ve temel açılımların aktarılması amaçlanmıştır.  </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Doktora düzeyindeki bu ders VR ve AR teknolojileri mimarlık ilişkisi ekseninde uzmanlık geliştirmek isteyen akademisyen ve öğrenciler için önerilmektedir.  </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E3546D" w:rsidRDefault="00AF78ED" w:rsidP="00AF78E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Ders sonunda öğrencilerin VR ve AR teknolojilerine dair temel kavramları öğrenmiş olmaları, bu teknolojilerin özellikle mimarlık alanına uygulanmasında temel kuramsal açılımlara ve önemli uygulama örneklerine yönelik bir anlayış geliştirmiş olmaları beklenmektedir.</w:t>
            </w:r>
            <w:r>
              <w:rPr>
                <w:rFonts w:ascii="Verdana" w:hAnsi="Verdana"/>
                <w:noProof/>
                <w:sz w:val="16"/>
                <w:szCs w:val="16"/>
              </w:rPr>
              <w:t xml:space="preserve"> </w:t>
            </w:r>
            <w:r>
              <w:rPr>
                <w:rFonts w:ascii="Verdana" w:hAnsi="Verdana"/>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6849DA" w:rsidRDefault="00AF78ED" w:rsidP="00AF78E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Bkz. Kaynaklar</w:t>
            </w:r>
            <w:r w:rsidRPr="006849DA">
              <w:rPr>
                <w:rFonts w:ascii="Verdana" w:hAnsi="Verdana"/>
                <w:b w:val="0"/>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Default="00AF78ED" w:rsidP="00AF78ED">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 </w:t>
            </w:r>
            <w:r w:rsidRPr="00ED3444">
              <w:rPr>
                <w:rFonts w:ascii="Verdana" w:hAnsi="Verdana"/>
                <w:b w:val="0"/>
                <w:noProof/>
                <w:sz w:val="16"/>
                <w:szCs w:val="16"/>
              </w:rPr>
              <w:t>Abboud, R. (2014). Architecture in an age of Augmented Reality: Opportunities and Obstacles for Mobile AR in Design, Construction and Post Completion.</w:t>
            </w:r>
          </w:p>
          <w:p w:rsidR="00AF78ED" w:rsidRDefault="00AF78ED" w:rsidP="00AF78ED">
            <w:pPr>
              <w:pStyle w:val="Balk4"/>
              <w:spacing w:before="0" w:beforeAutospacing="0" w:after="0" w:afterAutospacing="0"/>
              <w:rPr>
                <w:rFonts w:ascii="Verdana" w:hAnsi="Verdana"/>
                <w:b w:val="0"/>
                <w:sz w:val="16"/>
                <w:szCs w:val="16"/>
              </w:rPr>
            </w:pPr>
            <w:r w:rsidRPr="00ED3444">
              <w:rPr>
                <w:rFonts w:ascii="Verdana" w:hAnsi="Verdana"/>
                <w:b w:val="0"/>
                <w:sz w:val="16"/>
                <w:szCs w:val="16"/>
              </w:rPr>
              <w:t>Azuma, R. T. (1993). Tracking requirements for augmented reality. Communications of the ACM(36(7)), pp. 50-51.</w:t>
            </w:r>
          </w:p>
          <w:p w:rsidR="00AF78ED" w:rsidRPr="00ED3444" w:rsidRDefault="00AF78ED" w:rsidP="00AF78ED">
            <w:pPr>
              <w:pStyle w:val="Balk4"/>
              <w:spacing w:before="0" w:beforeAutospacing="0" w:after="0" w:afterAutospacing="0"/>
              <w:rPr>
                <w:rFonts w:ascii="Verdana" w:hAnsi="Verdana"/>
                <w:b w:val="0"/>
                <w:sz w:val="16"/>
                <w:szCs w:val="16"/>
              </w:rPr>
            </w:pPr>
            <w:r w:rsidRPr="00ED3444">
              <w:rPr>
                <w:rFonts w:ascii="Verdana" w:hAnsi="Verdana"/>
                <w:b w:val="0"/>
                <w:sz w:val="16"/>
                <w:szCs w:val="16"/>
              </w:rPr>
              <w:t>Azuma, R. T. (1997, 6 4). A survey of Augmented Reality. Presence: Teleoperators&amp; Virtual Environments, pp. 355-385.</w:t>
            </w:r>
            <w:r>
              <w:rPr>
                <w:rFonts w:ascii="Verdana" w:hAnsi="Verdana"/>
                <w:b w:val="0"/>
                <w:sz w:val="16"/>
                <w:szCs w:val="16"/>
              </w:rPr>
              <w:br/>
            </w:r>
            <w:r w:rsidRPr="00ED3444">
              <w:rPr>
                <w:rFonts w:ascii="Verdana" w:hAnsi="Verdana"/>
                <w:b w:val="0"/>
                <w:sz w:val="16"/>
                <w:szCs w:val="16"/>
              </w:rPr>
              <w:t>Bimber, O., &amp; Raskar, R. (2005). Spatial Augmented Reality. Wellesley: A K Peters, Ltd.</w:t>
            </w:r>
          </w:p>
          <w:p w:rsidR="00AF78ED" w:rsidRDefault="00AF78ED" w:rsidP="00AF78ED">
            <w:pPr>
              <w:pStyle w:val="Balk4"/>
              <w:spacing w:before="0" w:beforeAutospacing="0" w:after="0" w:afterAutospacing="0"/>
              <w:rPr>
                <w:rFonts w:ascii="Verdana" w:hAnsi="Verdana"/>
                <w:b w:val="0"/>
                <w:sz w:val="16"/>
                <w:szCs w:val="16"/>
              </w:rPr>
            </w:pPr>
            <w:r w:rsidRPr="00ED3444">
              <w:rPr>
                <w:rFonts w:ascii="Verdana" w:hAnsi="Verdana"/>
                <w:b w:val="0"/>
                <w:sz w:val="16"/>
                <w:szCs w:val="16"/>
              </w:rPr>
              <w:t>Broll, W., Lindt, I., Ohlenburg, J., Wittkamper, M., &amp; Yuan, C. (2004). ARTHUR: A Collaborative Augmented Environment for Architectural Design and Urban Planning. JVRB-Journal of Virtual Reality and Broadcasting(1(1)).</w:t>
            </w:r>
          </w:p>
          <w:p w:rsidR="00AF78ED" w:rsidRDefault="00AF78ED" w:rsidP="00AF78ED">
            <w:pPr>
              <w:pStyle w:val="Balk4"/>
              <w:spacing w:before="0" w:beforeAutospacing="0" w:after="0" w:afterAutospacing="0"/>
              <w:rPr>
                <w:rFonts w:ascii="Verdana" w:hAnsi="Verdana"/>
                <w:b w:val="0"/>
                <w:sz w:val="16"/>
                <w:szCs w:val="16"/>
              </w:rPr>
            </w:pPr>
            <w:r w:rsidRPr="00ED3444">
              <w:rPr>
                <w:rFonts w:ascii="Verdana" w:hAnsi="Verdana"/>
                <w:b w:val="0"/>
                <w:sz w:val="16"/>
                <w:szCs w:val="16"/>
              </w:rPr>
              <w:t>Caudell, T. P., &amp; Mizell, D. W. (1992). Augmented reality: An application of heads-up display technology to manual manufactoring process. In Hawaii International Conferense on System Sciences, (pp. 656-669).</w:t>
            </w:r>
          </w:p>
          <w:p w:rsidR="00AF78ED" w:rsidRDefault="00AF78ED" w:rsidP="00AF78ED">
            <w:pPr>
              <w:pStyle w:val="Balk4"/>
              <w:spacing w:before="0" w:beforeAutospacing="0" w:after="0" w:afterAutospacing="0"/>
              <w:rPr>
                <w:rFonts w:ascii="Verdana" w:hAnsi="Verdana"/>
                <w:b w:val="0"/>
                <w:sz w:val="16"/>
                <w:szCs w:val="16"/>
              </w:rPr>
            </w:pPr>
            <w:r w:rsidRPr="00ED3444">
              <w:rPr>
                <w:rFonts w:ascii="Verdana" w:hAnsi="Verdana"/>
                <w:b w:val="0"/>
                <w:sz w:val="16"/>
                <w:szCs w:val="16"/>
              </w:rPr>
              <w:t>Höllerer, T., Feiner, S., MacIntyre, B., &amp; Webster, A. (1997). A touring machine: Prototyping 3D mobile augmented reality systems for exploring the urban environment. Personal Technologies(1(4)), pp. 208-217.</w:t>
            </w:r>
          </w:p>
          <w:p w:rsidR="00AF78ED" w:rsidRDefault="00AF78ED" w:rsidP="00AF78ED">
            <w:pPr>
              <w:pStyle w:val="Balk4"/>
              <w:spacing w:before="0" w:beforeAutospacing="0" w:after="0" w:afterAutospacing="0"/>
              <w:rPr>
                <w:rFonts w:ascii="Verdana" w:hAnsi="Verdana"/>
                <w:b w:val="0"/>
                <w:sz w:val="16"/>
                <w:szCs w:val="16"/>
              </w:rPr>
            </w:pPr>
            <w:r w:rsidRPr="003B053E">
              <w:rPr>
                <w:rFonts w:ascii="Verdana" w:hAnsi="Verdana"/>
                <w:b w:val="0"/>
                <w:sz w:val="16"/>
                <w:szCs w:val="16"/>
              </w:rPr>
              <w:t>Kim, K., Billinghurst, M., Bruder, G., Duh, H. B.-L., &amp; Welch, G. F. (2018). Revisiting Trends in Augmented Reality Research: A Review of the 2nd Decade of ISMAR (2008-2017). IEEE Transactions on Visualization and Computer Graphics, (s. 1-16).</w:t>
            </w:r>
          </w:p>
          <w:p w:rsidR="00AF78ED" w:rsidRDefault="00AF78ED" w:rsidP="00AF78ED">
            <w:pPr>
              <w:pStyle w:val="Balk4"/>
              <w:spacing w:before="0" w:beforeAutospacing="0" w:after="0" w:afterAutospacing="0"/>
              <w:rPr>
                <w:rFonts w:ascii="Verdana" w:hAnsi="Verdana"/>
                <w:b w:val="0"/>
                <w:sz w:val="16"/>
                <w:szCs w:val="16"/>
              </w:rPr>
            </w:pPr>
            <w:r w:rsidRPr="003B053E">
              <w:rPr>
                <w:rFonts w:ascii="Verdana" w:hAnsi="Verdana"/>
                <w:b w:val="0"/>
                <w:sz w:val="16"/>
                <w:szCs w:val="16"/>
              </w:rPr>
              <w:t>Krueger, M. W. (1977). Responsive environments. National Computer Conference (pp. 423-433). New York: Association for Computing Machinery.</w:t>
            </w:r>
          </w:p>
          <w:p w:rsidR="00AF78ED" w:rsidRPr="003B053E" w:rsidRDefault="00AF78ED" w:rsidP="00AF78ED">
            <w:pPr>
              <w:pStyle w:val="Balk4"/>
              <w:spacing w:before="0" w:beforeAutospacing="0" w:after="0" w:afterAutospacing="0"/>
              <w:rPr>
                <w:rFonts w:ascii="Verdana" w:hAnsi="Verdana"/>
                <w:b w:val="0"/>
                <w:sz w:val="16"/>
                <w:szCs w:val="16"/>
              </w:rPr>
            </w:pPr>
            <w:r w:rsidRPr="003B053E">
              <w:rPr>
                <w:rFonts w:ascii="Verdana" w:hAnsi="Verdana"/>
                <w:b w:val="0"/>
                <w:sz w:val="16"/>
                <w:szCs w:val="16"/>
              </w:rPr>
              <w:t>Liestøl, G. (2011). Learning through situated simulations: Exploring mobile augmented reality (Master Thesis). Colorado: ECAR University of Oslo.</w:t>
            </w:r>
            <w:r>
              <w:rPr>
                <w:rFonts w:ascii="Verdana" w:hAnsi="Verdana"/>
                <w:b w:val="0"/>
                <w:sz w:val="16"/>
                <w:szCs w:val="16"/>
              </w:rPr>
              <w:br/>
            </w:r>
            <w:r w:rsidRPr="003B053E">
              <w:rPr>
                <w:rFonts w:ascii="Verdana" w:hAnsi="Verdana"/>
                <w:b w:val="0"/>
                <w:sz w:val="16"/>
                <w:szCs w:val="16"/>
              </w:rPr>
              <w:t>Liestøl, G. (2014). Along the Appian Way. Storytelling and Memory across Time and Space in Mobile Augmented Reality. EuroMed 2014, LNCS 8740 (pp. 248-257). Springer.</w:t>
            </w:r>
          </w:p>
          <w:p w:rsidR="00AF78ED" w:rsidRPr="00087E2A" w:rsidRDefault="00AF78ED" w:rsidP="00AF78ED">
            <w:pPr>
              <w:pStyle w:val="Balk4"/>
              <w:spacing w:before="0" w:beforeAutospacing="0" w:after="0" w:afterAutospacing="0"/>
              <w:rPr>
                <w:rFonts w:ascii="Verdana" w:hAnsi="Verdana"/>
                <w:b w:val="0"/>
                <w:sz w:val="16"/>
                <w:szCs w:val="16"/>
              </w:rPr>
            </w:pPr>
            <w:r w:rsidRPr="003B053E">
              <w:rPr>
                <w:rFonts w:ascii="Verdana" w:hAnsi="Verdana"/>
                <w:b w:val="0"/>
                <w:sz w:val="16"/>
                <w:szCs w:val="16"/>
              </w:rPr>
              <w:t>Milgram, P., &amp; Kishino, F. (1994). A taxonomy of mixed reality visual display. IEICE Transactions on Information Systems, 77(12), pp. 1321-1329.</w:t>
            </w:r>
            <w:r>
              <w:rPr>
                <w:rFonts w:ascii="Verdana" w:hAnsi="Verdana"/>
                <w:b w:val="0"/>
                <w:sz w:val="16"/>
                <w:szCs w:val="16"/>
              </w:rPr>
              <w:br/>
            </w:r>
            <w:r w:rsidRPr="00087E2A">
              <w:rPr>
                <w:rFonts w:ascii="Verdana" w:hAnsi="Verdana"/>
                <w:b w:val="0"/>
                <w:sz w:val="16"/>
                <w:szCs w:val="16"/>
              </w:rPr>
              <w:t>Piekarski, W., &amp; Thomas, B. (2002). ARQuake: The Outdoor Augmented Reality Gaming System. Communications of the ACM(45(1)), pp. 36-38.</w:t>
            </w:r>
          </w:p>
          <w:p w:rsidR="00AF78ED" w:rsidRPr="001B58B9" w:rsidRDefault="00AF78ED" w:rsidP="00AF78ED">
            <w:pPr>
              <w:pStyle w:val="Balk4"/>
              <w:spacing w:before="0" w:beforeAutospacing="0" w:after="0" w:afterAutospacing="0"/>
              <w:rPr>
                <w:rFonts w:ascii="Verdana" w:hAnsi="Verdana"/>
                <w:b w:val="0"/>
                <w:sz w:val="16"/>
                <w:szCs w:val="16"/>
              </w:rPr>
            </w:pPr>
            <w:r w:rsidRPr="00087E2A">
              <w:rPr>
                <w:rFonts w:ascii="Verdana" w:hAnsi="Verdana"/>
                <w:b w:val="0"/>
                <w:sz w:val="16"/>
                <w:szCs w:val="16"/>
              </w:rPr>
              <w:t>Rekimoto, J., &amp; Nagao, K. (1995). Te world through the computer: Computer augmented interaction with real world environments. In Proceedings of the 8th annual ACM symposium on User interface and software technology, (pp. 29-36).</w:t>
            </w:r>
            <w:r>
              <w:rPr>
                <w:rFonts w:ascii="Verdana" w:hAnsi="Verdana"/>
                <w:b w:val="0"/>
                <w:sz w:val="16"/>
                <w:szCs w:val="16"/>
              </w:rPr>
              <w:br/>
            </w:r>
            <w:r w:rsidRPr="001B58B9">
              <w:rPr>
                <w:rFonts w:ascii="Verdana" w:hAnsi="Verdana"/>
                <w:b w:val="0"/>
                <w:sz w:val="16"/>
                <w:szCs w:val="16"/>
              </w:rPr>
              <w:t>Shin, J., Kim, J., &amp; Woo, W. (2017). Narrative design for Rediscovering Daereungwon: A location-based augmented reality game. IEEE International Conference on Consumer Electronics (ICCE) (pp. 384-387). IEEE.</w:t>
            </w:r>
            <w:r>
              <w:rPr>
                <w:rFonts w:ascii="Verdana" w:hAnsi="Verdana"/>
                <w:b w:val="0"/>
                <w:sz w:val="16"/>
                <w:szCs w:val="16"/>
              </w:rPr>
              <w:br/>
            </w:r>
            <w:r w:rsidRPr="001B58B9">
              <w:rPr>
                <w:rFonts w:ascii="Verdana" w:hAnsi="Verdana"/>
                <w:b w:val="0"/>
                <w:sz w:val="16"/>
                <w:szCs w:val="16"/>
              </w:rPr>
              <w:t>Siltanen, S. (2012). Theory and Applications of Marker-based Augmented Reality. Espoo: VTT Technical Research Centre of Finland.</w:t>
            </w:r>
            <w:r>
              <w:rPr>
                <w:rFonts w:ascii="Verdana" w:hAnsi="Verdana"/>
                <w:b w:val="0"/>
                <w:sz w:val="16"/>
                <w:szCs w:val="16"/>
              </w:rPr>
              <w:br/>
            </w:r>
            <w:r w:rsidRPr="001B58B9">
              <w:rPr>
                <w:rFonts w:ascii="Verdana" w:hAnsi="Verdana"/>
                <w:b w:val="0"/>
                <w:sz w:val="16"/>
                <w:szCs w:val="16"/>
              </w:rPr>
              <w:t>Sutherland, I. E. (1965). The Ultimate Display. Proceeding of IFIP, (pp. 506-508).</w:t>
            </w:r>
          </w:p>
          <w:p w:rsidR="00AF78ED" w:rsidRDefault="00AF78ED" w:rsidP="00AF78ED">
            <w:pPr>
              <w:pStyle w:val="Balk4"/>
              <w:spacing w:before="0" w:beforeAutospacing="0" w:after="0" w:afterAutospacing="0"/>
              <w:rPr>
                <w:rFonts w:ascii="Verdana" w:hAnsi="Verdana"/>
                <w:b w:val="0"/>
                <w:sz w:val="16"/>
                <w:szCs w:val="16"/>
              </w:rPr>
            </w:pPr>
            <w:r w:rsidRPr="001B58B9">
              <w:rPr>
                <w:rFonts w:ascii="Verdana" w:hAnsi="Verdana"/>
                <w:b w:val="0"/>
                <w:sz w:val="16"/>
                <w:szCs w:val="16"/>
              </w:rPr>
              <w:t>Sutherland, I. E. (1968). Head-mounted three dimensional display. Fall Joint Computer Conference, (pp. 757-764).</w:t>
            </w:r>
          </w:p>
          <w:p w:rsidR="00AF78ED" w:rsidRDefault="00AF78ED" w:rsidP="00AF78ED">
            <w:pPr>
              <w:pStyle w:val="Balk4"/>
              <w:spacing w:before="0" w:beforeAutospacing="0" w:after="0" w:afterAutospacing="0"/>
              <w:rPr>
                <w:rFonts w:ascii="Verdana" w:hAnsi="Verdana"/>
                <w:b w:val="0"/>
                <w:sz w:val="16"/>
                <w:szCs w:val="16"/>
              </w:rPr>
            </w:pPr>
            <w:r w:rsidRPr="0040201E">
              <w:rPr>
                <w:rFonts w:ascii="Verdana" w:hAnsi="Verdana"/>
                <w:b w:val="0"/>
                <w:sz w:val="16"/>
                <w:szCs w:val="16"/>
              </w:rPr>
              <w:t>Velaora, M., Roy, R. v., &amp; Guéna, F. (2020). ARTech an Augmented Reality Educational Prototype for Architectural Design. 2020 Fourth World Conference on Smart Trends in Systems, Security and Sustainability (WorldS4) (pp. 110-115). IEEE.</w:t>
            </w:r>
          </w:p>
          <w:p w:rsidR="00AF78ED" w:rsidRDefault="00AF78ED" w:rsidP="00AF78ED">
            <w:pPr>
              <w:pStyle w:val="Balk4"/>
              <w:spacing w:before="0" w:beforeAutospacing="0" w:after="0" w:afterAutospacing="0"/>
              <w:rPr>
                <w:rFonts w:ascii="Verdana" w:hAnsi="Verdana"/>
                <w:b w:val="0"/>
                <w:sz w:val="16"/>
                <w:szCs w:val="16"/>
              </w:rPr>
            </w:pPr>
          </w:p>
          <w:p w:rsidR="00AF78ED" w:rsidRDefault="00AF78ED" w:rsidP="00AF78ED">
            <w:pPr>
              <w:pStyle w:val="Balk4"/>
              <w:spacing w:before="0" w:beforeAutospacing="0" w:after="0" w:afterAutospacing="0"/>
              <w:rPr>
                <w:rFonts w:ascii="Verdana" w:hAnsi="Verdana"/>
                <w:b w:val="0"/>
                <w:sz w:val="16"/>
                <w:szCs w:val="16"/>
              </w:rPr>
            </w:pPr>
          </w:p>
          <w:p w:rsidR="00AF78ED" w:rsidRPr="006849DA" w:rsidRDefault="00AF78ED" w:rsidP="00AF78ED">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AF78ED" w:rsidRPr="002604AB" w:rsidRDefault="00AF78ED" w:rsidP="00AF78ED">
      <w:pPr>
        <w:rPr>
          <w:rFonts w:ascii="Verdana" w:hAnsi="Verdana"/>
          <w:sz w:val="16"/>
          <w:szCs w:val="16"/>
        </w:rPr>
        <w:sectPr w:rsidR="00AF78ED" w:rsidRPr="002604AB" w:rsidSect="00AF78ED">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AF78ED" w:rsidRPr="002604AB" w:rsidTr="00AF78E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DERSİN HAFTALIK PLANI</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rPr>
                <w:rFonts w:ascii="Verdana" w:hAnsi="Verdana"/>
                <w:b/>
                <w:sz w:val="20"/>
                <w:szCs w:val="16"/>
              </w:rPr>
            </w:pPr>
            <w:r w:rsidRPr="002604AB">
              <w:rPr>
                <w:rFonts w:ascii="Verdana" w:hAnsi="Verdana"/>
                <w:b/>
                <w:sz w:val="20"/>
                <w:szCs w:val="16"/>
              </w:rPr>
              <w:t>İŞLENEN KONULAR</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AR ve VR nedir ? Temel okumalardan seçilmiş metinler. </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30336">
              <w:rPr>
                <w:rFonts w:ascii="Verdana" w:hAnsi="Verdana"/>
                <w:sz w:val="16"/>
                <w:szCs w:val="16"/>
              </w:rPr>
              <w:t xml:space="preserve">AR ve VR nedir ? Temel okumalardan seçilmiş metinler. </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Mimarlıkta AR ve VR kuramsal açılımlar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C2">
              <w:rPr>
                <w:rFonts w:ascii="Verdana" w:hAnsi="Verdana"/>
                <w:sz w:val="16"/>
                <w:szCs w:val="16"/>
              </w:rPr>
              <w:t>Mimarlıkta AR ve VR kuramsal açılımlar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C2">
              <w:rPr>
                <w:rFonts w:ascii="Verdana" w:hAnsi="Verdana"/>
                <w:sz w:val="16"/>
                <w:szCs w:val="16"/>
              </w:rPr>
              <w:t xml:space="preserve">Mimarlıkta AR ve VR </w:t>
            </w:r>
            <w:r>
              <w:rPr>
                <w:rFonts w:ascii="Verdana" w:hAnsi="Verdana"/>
                <w:sz w:val="16"/>
                <w:szCs w:val="16"/>
              </w:rPr>
              <w:t>uygulamaları (seçilmiş örneklerin incelenmesi)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78ED" w:rsidRPr="002604AB" w:rsidRDefault="00AF78ED" w:rsidP="00AF78ED">
            <w:pPr>
              <w:rPr>
                <w:rFonts w:ascii="Verdana" w:hAnsi="Verdana"/>
                <w:sz w:val="20"/>
                <w:szCs w:val="16"/>
              </w:rPr>
            </w:pPr>
            <w:r w:rsidRPr="002604AB">
              <w:rPr>
                <w:rFonts w:ascii="Verdana" w:hAnsi="Verdana"/>
                <w:i/>
                <w:sz w:val="16"/>
                <w:szCs w:val="16"/>
              </w:rPr>
              <w:t>Ara Sınav 1</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C2">
              <w:rPr>
                <w:rFonts w:ascii="Verdana" w:hAnsi="Verdana"/>
                <w:sz w:val="16"/>
                <w:szCs w:val="16"/>
              </w:rPr>
              <w:t xml:space="preserve">Mimarlıkta AR ve VR uygulamaları (seçilmiş örneklerin incelenmesi)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Bireysel Çalışma önerileri ve Tartışılması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Bireysel çalışmalar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C2">
              <w:rPr>
                <w:rFonts w:ascii="Verdana" w:hAnsi="Verdana"/>
                <w:sz w:val="16"/>
                <w:szCs w:val="16"/>
              </w:rPr>
              <w:t>Bireysel çalışmalar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78ED" w:rsidRPr="002604AB" w:rsidRDefault="00AF78ED" w:rsidP="00AF78E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C2">
              <w:rPr>
                <w:rFonts w:ascii="Verdana" w:hAnsi="Verdana"/>
                <w:sz w:val="16"/>
                <w:szCs w:val="16"/>
              </w:rPr>
              <w:t>Bireysel çalışmalar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C2">
              <w:rPr>
                <w:rFonts w:ascii="Verdana" w:hAnsi="Verdana"/>
                <w:sz w:val="16"/>
                <w:szCs w:val="16"/>
              </w:rPr>
              <w:t>Bireysel çalışmalar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16C2">
              <w:rPr>
                <w:rFonts w:ascii="Verdana" w:hAnsi="Verdana"/>
                <w:noProof/>
                <w:sz w:val="16"/>
                <w:szCs w:val="16"/>
              </w:rPr>
              <w:t>Bireysel çalışmalar</w:t>
            </w:r>
            <w:r w:rsidRPr="00A83CA8">
              <w:rPr>
                <w:rFonts w:ascii="Verdana" w:hAnsi="Verdana"/>
                <w:sz w:val="16"/>
                <w:szCs w:val="16"/>
              </w:rPr>
              <w:fldChar w:fldCharType="end"/>
            </w:r>
          </w:p>
        </w:tc>
      </w:tr>
      <w:tr w:rsidR="00AF78ED" w:rsidRPr="002604AB" w:rsidTr="00AF78E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78ED" w:rsidRPr="002604AB" w:rsidRDefault="00AF78ED" w:rsidP="00AF78E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78ED" w:rsidRPr="002604AB" w:rsidRDefault="00AF78ED" w:rsidP="00AF78ED">
      <w:pPr>
        <w:rPr>
          <w:rFonts w:ascii="Verdana" w:hAnsi="Verdana"/>
          <w:sz w:val="16"/>
          <w:szCs w:val="16"/>
        </w:rPr>
      </w:pPr>
    </w:p>
    <w:p w:rsidR="00AF78ED" w:rsidRPr="002604AB" w:rsidRDefault="00AF78ED" w:rsidP="00AF78E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F78ED" w:rsidRPr="002604AB" w:rsidTr="00AF78E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xml:space="preserve">MİMARLIK </w:t>
            </w:r>
            <w:r>
              <w:rPr>
                <w:rFonts w:ascii="Verdana" w:hAnsi="Verdana"/>
                <w:b/>
                <w:sz w:val="20"/>
                <w:szCs w:val="16"/>
                <w:u w:val="single"/>
              </w:rPr>
              <w:fldChar w:fldCharType="end"/>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AF78ED" w:rsidRPr="002604AB" w:rsidRDefault="00AF78ED" w:rsidP="00AF78E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t>Katkı Düzeyi</w:t>
            </w:r>
          </w:p>
        </w:tc>
      </w:tr>
      <w:tr w:rsidR="00AF78ED" w:rsidRPr="002604AB" w:rsidTr="00AF78E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3</w:t>
            </w:r>
          </w:p>
          <w:p w:rsidR="00AF78ED" w:rsidRPr="001B710C" w:rsidRDefault="00AF78ED" w:rsidP="00AF78E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2</w:t>
            </w:r>
          </w:p>
          <w:p w:rsidR="00AF78ED" w:rsidRPr="001B710C" w:rsidRDefault="00AF78ED" w:rsidP="00AF78E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1</w:t>
            </w:r>
          </w:p>
          <w:p w:rsidR="00AF78ED" w:rsidRPr="001B710C" w:rsidRDefault="00AF78ED" w:rsidP="00AF78E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78ED" w:rsidRPr="002604AB" w:rsidTr="00AF78E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problemlerinin incelenmesi için tasarlama, yapma, veri toplama, sonuçları analiz etme ve yorumlama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ve ilgili alanlarda farklı mimari problemlerini saptama, tanımlama, ve uygun analiz ve tasarım yöntemlerini seçip uygulama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uygulamaları için gerekli olan modern teknik ve araçları geliştirme, seçme, kullanma ve bilişim teknolojilerinden etkin bir şekilde yararlanma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alanında yeterli bilgi birikimi; bu alanlardaki kuramsal ve uygulamalı bilgileri mimarlık problemlerini sorgulanması, araştırması ve çözme için uygulayabilme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Türkçe sözlü ve yazılı etkin iletişim kurma becerileri ve yabancı dil bilgisini kullanma/geliştirme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Bireysel çalışma, disiplin içi ve disiplinler arası takım çalışması yapabilme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Proje ve uygulama gibi değişiklik yönetimlerin iş hayatındaki uygulamalar hakkında bilgi; girişimcilik, yenilikçilik ve sürdürebilir kalkınma hakkında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Yaşam boyu öğrenmenin gerekliliği bilinci; bilgiye erişebilme, bilim ve teknolojideki gelişmeleri izleme ve kendini sürekli yenileme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AF78ED" w:rsidRPr="002604AB" w:rsidRDefault="00AF78ED" w:rsidP="00AF78ED">
      <w:pPr>
        <w:rPr>
          <w:rFonts w:ascii="Verdana" w:hAnsi="Verdana"/>
          <w:sz w:val="16"/>
          <w:szCs w:val="16"/>
        </w:rPr>
      </w:pPr>
    </w:p>
    <w:p w:rsidR="00AF78ED" w:rsidRPr="002604AB" w:rsidRDefault="00AF78ED" w:rsidP="00AF78E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AF78ED" w:rsidRPr="002604AB" w:rsidRDefault="00AF78ED" w:rsidP="00AF78E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F78ED" w:rsidRDefault="00AF78ED"/>
    <w:p w:rsidR="00AF78ED" w:rsidRDefault="00AF78ED">
      <w:pPr>
        <w:spacing w:after="200"/>
      </w:pPr>
      <w:r>
        <w:br w:type="page"/>
      </w:r>
    </w:p>
    <w:p w:rsidR="00AF78ED" w:rsidRPr="002604AB" w:rsidRDefault="00AF78ED" w:rsidP="00AF78ED">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91008"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23" o:spid="_x0000_s1032" type="#_x0000_t202" style="position:absolute;margin-left:106.8pt;margin-top:-1.95pt;width:256.4pt;height:79.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WVKMAIAAF4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BA9WVKMAIAAF4EAAAOAAAAAAAAAAAAAAAAAC4C&#10;AABkcnMvZTJvRG9jLnhtbFBLAQItABQABgAIAAAAIQBhj2/w3wAAAAoBAAAPAAAAAAAAAAAAAAAA&#10;AIoEAABkcnMvZG93bnJldi54bWxQSwUGAAAAAAQABADzAAAAlgUAAAAA&#10;" strokecolor="white">
                <v:textbo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v:textbox>
              </v:shape>
            </w:pict>
          </mc:Fallback>
        </mc:AlternateContent>
      </w:r>
      <w:r w:rsidRPr="002604AB">
        <w:rPr>
          <w:rFonts w:ascii="Verdana" w:hAnsi="Verdana"/>
          <w:b/>
          <w:sz w:val="16"/>
          <w:szCs w:val="16"/>
        </w:rPr>
        <w:t xml:space="preserve">    </w:t>
      </w: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78ED" w:rsidRPr="002604AB" w:rsidTr="00AF78ED">
        <w:tc>
          <w:tcPr>
            <w:tcW w:w="1951" w:type="dxa"/>
            <w:vAlign w:val="center"/>
          </w:tcPr>
          <w:p w:rsidR="00AF78ED" w:rsidRPr="002604AB" w:rsidRDefault="00AF78ED" w:rsidP="00AF78E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AF78ED" w:rsidRPr="002604AB" w:rsidRDefault="00AF78ED" w:rsidP="00AF78E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AF78ED" w:rsidRPr="009B0EC0" w:rsidRDefault="00AF78ED" w:rsidP="00AF78E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78ED" w:rsidRPr="002604AB" w:rsidTr="00AF78ED">
        <w:trPr>
          <w:trHeight w:val="338"/>
        </w:trPr>
        <w:tc>
          <w:tcPr>
            <w:tcW w:w="10173" w:type="dxa"/>
            <w:gridSpan w:val="4"/>
            <w:vAlign w:val="center"/>
          </w:tcPr>
          <w:p w:rsidR="00AF78ED" w:rsidRPr="002604AB" w:rsidRDefault="00AF78ED" w:rsidP="00AF78ED">
            <w:pPr>
              <w:jc w:val="center"/>
              <w:outlineLvl w:val="0"/>
              <w:rPr>
                <w:rFonts w:ascii="Verdana" w:hAnsi="Verdana"/>
                <w:sz w:val="16"/>
                <w:szCs w:val="16"/>
              </w:rPr>
            </w:pPr>
            <w:r w:rsidRPr="009B0EC0">
              <w:rPr>
                <w:rFonts w:ascii="Verdana" w:hAnsi="Verdana"/>
                <w:b/>
                <w:sz w:val="18"/>
                <w:szCs w:val="16"/>
              </w:rPr>
              <w:t>DERSİN</w:t>
            </w:r>
          </w:p>
        </w:tc>
      </w:tr>
      <w:tr w:rsidR="00AF78ED" w:rsidRPr="002604AB" w:rsidTr="00AF78ED">
        <w:tc>
          <w:tcPr>
            <w:tcW w:w="1668"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78ED" w:rsidRPr="002604AB" w:rsidRDefault="00AF78ED" w:rsidP="009F6104">
            <w:pPr>
              <w:outlineLvl w:val="0"/>
              <w:rPr>
                <w:rFonts w:ascii="Verdana" w:hAnsi="Verdana"/>
                <w:sz w:val="16"/>
                <w:szCs w:val="16"/>
              </w:rPr>
            </w:pPr>
            <w:r w:rsidRPr="002604AB">
              <w:rPr>
                <w:rFonts w:ascii="Verdana" w:hAnsi="Verdana"/>
                <w:sz w:val="16"/>
                <w:szCs w:val="16"/>
              </w:rPr>
              <w:t xml:space="preserve"> </w:t>
            </w:r>
            <w:r w:rsidR="009F6104">
              <w:rPr>
                <w:rFonts w:ascii="Verdana" w:hAnsi="Verdana"/>
                <w:sz w:val="16"/>
                <w:szCs w:val="16"/>
              </w:rPr>
              <w:t>504012604</w:t>
            </w:r>
          </w:p>
        </w:tc>
        <w:tc>
          <w:tcPr>
            <w:tcW w:w="1559"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bookmarkStart w:id="52"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F12D3">
              <w:rPr>
                <w:rFonts w:ascii="Verdana" w:hAnsi="Verdana"/>
                <w:noProof/>
                <w:sz w:val="16"/>
                <w:szCs w:val="16"/>
              </w:rPr>
              <w:t>Nafianın Türkiye’deki Gelişimi ve Günümüzdeki Durumu</w:t>
            </w:r>
            <w:r>
              <w:rPr>
                <w:rFonts w:ascii="Verdana" w:hAnsi="Verdana"/>
                <w:sz w:val="16"/>
                <w:szCs w:val="16"/>
              </w:rPr>
              <w:fldChar w:fldCharType="end"/>
            </w:r>
            <w:bookmarkEnd w:id="52"/>
          </w:p>
        </w:tc>
      </w:tr>
    </w:tbl>
    <w:p w:rsidR="00AF78ED" w:rsidRPr="002604AB" w:rsidRDefault="00AF78ED" w:rsidP="00AF78E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78ED" w:rsidRPr="002604AB" w:rsidTr="00AF78E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78ED" w:rsidRPr="009B0EC0" w:rsidRDefault="00AF78ED" w:rsidP="00AF78E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DİLİ</w:t>
            </w:r>
          </w:p>
        </w:tc>
      </w:tr>
      <w:tr w:rsidR="00AF78ED" w:rsidRPr="002604AB" w:rsidTr="00AF78ED">
        <w:trPr>
          <w:trHeight w:val="382"/>
        </w:trPr>
        <w:tc>
          <w:tcPr>
            <w:tcW w:w="1079" w:type="dxa"/>
            <w:vMerge/>
            <w:tcBorders>
              <w:top w:val="single" w:sz="4" w:space="0" w:color="auto"/>
              <w:left w:val="single" w:sz="12" w:space="0" w:color="auto"/>
              <w:bottom w:val="single" w:sz="4" w:space="0" w:color="auto"/>
              <w:right w:val="single" w:sz="12" w:space="0" w:color="auto"/>
            </w:tcBorders>
          </w:tcPr>
          <w:p w:rsidR="00AF78ED" w:rsidRPr="002604AB" w:rsidRDefault="00AF78ED" w:rsidP="00AF78E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78ED" w:rsidRPr="002604AB" w:rsidRDefault="00AF78ED" w:rsidP="00AF78ED">
            <w:pPr>
              <w:jc w:val="center"/>
              <w:rPr>
                <w:rFonts w:ascii="Verdana" w:hAnsi="Verdana"/>
                <w:b/>
                <w:sz w:val="16"/>
                <w:szCs w:val="16"/>
              </w:rPr>
            </w:pPr>
          </w:p>
        </w:tc>
        <w:tc>
          <w:tcPr>
            <w:tcW w:w="709" w:type="dxa"/>
            <w:vMerge/>
            <w:tcBorders>
              <w:bottom w:val="single" w:sz="4" w:space="0" w:color="auto"/>
            </w:tcBorders>
            <w:vAlign w:val="center"/>
          </w:tcPr>
          <w:p w:rsidR="00AF78ED" w:rsidRPr="002604AB" w:rsidRDefault="00AF78ED" w:rsidP="00AF78E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78ED" w:rsidRPr="002604AB" w:rsidRDefault="00AF78ED" w:rsidP="00AF78ED">
            <w:pPr>
              <w:jc w:val="center"/>
              <w:rPr>
                <w:rFonts w:ascii="Verdana" w:hAnsi="Verdana"/>
                <w:b/>
                <w:sz w:val="16"/>
                <w:szCs w:val="16"/>
              </w:rPr>
            </w:pPr>
          </w:p>
        </w:tc>
        <w:tc>
          <w:tcPr>
            <w:tcW w:w="2552" w:type="dxa"/>
            <w:vMerge/>
            <w:tcBorders>
              <w:bottom w:val="single" w:sz="4" w:space="0" w:color="auto"/>
            </w:tcBorders>
            <w:vAlign w:val="center"/>
          </w:tcPr>
          <w:p w:rsidR="00AF78ED" w:rsidRPr="002604AB" w:rsidRDefault="00AF78ED" w:rsidP="00AF78ED">
            <w:pPr>
              <w:jc w:val="center"/>
              <w:rPr>
                <w:rFonts w:ascii="Verdana" w:hAnsi="Verdana"/>
                <w:b/>
                <w:sz w:val="16"/>
                <w:szCs w:val="16"/>
              </w:rPr>
            </w:pPr>
          </w:p>
        </w:tc>
      </w:tr>
      <w:tr w:rsidR="00AF78ED" w:rsidRPr="002604AB" w:rsidTr="00AF78E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78ED" w:rsidRPr="009B0EC0" w:rsidRDefault="00AF78ED" w:rsidP="00AF78ED">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Zorunlu</w:t>
            </w:r>
          </w:p>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78ED" w:rsidRPr="002604AB" w:rsidRDefault="00AF78ED" w:rsidP="00AF78E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78ED" w:rsidRPr="002604AB" w:rsidRDefault="00AF78ED" w:rsidP="00AF78E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F78ED" w:rsidRPr="002604AB" w:rsidTr="00AF78E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78ED" w:rsidRPr="009B0EC0" w:rsidRDefault="00AF78ED" w:rsidP="00AF78ED">
            <w:pPr>
              <w:jc w:val="center"/>
              <w:rPr>
                <w:rFonts w:ascii="Verdana" w:hAnsi="Verdana"/>
                <w:b/>
                <w:sz w:val="18"/>
                <w:szCs w:val="16"/>
              </w:rPr>
            </w:pPr>
            <w:r w:rsidRPr="009B0EC0">
              <w:rPr>
                <w:rFonts w:ascii="Verdana" w:hAnsi="Verdana"/>
                <w:b/>
                <w:sz w:val="18"/>
                <w:szCs w:val="16"/>
              </w:rPr>
              <w:t>KREDİ DAĞILIMI</w:t>
            </w:r>
          </w:p>
          <w:p w:rsidR="00AF78ED" w:rsidRDefault="00AF78ED" w:rsidP="00AF78ED">
            <w:pPr>
              <w:jc w:val="center"/>
              <w:rPr>
                <w:rFonts w:ascii="Verdana" w:hAnsi="Verdana"/>
                <w:b/>
                <w:sz w:val="16"/>
                <w:szCs w:val="16"/>
              </w:rPr>
            </w:pPr>
            <w:r>
              <w:rPr>
                <w:rFonts w:ascii="Verdana" w:hAnsi="Verdana"/>
                <w:b/>
                <w:sz w:val="16"/>
                <w:szCs w:val="16"/>
              </w:rPr>
              <w:t>Dersin kredisini aşağıya işleyiniz.</w:t>
            </w:r>
          </w:p>
          <w:p w:rsidR="00AF78ED" w:rsidRPr="002604AB" w:rsidRDefault="00AF78ED" w:rsidP="00AF78ED">
            <w:pPr>
              <w:jc w:val="center"/>
              <w:rPr>
                <w:rFonts w:ascii="Verdana" w:hAnsi="Verdana"/>
                <w:b/>
                <w:sz w:val="16"/>
                <w:szCs w:val="16"/>
              </w:rPr>
            </w:pPr>
            <w:r>
              <w:rPr>
                <w:rFonts w:ascii="Verdana" w:hAnsi="Verdana"/>
                <w:b/>
                <w:sz w:val="16"/>
                <w:szCs w:val="16"/>
              </w:rPr>
              <w:t xml:space="preserve"> (Gerekli görürseniz krediyi paylaştırınız.)</w:t>
            </w:r>
          </w:p>
        </w:tc>
      </w:tr>
      <w:tr w:rsidR="00AF78ED" w:rsidRPr="002604AB" w:rsidTr="00AF78E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78ED" w:rsidRPr="002604AB" w:rsidRDefault="00AF78ED" w:rsidP="00AF78E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78ED" w:rsidRPr="002604AB" w:rsidTr="00AF78E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AF78ED" w:rsidRPr="002604AB" w:rsidTr="00AF78E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DEĞERLENDİRME ÖLÇÜTLERİ</w:t>
            </w:r>
          </w:p>
        </w:tc>
      </w:tr>
      <w:tr w:rsidR="00AF78ED" w:rsidRPr="002604AB" w:rsidTr="00AF78E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78ED" w:rsidRDefault="00AF78ED" w:rsidP="00AF78ED">
            <w:pPr>
              <w:jc w:val="center"/>
              <w:rPr>
                <w:rFonts w:ascii="Verdana" w:hAnsi="Verdana"/>
                <w:b/>
                <w:sz w:val="16"/>
                <w:szCs w:val="16"/>
              </w:rPr>
            </w:pPr>
            <w:r w:rsidRPr="002604AB">
              <w:rPr>
                <w:rFonts w:ascii="Verdana" w:hAnsi="Verdana"/>
                <w:b/>
                <w:sz w:val="16"/>
                <w:szCs w:val="16"/>
              </w:rPr>
              <w:t>YARIYIL İÇİ</w:t>
            </w:r>
          </w:p>
          <w:p w:rsidR="00AF78ED" w:rsidRPr="002604AB" w:rsidRDefault="00AF78ED" w:rsidP="00AF78E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78ED" w:rsidRPr="002604AB" w:rsidTr="00AF78ED">
        <w:trPr>
          <w:trHeight w:val="27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78ED" w:rsidRPr="002604AB" w:rsidRDefault="00AF78ED" w:rsidP="00AF78E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p w:rsidR="00AF78ED" w:rsidRPr="002604AB" w:rsidRDefault="00AF78ED" w:rsidP="00AF78ED">
            <w:pPr>
              <w:jc w:val="center"/>
              <w:rPr>
                <w:rFonts w:ascii="Verdana" w:hAnsi="Verdana"/>
                <w:sz w:val="16"/>
                <w:szCs w:val="16"/>
                <w:highlight w:val="yellow"/>
              </w:rPr>
            </w:pP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bottom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78ED" w:rsidRPr="00FA4020" w:rsidRDefault="00AF78ED" w:rsidP="00AF78E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Nafia'nın Osmanlı coğrafyasındaki durumu ile başlayıp, günümüz Türkiye'sinde geldiği yerin karşılaştırmalı olarak irdelenmesi.</w:t>
            </w:r>
            <w:r w:rsidRPr="00A83CA8">
              <w:rPr>
                <w:rFonts w:ascii="Verdana" w:hAnsi="Verdana"/>
                <w:sz w:val="16"/>
                <w:szCs w:val="16"/>
              </w:rPr>
              <w:fldChar w:fldCharType="end"/>
            </w:r>
          </w:p>
        </w:tc>
      </w:tr>
      <w:tr w:rsidR="00AF78ED" w:rsidRPr="002604AB" w:rsidTr="00AF78E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F12D3">
              <w:rPr>
                <w:rFonts w:ascii="Verdana" w:hAnsi="Verdana"/>
                <w:noProof/>
                <w:sz w:val="16"/>
                <w:szCs w:val="16"/>
              </w:rPr>
              <w:t>Yapılı çevreyi şekillendiren en önemli etkenlerden biri de mevzuattır. Osmanlı İmparatorluğu’nda uygulanmış, İmparatorluğun son dönemlerinden itibaren modernleşmeyle birlikte değişen sivil mimarlık ve mühendislik, inşa ve mevzuatlaşma süreçlerinin irdelenerek gelişim ve değişimin karşılaştırmalı olarak değerlendirilmesi hedeflenmektedir.</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Default="00AF78ED" w:rsidP="00AF78E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-Nafianın ne olduğunu ve mantığını öğrenmek;</w:t>
            </w:r>
          </w:p>
          <w:p w:rsidR="00AF78ED" w:rsidRDefault="00AF78ED" w:rsidP="00AF78ED">
            <w:pPr>
              <w:rPr>
                <w:rFonts w:ascii="Verdana" w:hAnsi="Verdana"/>
                <w:noProof/>
                <w:sz w:val="16"/>
                <w:szCs w:val="16"/>
              </w:rPr>
            </w:pPr>
            <w:r>
              <w:rPr>
                <w:rFonts w:ascii="Verdana" w:hAnsi="Verdana"/>
                <w:noProof/>
                <w:sz w:val="16"/>
                <w:szCs w:val="16"/>
              </w:rPr>
              <w:t xml:space="preserve"> -Nafianın gelişim sürecini öğrenmek;</w:t>
            </w:r>
          </w:p>
          <w:p w:rsidR="00AF78ED" w:rsidRPr="002604AB" w:rsidRDefault="00AF78ED" w:rsidP="00AF78ED">
            <w:pPr>
              <w:rPr>
                <w:rFonts w:ascii="Verdana" w:hAnsi="Verdana"/>
                <w:sz w:val="16"/>
                <w:szCs w:val="16"/>
              </w:rPr>
            </w:pPr>
            <w:r>
              <w:rPr>
                <w:rFonts w:ascii="Verdana" w:hAnsi="Verdana"/>
                <w:noProof/>
                <w:sz w:val="16"/>
                <w:szCs w:val="16"/>
              </w:rPr>
              <w:t xml:space="preserve"> -Nafiayı şekillendiren etkenleri irdelemek.</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Default="00AF78ED" w:rsidP="00AF78E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-Nafia bayındırlık kavramlarını öğrenme;</w:t>
            </w:r>
          </w:p>
          <w:p w:rsidR="00AF78ED" w:rsidRDefault="00AF78ED" w:rsidP="00AF78ED">
            <w:pPr>
              <w:tabs>
                <w:tab w:val="left" w:pos="7800"/>
              </w:tabs>
              <w:rPr>
                <w:rFonts w:ascii="Verdana" w:hAnsi="Verdana"/>
                <w:noProof/>
                <w:sz w:val="16"/>
                <w:szCs w:val="16"/>
              </w:rPr>
            </w:pPr>
            <w:r>
              <w:rPr>
                <w:rFonts w:ascii="Verdana" w:hAnsi="Verdana"/>
                <w:noProof/>
                <w:sz w:val="16"/>
                <w:szCs w:val="16"/>
              </w:rPr>
              <w:t xml:space="preserve"> -Bu kavramın Osmanlı'da ve Türkiye'de ne ifade ettiğini irdeleme;</w:t>
            </w:r>
          </w:p>
          <w:p w:rsidR="00AF78ED" w:rsidRPr="00E3546D" w:rsidRDefault="00AF78ED" w:rsidP="00AF78ED">
            <w:pPr>
              <w:tabs>
                <w:tab w:val="left" w:pos="7800"/>
              </w:tabs>
              <w:rPr>
                <w:rFonts w:ascii="Verdana" w:hAnsi="Verdana"/>
                <w:sz w:val="16"/>
                <w:szCs w:val="16"/>
              </w:rPr>
            </w:pPr>
            <w:r>
              <w:rPr>
                <w:rFonts w:ascii="Verdana" w:hAnsi="Verdana"/>
                <w:noProof/>
                <w:sz w:val="16"/>
                <w:szCs w:val="16"/>
              </w:rPr>
              <w:t xml:space="preserve"> -Türk imar tarihine yönelik bilgi ve ilgi kazandırma.</w:t>
            </w:r>
            <w:r>
              <w:rPr>
                <w:rFonts w:ascii="Verdana" w:hAnsi="Verdana"/>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6849DA" w:rsidRDefault="00AF78ED" w:rsidP="00AF78E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6849DA" w:rsidRDefault="00AF78ED" w:rsidP="00AF78E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w:t>
            </w:r>
            <w:r w:rsidRPr="006849DA">
              <w:rPr>
                <w:rFonts w:ascii="Verdana" w:hAnsi="Verdana"/>
                <w:b w:val="0"/>
                <w:sz w:val="16"/>
                <w:szCs w:val="16"/>
              </w:rPr>
              <w:fldChar w:fldCharType="end"/>
            </w:r>
          </w:p>
        </w:tc>
      </w:tr>
    </w:tbl>
    <w:p w:rsidR="00AF78ED" w:rsidRPr="002604AB" w:rsidRDefault="00AF78ED" w:rsidP="00AF78ED">
      <w:pPr>
        <w:rPr>
          <w:rFonts w:ascii="Verdana" w:hAnsi="Verdana"/>
          <w:sz w:val="16"/>
          <w:szCs w:val="16"/>
        </w:rPr>
        <w:sectPr w:rsidR="00AF78ED" w:rsidRPr="002604AB" w:rsidSect="00AF78ED">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AF78ED" w:rsidRPr="002604AB" w:rsidTr="00AF78E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DERSİN HAFTALIK PLANI</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rPr>
                <w:rFonts w:ascii="Verdana" w:hAnsi="Verdana"/>
                <w:b/>
                <w:sz w:val="20"/>
                <w:szCs w:val="16"/>
              </w:rPr>
            </w:pPr>
            <w:r w:rsidRPr="002604AB">
              <w:rPr>
                <w:rFonts w:ascii="Verdana" w:hAnsi="Verdana"/>
                <w:b/>
                <w:sz w:val="20"/>
                <w:szCs w:val="16"/>
              </w:rPr>
              <w:t>İŞLENEN KONULAR</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Tanışma ve bilgilendirme</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Nafia nedir?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Nafianın mimarlık ile ilişkisi</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Nafiayı etkileyen faktörler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F5288B">
              <w:rPr>
                <w:rFonts w:ascii="Verdana" w:hAnsi="Verdana"/>
                <w:sz w:val="16"/>
                <w:szCs w:val="16"/>
              </w:rPr>
              <w:t>Öğrenci sunumları</w:t>
            </w:r>
            <w:r w:rsidRPr="00DB40DA">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1</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Osmanlı'da nafia</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Osmanlı'da nafia</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Türkiye'de nafia</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F5288B">
              <w:rPr>
                <w:rFonts w:ascii="Verdana" w:hAnsi="Verdana"/>
                <w:sz w:val="16"/>
                <w:szCs w:val="16"/>
              </w:rPr>
              <w:t>Öğrenci sunumları</w:t>
            </w:r>
            <w:r w:rsidRPr="00DB40DA">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2</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w:t>
            </w:r>
            <w:r w:rsidRPr="00A83CA8">
              <w:rPr>
                <w:rFonts w:ascii="Verdana" w:hAnsi="Verdana"/>
                <w:sz w:val="16"/>
                <w:szCs w:val="16"/>
              </w:rPr>
              <w:fldChar w:fldCharType="end"/>
            </w:r>
          </w:p>
        </w:tc>
      </w:tr>
      <w:tr w:rsidR="00AF78ED" w:rsidRPr="002604AB" w:rsidTr="00AF78E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78ED" w:rsidRPr="002604AB" w:rsidRDefault="00AF78ED" w:rsidP="00AF78E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78ED" w:rsidRPr="002604AB" w:rsidRDefault="00AF78ED" w:rsidP="00AF78ED">
      <w:pPr>
        <w:rPr>
          <w:rFonts w:ascii="Verdana" w:hAnsi="Verdana"/>
          <w:sz w:val="16"/>
          <w:szCs w:val="16"/>
        </w:rPr>
      </w:pPr>
    </w:p>
    <w:p w:rsidR="00AF78ED" w:rsidRPr="002604AB" w:rsidRDefault="00AF78ED" w:rsidP="00AF78E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AF78ED" w:rsidRPr="002604AB" w:rsidTr="00AF78E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AF78ED" w:rsidRPr="002604AB" w:rsidRDefault="00AF78ED" w:rsidP="00AF78E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t>Katkı Düzeyi</w:t>
            </w:r>
          </w:p>
        </w:tc>
      </w:tr>
      <w:tr w:rsidR="00AF78ED" w:rsidRPr="002604AB" w:rsidTr="00AF78ED">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3</w:t>
            </w:r>
          </w:p>
          <w:p w:rsidR="00AF78ED" w:rsidRPr="001B710C" w:rsidRDefault="00AF78ED" w:rsidP="00AF78E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2</w:t>
            </w:r>
          </w:p>
          <w:p w:rsidR="00AF78ED" w:rsidRPr="001B710C" w:rsidRDefault="00AF78ED" w:rsidP="00AF78E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1</w:t>
            </w:r>
          </w:p>
          <w:p w:rsidR="00AF78ED" w:rsidRPr="001B710C" w:rsidRDefault="00AF78ED" w:rsidP="00AF78E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78ED" w:rsidRPr="002604AB" w:rsidTr="00AF78ED">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spacing w:before="100" w:beforeAutospacing="1" w:after="100" w:afterAutospacing="1"/>
              <w:rPr>
                <w:rFonts w:asciiTheme="majorHAnsi" w:hAnsiTheme="majorHAnsi"/>
                <w:sz w:val="20"/>
                <w:lang w:val="en-US"/>
              </w:rPr>
            </w:pPr>
            <w:r w:rsidRPr="003A559D">
              <w:rPr>
                <w:rFonts w:asciiTheme="majorHAnsi" w:hAnsiTheme="majorHAnsi"/>
                <w:sz w:val="20"/>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sz w:val="20"/>
                <w:lang w:val="en-US"/>
              </w:rPr>
            </w:pPr>
            <w:r w:rsidRPr="003A559D">
              <w:rPr>
                <w:rFonts w:asciiTheme="majorHAnsi" w:hAnsiTheme="majorHAnsi" w:cs="Tahoma"/>
                <w:sz w:val="20"/>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spacing w:before="100" w:beforeAutospacing="1" w:after="100" w:afterAutospacing="1"/>
              <w:rPr>
                <w:rFonts w:asciiTheme="majorHAnsi" w:hAnsiTheme="majorHAnsi"/>
                <w:sz w:val="20"/>
                <w:lang w:val="en-US"/>
              </w:rPr>
            </w:pPr>
            <w:r w:rsidRPr="003A559D">
              <w:rPr>
                <w:rFonts w:asciiTheme="majorHAnsi" w:eastAsia="Calibri" w:hAnsiTheme="majorHAnsi"/>
                <w:sz w:val="20"/>
              </w:rPr>
              <w:t>İlgili konu alanında uzmanlaşma ve ilgili alanda kuramsal ve uygulamaya yönelik çalışmaların akademik düzeyde gerçekleştirebilme, tasarıma ilişkin bir konunun araştırma mantığını ve yöntemini kavrama.</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sz w:val="20"/>
                <w:lang w:val="en-US"/>
              </w:rPr>
            </w:pPr>
            <w:r w:rsidRPr="003A559D">
              <w:rPr>
                <w:rFonts w:asciiTheme="majorHAnsi" w:hAnsiTheme="majorHAnsi" w:cs="Tahoma"/>
                <w:sz w:val="20"/>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sz w:val="20"/>
                <w:lang w:val="en-US"/>
              </w:rPr>
            </w:pPr>
            <w:r w:rsidRPr="003A559D">
              <w:rPr>
                <w:rFonts w:asciiTheme="majorHAnsi" w:hAnsiTheme="majorHAnsi" w:cs="Tahoma"/>
                <w:sz w:val="20"/>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AF78ED" w:rsidRPr="003A559D" w:rsidRDefault="00AF78ED" w:rsidP="00AF78ED">
            <w:pPr>
              <w:rPr>
                <w:rFonts w:asciiTheme="majorHAnsi" w:hAnsiTheme="majorHAnsi"/>
                <w:sz w:val="20"/>
                <w:lang w:val="en-US"/>
              </w:rPr>
            </w:pPr>
            <w:r w:rsidRPr="003A559D">
              <w:rPr>
                <w:rFonts w:asciiTheme="majorHAnsi" w:hAnsiTheme="majorHAnsi" w:cs="Tahoma"/>
                <w:sz w:val="20"/>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AF78ED" w:rsidRPr="002604AB" w:rsidRDefault="00AF78ED" w:rsidP="00AF78ED">
      <w:pPr>
        <w:rPr>
          <w:rFonts w:ascii="Verdana" w:hAnsi="Verdana"/>
          <w:sz w:val="16"/>
          <w:szCs w:val="16"/>
        </w:rPr>
      </w:pPr>
    </w:p>
    <w:p w:rsidR="00AF78ED" w:rsidRPr="002604AB" w:rsidRDefault="00AF78ED" w:rsidP="00AF78E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AF78ED" w:rsidRPr="002604AB" w:rsidRDefault="00AF78ED" w:rsidP="00AF78E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F78ED" w:rsidRDefault="00AF78ED">
      <w:pPr>
        <w:spacing w:after="200"/>
      </w:pPr>
      <w:r>
        <w:br w:type="page"/>
      </w:r>
    </w:p>
    <w:p w:rsidR="00AF78ED" w:rsidRPr="002604AB" w:rsidRDefault="00AF78ED" w:rsidP="00AF78ED">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95104" behindDoc="0" locked="0" layoutInCell="1" allowOverlap="1" wp14:anchorId="0ADCCB90" wp14:editId="537A1ADE">
                <wp:simplePos x="0" y="0"/>
                <wp:positionH relativeFrom="column">
                  <wp:posOffset>1356360</wp:posOffset>
                </wp:positionH>
                <wp:positionV relativeFrom="paragraph">
                  <wp:posOffset>-24765</wp:posOffset>
                </wp:positionV>
                <wp:extent cx="3256280" cy="1015365"/>
                <wp:effectExtent l="0" t="0" r="20320" b="26035"/>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CCB90" id="Metin Kutusu 26" o:spid="_x0000_s1033" type="#_x0000_t202" style="position:absolute;margin-left:106.8pt;margin-top:-1.95pt;width:256.4pt;height:79.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KJY7+kvAgAAXgQAAA4AAAAAAAAAAAAAAAAALgIA&#10;AGRycy9lMm9Eb2MueG1sUEsBAi0AFAAGAAgAAAAhAGGPb/DfAAAACgEAAA8AAAAAAAAAAAAAAAAA&#10;iQQAAGRycy9kb3ducmV2LnhtbFBLBQYAAAAABAAEAPMAAACVBQAAAAA=&#10;" strokecolor="white">
                <v:textbo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v:textbox>
              </v:shape>
            </w:pict>
          </mc:Fallback>
        </mc:AlternateContent>
      </w:r>
      <w:r w:rsidRPr="002604AB">
        <w:rPr>
          <w:rFonts w:ascii="Verdana" w:hAnsi="Verdana"/>
          <w:b/>
          <w:sz w:val="16"/>
          <w:szCs w:val="16"/>
        </w:rPr>
        <w:t xml:space="preserve">    </w:t>
      </w: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78ED" w:rsidRPr="002604AB" w:rsidTr="00AF78ED">
        <w:tc>
          <w:tcPr>
            <w:tcW w:w="1951" w:type="dxa"/>
            <w:vAlign w:val="center"/>
          </w:tcPr>
          <w:p w:rsidR="00AF78ED" w:rsidRPr="002604AB" w:rsidRDefault="00AF78ED" w:rsidP="00AF78E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MİMARLIK</w:t>
            </w:r>
            <w:r>
              <w:rPr>
                <w:rFonts w:ascii="Verdana" w:hAnsi="Verdana"/>
                <w:sz w:val="16"/>
                <w:szCs w:val="16"/>
              </w:rPr>
              <w:fldChar w:fldCharType="end"/>
            </w:r>
            <w:r>
              <w:rPr>
                <w:rFonts w:ascii="Verdana" w:hAnsi="Verdana"/>
                <w:sz w:val="16"/>
                <w:szCs w:val="16"/>
              </w:rPr>
              <w:t xml:space="preserve"> (DR)</w:t>
            </w:r>
          </w:p>
        </w:tc>
        <w:tc>
          <w:tcPr>
            <w:tcW w:w="1134" w:type="dxa"/>
            <w:vAlign w:val="center"/>
          </w:tcPr>
          <w:p w:rsidR="00AF78ED" w:rsidRPr="002604AB" w:rsidRDefault="00AF78ED" w:rsidP="00AF78E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AF78ED" w:rsidRPr="009B0EC0" w:rsidRDefault="00AF78ED" w:rsidP="00AF78E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78ED" w:rsidRPr="002604AB" w:rsidTr="00AF78ED">
        <w:trPr>
          <w:trHeight w:val="338"/>
        </w:trPr>
        <w:tc>
          <w:tcPr>
            <w:tcW w:w="10173" w:type="dxa"/>
            <w:gridSpan w:val="4"/>
            <w:vAlign w:val="center"/>
          </w:tcPr>
          <w:p w:rsidR="00AF78ED" w:rsidRPr="002604AB" w:rsidRDefault="00AF78ED" w:rsidP="00AF78ED">
            <w:pPr>
              <w:jc w:val="center"/>
              <w:outlineLvl w:val="0"/>
              <w:rPr>
                <w:rFonts w:ascii="Verdana" w:hAnsi="Verdana"/>
                <w:sz w:val="16"/>
                <w:szCs w:val="16"/>
              </w:rPr>
            </w:pPr>
            <w:r w:rsidRPr="009B0EC0">
              <w:rPr>
                <w:rFonts w:ascii="Verdana" w:hAnsi="Verdana"/>
                <w:b/>
                <w:sz w:val="18"/>
                <w:szCs w:val="16"/>
              </w:rPr>
              <w:t>DERSİN</w:t>
            </w:r>
          </w:p>
        </w:tc>
      </w:tr>
      <w:tr w:rsidR="00AF78ED" w:rsidRPr="002604AB" w:rsidTr="00AF78ED">
        <w:tc>
          <w:tcPr>
            <w:tcW w:w="1668"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78ED" w:rsidRPr="002604AB" w:rsidRDefault="00AF78ED" w:rsidP="009F6104">
            <w:pPr>
              <w:outlineLvl w:val="0"/>
              <w:rPr>
                <w:rFonts w:ascii="Verdana" w:hAnsi="Verdana"/>
                <w:sz w:val="16"/>
                <w:szCs w:val="16"/>
              </w:rPr>
            </w:pPr>
            <w:r w:rsidRPr="002604AB">
              <w:rPr>
                <w:rFonts w:ascii="Verdana" w:hAnsi="Verdana"/>
                <w:sz w:val="16"/>
                <w:szCs w:val="16"/>
              </w:rPr>
              <w:t xml:space="preserve"> </w:t>
            </w:r>
            <w:r w:rsidR="009F6104">
              <w:rPr>
                <w:rFonts w:ascii="Verdana" w:hAnsi="Verdana"/>
                <w:sz w:val="16"/>
                <w:szCs w:val="16"/>
              </w:rPr>
              <w:t>504012607</w:t>
            </w:r>
          </w:p>
        </w:tc>
        <w:tc>
          <w:tcPr>
            <w:tcW w:w="1559"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bookmarkStart w:id="53"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SAĞLIKLI KENT ve KENTSEL ERGONOMİ </w:t>
            </w:r>
            <w:r>
              <w:rPr>
                <w:rFonts w:ascii="Verdana" w:hAnsi="Verdana"/>
                <w:sz w:val="16"/>
                <w:szCs w:val="16"/>
              </w:rPr>
              <w:fldChar w:fldCharType="end"/>
            </w:r>
            <w:bookmarkEnd w:id="53"/>
          </w:p>
        </w:tc>
      </w:tr>
    </w:tbl>
    <w:p w:rsidR="00AF78ED" w:rsidRPr="002604AB" w:rsidRDefault="00AF78ED" w:rsidP="00AF78E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78ED" w:rsidRPr="002604AB" w:rsidTr="00AF78E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78ED" w:rsidRPr="009B0EC0" w:rsidRDefault="00AF78ED" w:rsidP="00AF78E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DİLİ</w:t>
            </w:r>
          </w:p>
        </w:tc>
      </w:tr>
      <w:tr w:rsidR="00AF78ED" w:rsidRPr="002604AB" w:rsidTr="00AF78ED">
        <w:trPr>
          <w:trHeight w:val="382"/>
        </w:trPr>
        <w:tc>
          <w:tcPr>
            <w:tcW w:w="1079" w:type="dxa"/>
            <w:vMerge/>
            <w:tcBorders>
              <w:top w:val="single" w:sz="4" w:space="0" w:color="auto"/>
              <w:left w:val="single" w:sz="12" w:space="0" w:color="auto"/>
              <w:bottom w:val="single" w:sz="4" w:space="0" w:color="auto"/>
              <w:right w:val="single" w:sz="12" w:space="0" w:color="auto"/>
            </w:tcBorders>
          </w:tcPr>
          <w:p w:rsidR="00AF78ED" w:rsidRPr="002604AB" w:rsidRDefault="00AF78ED" w:rsidP="00AF78E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78ED" w:rsidRPr="002604AB" w:rsidRDefault="00AF78ED" w:rsidP="00AF78ED">
            <w:pPr>
              <w:jc w:val="center"/>
              <w:rPr>
                <w:rFonts w:ascii="Verdana" w:hAnsi="Verdana"/>
                <w:b/>
                <w:sz w:val="16"/>
                <w:szCs w:val="16"/>
              </w:rPr>
            </w:pPr>
          </w:p>
        </w:tc>
        <w:tc>
          <w:tcPr>
            <w:tcW w:w="709" w:type="dxa"/>
            <w:vMerge/>
            <w:tcBorders>
              <w:bottom w:val="single" w:sz="4" w:space="0" w:color="auto"/>
            </w:tcBorders>
            <w:vAlign w:val="center"/>
          </w:tcPr>
          <w:p w:rsidR="00AF78ED" w:rsidRPr="002604AB" w:rsidRDefault="00AF78ED" w:rsidP="00AF78E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78ED" w:rsidRPr="002604AB" w:rsidRDefault="00AF78ED" w:rsidP="00AF78ED">
            <w:pPr>
              <w:jc w:val="center"/>
              <w:rPr>
                <w:rFonts w:ascii="Verdana" w:hAnsi="Verdana"/>
                <w:b/>
                <w:sz w:val="16"/>
                <w:szCs w:val="16"/>
              </w:rPr>
            </w:pPr>
          </w:p>
        </w:tc>
        <w:tc>
          <w:tcPr>
            <w:tcW w:w="2552" w:type="dxa"/>
            <w:vMerge/>
            <w:tcBorders>
              <w:bottom w:val="single" w:sz="4" w:space="0" w:color="auto"/>
            </w:tcBorders>
            <w:vAlign w:val="center"/>
          </w:tcPr>
          <w:p w:rsidR="00AF78ED" w:rsidRPr="002604AB" w:rsidRDefault="00AF78ED" w:rsidP="00AF78ED">
            <w:pPr>
              <w:jc w:val="center"/>
              <w:rPr>
                <w:rFonts w:ascii="Verdana" w:hAnsi="Verdana"/>
                <w:b/>
                <w:sz w:val="16"/>
                <w:szCs w:val="16"/>
              </w:rPr>
            </w:pPr>
          </w:p>
        </w:tc>
      </w:tr>
      <w:tr w:rsidR="00AF78ED" w:rsidRPr="002604AB" w:rsidTr="00AF78E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78ED" w:rsidRPr="009B0EC0" w:rsidRDefault="00AF78ED" w:rsidP="00AF78ED">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Zorunlu</w:t>
            </w:r>
          </w:p>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78ED" w:rsidRPr="002604AB" w:rsidRDefault="00AF78ED" w:rsidP="00AF78E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78ED" w:rsidRPr="002604AB" w:rsidRDefault="00AF78ED" w:rsidP="00AF78E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AF78ED" w:rsidRPr="002604AB" w:rsidTr="00AF78E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78ED" w:rsidRPr="009B0EC0" w:rsidRDefault="00AF78ED" w:rsidP="00AF78ED">
            <w:pPr>
              <w:jc w:val="center"/>
              <w:rPr>
                <w:rFonts w:ascii="Verdana" w:hAnsi="Verdana"/>
                <w:b/>
                <w:sz w:val="18"/>
                <w:szCs w:val="16"/>
              </w:rPr>
            </w:pPr>
            <w:r w:rsidRPr="009B0EC0">
              <w:rPr>
                <w:rFonts w:ascii="Verdana" w:hAnsi="Verdana"/>
                <w:b/>
                <w:sz w:val="18"/>
                <w:szCs w:val="16"/>
              </w:rPr>
              <w:t>KREDİ DAĞILIMI</w:t>
            </w:r>
          </w:p>
          <w:p w:rsidR="00AF78ED" w:rsidRDefault="00AF78ED" w:rsidP="00AF78ED">
            <w:pPr>
              <w:jc w:val="center"/>
              <w:rPr>
                <w:rFonts w:ascii="Verdana" w:hAnsi="Verdana"/>
                <w:b/>
                <w:sz w:val="16"/>
                <w:szCs w:val="16"/>
              </w:rPr>
            </w:pPr>
            <w:r>
              <w:rPr>
                <w:rFonts w:ascii="Verdana" w:hAnsi="Verdana"/>
                <w:b/>
                <w:sz w:val="16"/>
                <w:szCs w:val="16"/>
              </w:rPr>
              <w:t>Dersin kredisini aşağıya işleyiniz.</w:t>
            </w:r>
          </w:p>
          <w:p w:rsidR="00AF78ED" w:rsidRPr="002604AB" w:rsidRDefault="00AF78ED" w:rsidP="00AF78ED">
            <w:pPr>
              <w:jc w:val="center"/>
              <w:rPr>
                <w:rFonts w:ascii="Verdana" w:hAnsi="Verdana"/>
                <w:b/>
                <w:sz w:val="16"/>
                <w:szCs w:val="16"/>
              </w:rPr>
            </w:pPr>
            <w:r>
              <w:rPr>
                <w:rFonts w:ascii="Verdana" w:hAnsi="Verdana"/>
                <w:b/>
                <w:sz w:val="16"/>
                <w:szCs w:val="16"/>
              </w:rPr>
              <w:t xml:space="preserve"> (Gerekli görürseniz krediyi paylaştırınız.)</w:t>
            </w:r>
          </w:p>
        </w:tc>
      </w:tr>
      <w:tr w:rsidR="00AF78ED" w:rsidRPr="002604AB" w:rsidTr="00AF78E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78ED" w:rsidRPr="002604AB" w:rsidRDefault="00AF78ED" w:rsidP="00AF78E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78ED" w:rsidRPr="002604AB" w:rsidTr="00AF78E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AF78ED" w:rsidRPr="002604AB" w:rsidTr="00AF78E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DEĞERLENDİRME ÖLÇÜTLERİ</w:t>
            </w:r>
          </w:p>
        </w:tc>
      </w:tr>
      <w:tr w:rsidR="00AF78ED" w:rsidRPr="002604AB" w:rsidTr="00AF78E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78ED" w:rsidRDefault="00AF78ED" w:rsidP="00AF78ED">
            <w:pPr>
              <w:jc w:val="center"/>
              <w:rPr>
                <w:rFonts w:ascii="Verdana" w:hAnsi="Verdana"/>
                <w:b/>
                <w:sz w:val="16"/>
                <w:szCs w:val="16"/>
              </w:rPr>
            </w:pPr>
            <w:r w:rsidRPr="002604AB">
              <w:rPr>
                <w:rFonts w:ascii="Verdana" w:hAnsi="Verdana"/>
                <w:b/>
                <w:sz w:val="16"/>
                <w:szCs w:val="16"/>
              </w:rPr>
              <w:t>YARIYIL İÇİ</w:t>
            </w:r>
          </w:p>
          <w:p w:rsidR="00AF78ED" w:rsidRPr="002604AB" w:rsidRDefault="00AF78ED" w:rsidP="00AF78E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78ED" w:rsidRPr="002604AB" w:rsidTr="00AF78ED">
        <w:trPr>
          <w:trHeight w:val="27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78ED" w:rsidRPr="002604AB" w:rsidRDefault="00AF78ED" w:rsidP="00AF78E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AF78ED" w:rsidRPr="002604AB" w:rsidRDefault="00AF78ED" w:rsidP="00AF78ED">
            <w:pPr>
              <w:jc w:val="center"/>
              <w:rPr>
                <w:rFonts w:ascii="Verdana" w:hAnsi="Verdana"/>
                <w:sz w:val="16"/>
                <w:szCs w:val="16"/>
                <w:highlight w:val="yellow"/>
              </w:rPr>
            </w:pP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noProof/>
                <w:sz w:val="16"/>
                <w:szCs w:val="16"/>
              </w:rPr>
              <w:t>0</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bottom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78ED" w:rsidRPr="00FA4020" w:rsidRDefault="00AF78ED" w:rsidP="00AF78E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w:t>
            </w:r>
            <w:r w:rsidRPr="00A83CA8">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E0380">
              <w:rPr>
                <w:rFonts w:ascii="Verdana" w:hAnsi="Verdana"/>
                <w:sz w:val="16"/>
                <w:szCs w:val="16"/>
              </w:rPr>
              <w:t xml:space="preserve"> Kentler canlı organizmalardır ve içinde yaşayanların sağlığını fiziki, sosyal, psikolojik, çevresel faktörlerle etkilerler. Dünya Sağlık Örgütünün öncülüğünde “Sağlıklı Kent” kavramı önemli bir tartışma konusu olmuş ve birçok kent  için örnek projeler üretilmeye başlanmıştır. Kentsel Ergonomi kentsel dış mekanın insan odaklı tasarlanmasını amaçlamaktadır. Sağlıklı kent için önemli bir parametre olan herkes için tasarım, dezavantajlı grupların (yaşlı, engelli, çocuk vb.) kentsel mekanları eşit derecede kullanabilmeleri için tasarımsal düzenlemeleri içerir. Sağlıklı kent; erişilebilir, eşit haklar sunan, güçlü dayanışma içinde katılımcı bir toplumun olduğu, tarihi-kültürel ve doğal mirasa saygılı, sürdürülebilir kalkınma ve sosyal gelişme içindeki bir kenti tariflemektedir. Bu ders kapsamında bu konular tartışılacaktır.     </w:t>
            </w:r>
            <w:r w:rsidRPr="00A83CA8">
              <w:rPr>
                <w:rFonts w:ascii="Verdana" w:hAnsi="Verdana"/>
                <w:sz w:val="16"/>
                <w:szCs w:val="16"/>
              </w:rPr>
              <w:fldChar w:fldCharType="end"/>
            </w:r>
          </w:p>
        </w:tc>
      </w:tr>
      <w:tr w:rsidR="00AF78ED" w:rsidRPr="002604AB" w:rsidTr="00AF78E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Sürdürülebilir kalkınma ve sosyal gelişme için herkese eşit haklar sunan Sağlıklı Kent ve Kentsel Ergonomi konularının tasarımsal parametrelerinin öğrenilmesi amaçlanmaktadır.ı </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Yerel yönetimlerin Sağlıklı Kent politikaları örnek projeler üzerinden incelenecek ve yeni tasarım metodolojileri geliştirilecektir.    </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E3546D" w:rsidRDefault="00AF78ED" w:rsidP="00AF78E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Dersin final bölümünde, seçilen bir kentsel problem, sağlıklı ve ergonomik kent tasarım parametreleri ile çözüm üreterek projelendirilecektir.</w:t>
            </w:r>
            <w:r>
              <w:rPr>
                <w:rFonts w:ascii="Verdana" w:hAnsi="Verdana"/>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Default="00AF78ED" w:rsidP="00AF78E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4704">
              <w:rPr>
                <w:rFonts w:ascii="Verdana" w:hAnsi="Verdana"/>
                <w:b w:val="0"/>
                <w:sz w:val="16"/>
                <w:szCs w:val="16"/>
              </w:rPr>
              <w:t>Krier R., “Urban Space”, Academy Editions.London, 1984</w:t>
            </w:r>
          </w:p>
          <w:p w:rsidR="00AF78ED" w:rsidRDefault="00AF78ED" w:rsidP="00AF78ED">
            <w:pPr>
              <w:pStyle w:val="Balk4"/>
              <w:rPr>
                <w:rFonts w:ascii="Verdana" w:hAnsi="Verdana"/>
                <w:b w:val="0"/>
                <w:sz w:val="16"/>
                <w:szCs w:val="16"/>
              </w:rPr>
            </w:pPr>
            <w:r>
              <w:rPr>
                <w:rFonts w:ascii="Verdana" w:hAnsi="Verdana"/>
                <w:b w:val="0"/>
                <w:sz w:val="16"/>
                <w:szCs w:val="16"/>
              </w:rPr>
              <w:t>Harvey D., A</w:t>
            </w:r>
            <w:r w:rsidRPr="00EE36BE">
              <w:rPr>
                <w:rFonts w:ascii="Verdana" w:hAnsi="Verdana"/>
                <w:b w:val="0"/>
                <w:sz w:val="16"/>
                <w:szCs w:val="16"/>
              </w:rPr>
              <w:t>si Şehirler</w:t>
            </w:r>
            <w:r>
              <w:rPr>
                <w:rFonts w:ascii="Verdana" w:hAnsi="Verdana"/>
                <w:b w:val="0"/>
                <w:sz w:val="16"/>
                <w:szCs w:val="16"/>
              </w:rPr>
              <w:t xml:space="preserve">, </w:t>
            </w:r>
            <w:r w:rsidRPr="00EE36BE">
              <w:rPr>
                <w:rFonts w:ascii="Verdana" w:hAnsi="Verdana"/>
                <w:b w:val="0"/>
                <w:sz w:val="16"/>
                <w:szCs w:val="16"/>
              </w:rPr>
              <w:t>Şehir Hakkından Kentsel Devrime Doğru</w:t>
            </w:r>
            <w:r>
              <w:rPr>
                <w:rFonts w:ascii="Verdana" w:hAnsi="Verdana"/>
                <w:b w:val="0"/>
                <w:sz w:val="16"/>
                <w:szCs w:val="16"/>
              </w:rPr>
              <w:t xml:space="preserve">, </w:t>
            </w:r>
            <w:r w:rsidRPr="00EE36BE">
              <w:rPr>
                <w:rFonts w:ascii="Verdana" w:hAnsi="Verdana"/>
                <w:b w:val="0"/>
                <w:sz w:val="16"/>
                <w:szCs w:val="16"/>
              </w:rPr>
              <w:t>Çevirmen: Ayşe Deniz Temiz</w:t>
            </w:r>
            <w:r>
              <w:rPr>
                <w:rFonts w:ascii="Verdana" w:hAnsi="Verdana"/>
                <w:b w:val="0"/>
                <w:sz w:val="16"/>
                <w:szCs w:val="16"/>
              </w:rPr>
              <w:t xml:space="preserve">, </w:t>
            </w:r>
            <w:r w:rsidRPr="00EE36BE">
              <w:rPr>
                <w:rFonts w:ascii="Verdana" w:hAnsi="Verdana"/>
                <w:b w:val="0"/>
                <w:sz w:val="16"/>
                <w:szCs w:val="16"/>
              </w:rPr>
              <w:t>Metis Yayıncılık</w:t>
            </w:r>
            <w:r>
              <w:rPr>
                <w:rFonts w:ascii="Verdana" w:hAnsi="Verdana"/>
                <w:b w:val="0"/>
                <w:sz w:val="16"/>
                <w:szCs w:val="16"/>
              </w:rPr>
              <w:t xml:space="preserve">,  </w:t>
            </w:r>
          </w:p>
          <w:p w:rsidR="00AF78ED" w:rsidRDefault="00AF78ED" w:rsidP="00AF78ED">
            <w:pPr>
              <w:pStyle w:val="Balk4"/>
              <w:rPr>
                <w:rFonts w:ascii="Verdana" w:hAnsi="Verdana"/>
                <w:b w:val="0"/>
                <w:sz w:val="16"/>
                <w:szCs w:val="16"/>
              </w:rPr>
            </w:pPr>
            <w:r w:rsidRPr="00B558CC">
              <w:rPr>
                <w:rFonts w:ascii="Verdana" w:hAnsi="Verdana"/>
                <w:b w:val="0"/>
                <w:sz w:val="16"/>
                <w:szCs w:val="16"/>
              </w:rPr>
              <w:t>H</w:t>
            </w:r>
            <w:r>
              <w:rPr>
                <w:rFonts w:ascii="Verdana" w:hAnsi="Verdana"/>
                <w:b w:val="0"/>
                <w:sz w:val="16"/>
                <w:szCs w:val="16"/>
              </w:rPr>
              <w:t>arvey</w:t>
            </w:r>
            <w:r w:rsidRPr="00B558CC">
              <w:rPr>
                <w:rFonts w:ascii="Verdana" w:hAnsi="Verdana"/>
                <w:b w:val="0"/>
                <w:sz w:val="16"/>
                <w:szCs w:val="16"/>
              </w:rPr>
              <w:t>, D, (2006) Sosyal Adalet ve Şehir, çev. Mehmet Moralı, Metis Yayın</w:t>
            </w:r>
            <w:r>
              <w:rPr>
                <w:rFonts w:ascii="Verdana" w:hAnsi="Verdana"/>
                <w:b w:val="0"/>
                <w:sz w:val="16"/>
                <w:szCs w:val="16"/>
              </w:rPr>
              <w:t>ları.</w:t>
            </w:r>
            <w:r w:rsidRPr="00B558CC">
              <w:rPr>
                <w:rFonts w:ascii="Verdana" w:hAnsi="Verdana"/>
                <w:b w:val="0"/>
                <w:sz w:val="16"/>
                <w:szCs w:val="16"/>
              </w:rPr>
              <w:t xml:space="preserve">  </w:t>
            </w:r>
          </w:p>
          <w:p w:rsidR="00AF78ED" w:rsidRPr="006849DA" w:rsidRDefault="00AF78ED" w:rsidP="00AF78ED">
            <w:pPr>
              <w:pStyle w:val="Balk4"/>
              <w:spacing w:before="0" w:beforeAutospacing="0" w:after="0" w:afterAutospacing="0"/>
              <w:rPr>
                <w:rFonts w:ascii="Verdana" w:hAnsi="Verdana"/>
                <w:b w:val="0"/>
                <w:sz w:val="16"/>
                <w:szCs w:val="16"/>
              </w:rPr>
            </w:pPr>
            <w:r w:rsidRPr="00E84704">
              <w:rPr>
                <w:rFonts w:ascii="Verdana" w:hAnsi="Verdana"/>
                <w:b w:val="0"/>
                <w:sz w:val="16"/>
                <w:szCs w:val="16"/>
              </w:rPr>
              <w:t xml:space="preserve"> </w:t>
            </w:r>
            <w:r w:rsidRPr="006849DA">
              <w:rPr>
                <w:rFonts w:ascii="Verdana" w:hAnsi="Verdana"/>
                <w:b w:val="0"/>
                <w:sz w:val="16"/>
                <w:szCs w:val="16"/>
              </w:rPr>
              <w:fldChar w:fldCharType="end"/>
            </w:r>
          </w:p>
        </w:tc>
      </w:tr>
      <w:tr w:rsidR="00AF78ED" w:rsidRPr="002604AB" w:rsidTr="00AF78E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Default="00AF78ED" w:rsidP="00AF78ED">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4704">
              <w:rPr>
                <w:rFonts w:ascii="Verdana" w:hAnsi="Verdana"/>
                <w:b w:val="0"/>
                <w:sz w:val="16"/>
                <w:szCs w:val="16"/>
              </w:rPr>
              <w:t xml:space="preserve">•Mumford, L. (2007), Tarih Boyunca Kent, çev. Gürol Koca ve Tamer Tosun, Ayrıntı Yayınları, İstanbul </w:t>
            </w:r>
          </w:p>
          <w:p w:rsidR="00AF78ED" w:rsidRPr="00E84704" w:rsidRDefault="00AF78ED" w:rsidP="00AF78ED">
            <w:pPr>
              <w:pStyle w:val="Balk4"/>
              <w:spacing w:before="0" w:beforeAutospacing="0" w:after="0" w:afterAutospacing="0"/>
              <w:rPr>
                <w:rFonts w:ascii="Verdana" w:hAnsi="Verdana"/>
                <w:b w:val="0"/>
                <w:noProof/>
                <w:sz w:val="16"/>
                <w:szCs w:val="16"/>
              </w:rPr>
            </w:pPr>
            <w:r w:rsidRPr="00E84704">
              <w:rPr>
                <w:rFonts w:ascii="Verdana" w:hAnsi="Verdana"/>
                <w:b w:val="0"/>
                <w:noProof/>
                <w:sz w:val="16"/>
                <w:szCs w:val="16"/>
              </w:rPr>
              <w:t xml:space="preserve">•Erdönmez E., Akı A., “Açık Kamusal Kent Mekanlarının Toplum İlişkilerindeki Etkileri”, Megaron, YTÜ, Mim. Fak. E-Dergi, Cilt1, Sayı 1 </w:t>
            </w:r>
          </w:p>
          <w:p w:rsidR="00AF78ED" w:rsidRPr="00E84704" w:rsidRDefault="00AF78ED" w:rsidP="00AF78ED">
            <w:pPr>
              <w:pStyle w:val="Balk4"/>
              <w:spacing w:before="0" w:beforeAutospacing="0" w:after="0" w:afterAutospacing="0"/>
              <w:rPr>
                <w:rFonts w:ascii="Verdana" w:hAnsi="Verdana"/>
                <w:b w:val="0"/>
                <w:noProof/>
                <w:sz w:val="16"/>
                <w:szCs w:val="16"/>
              </w:rPr>
            </w:pPr>
            <w:r w:rsidRPr="00E84704">
              <w:rPr>
                <w:rFonts w:ascii="Verdana" w:hAnsi="Verdana"/>
                <w:b w:val="0"/>
                <w:noProof/>
                <w:sz w:val="16"/>
                <w:szCs w:val="16"/>
              </w:rPr>
              <w:t xml:space="preserve">•Erkan N., “Ergonomi, Verimlilik, Sağlık ve Güvenlik İçin İnsan Faktörü Mühendisliği”, MPM Yay., Ankara, 2001 </w:t>
            </w:r>
          </w:p>
          <w:p w:rsidR="00AF78ED" w:rsidRDefault="00AF78ED" w:rsidP="00AF78ED">
            <w:pPr>
              <w:pStyle w:val="Balk4"/>
              <w:spacing w:before="0" w:beforeAutospacing="0" w:after="0" w:afterAutospacing="0"/>
              <w:rPr>
                <w:rFonts w:ascii="Verdana" w:hAnsi="Verdana"/>
                <w:b w:val="0"/>
                <w:noProof/>
                <w:sz w:val="16"/>
                <w:szCs w:val="16"/>
              </w:rPr>
            </w:pPr>
            <w:r w:rsidRPr="00E84704">
              <w:rPr>
                <w:rFonts w:ascii="Verdana" w:hAnsi="Verdana"/>
                <w:b w:val="0"/>
                <w:noProof/>
                <w:sz w:val="16"/>
                <w:szCs w:val="16"/>
              </w:rPr>
              <w:t>•Otaner F., Keskin A., “Kentsel Geliştirmede Kamusal Alanların Kullanımı”, Mimarlık, Planlama,</w:t>
            </w:r>
            <w:r>
              <w:rPr>
                <w:rFonts w:ascii="Verdana" w:hAnsi="Verdana"/>
                <w:b w:val="0"/>
                <w:noProof/>
                <w:sz w:val="16"/>
                <w:szCs w:val="16"/>
              </w:rPr>
              <w:t xml:space="preserve"> </w:t>
            </w:r>
            <w:r w:rsidRPr="00E84704">
              <w:rPr>
                <w:rFonts w:ascii="Verdana" w:hAnsi="Verdana"/>
                <w:b w:val="0"/>
                <w:noProof/>
                <w:sz w:val="16"/>
                <w:szCs w:val="16"/>
              </w:rPr>
              <w:t xml:space="preserve">Tasarım, İTÜ Dergisi, Cilt:4, Sayı:1, İst. Mart 2005 </w:t>
            </w:r>
          </w:p>
          <w:p w:rsidR="00AF78ED" w:rsidRDefault="00AF78ED" w:rsidP="00AF78ED">
            <w:pPr>
              <w:pStyle w:val="Balk4"/>
              <w:spacing w:before="0" w:beforeAutospacing="0" w:after="0" w:afterAutospacing="0"/>
              <w:rPr>
                <w:rFonts w:ascii="Verdana" w:hAnsi="Verdana"/>
                <w:b w:val="0"/>
                <w:noProof/>
                <w:sz w:val="16"/>
                <w:szCs w:val="16"/>
              </w:rPr>
            </w:pPr>
            <w:r w:rsidRPr="00E84704">
              <w:rPr>
                <w:rFonts w:ascii="Verdana" w:hAnsi="Verdana"/>
                <w:b w:val="0"/>
                <w:noProof/>
                <w:sz w:val="16"/>
                <w:szCs w:val="16"/>
              </w:rPr>
              <w:t>•Meral Özbek, Kamusal Alan, Hil Yayınları, İstanbul, 2004</w:t>
            </w:r>
          </w:p>
          <w:p w:rsidR="00AF78ED" w:rsidRDefault="00AF78ED" w:rsidP="00AF78ED">
            <w:pPr>
              <w:pStyle w:val="Balk4"/>
              <w:spacing w:before="0" w:beforeAutospacing="0" w:after="0" w:afterAutospacing="0"/>
              <w:rPr>
                <w:rFonts w:ascii="Verdana" w:hAnsi="Verdana"/>
                <w:b w:val="0"/>
                <w:noProof/>
                <w:sz w:val="16"/>
                <w:szCs w:val="16"/>
              </w:rPr>
            </w:pPr>
            <w:r w:rsidRPr="00B8684B">
              <w:rPr>
                <w:rFonts w:ascii="Verdana" w:hAnsi="Verdana"/>
                <w:b w:val="0"/>
                <w:noProof/>
                <w:sz w:val="16"/>
                <w:szCs w:val="16"/>
              </w:rPr>
              <w:t>•P.Gökgür . (2008) Kentsel Mekanda Kamusal Alanın Yeri (Bağlam Yayınevi,İstanbul)</w:t>
            </w:r>
          </w:p>
          <w:p w:rsidR="00AF78ED" w:rsidRPr="00D45532" w:rsidRDefault="00AF78ED" w:rsidP="00AF78ED">
            <w:pPr>
              <w:pStyle w:val="Balk4"/>
              <w:spacing w:before="0" w:beforeAutospacing="0" w:after="0" w:afterAutospacing="0"/>
              <w:rPr>
                <w:rFonts w:ascii="Verdana" w:hAnsi="Verdana"/>
                <w:b w:val="0"/>
                <w:noProof/>
                <w:sz w:val="16"/>
                <w:szCs w:val="16"/>
              </w:rPr>
            </w:pPr>
            <w:r w:rsidRPr="00D45532">
              <w:rPr>
                <w:rFonts w:ascii="Verdana" w:hAnsi="Verdana"/>
                <w:b w:val="0"/>
                <w:noProof/>
                <w:sz w:val="16"/>
                <w:szCs w:val="16"/>
              </w:rPr>
              <w:t xml:space="preserve">Aydınlı, Semra; “Kentsel Mekânı Okumak Görüngübilim Bakış Açısından Kentsel Mekân”, 1. Ulusal Kentsel Tasarım Kongresi Bildiriler Kitabı, İstanbul 1999, s.155-165 </w:t>
            </w:r>
          </w:p>
          <w:p w:rsidR="00AF78ED" w:rsidRPr="00E84704" w:rsidRDefault="00AF78ED" w:rsidP="00AF78ED">
            <w:pPr>
              <w:pStyle w:val="Balk4"/>
              <w:spacing w:before="0" w:beforeAutospacing="0" w:after="0" w:afterAutospacing="0"/>
              <w:rPr>
                <w:rFonts w:ascii="Verdana" w:hAnsi="Verdana"/>
                <w:b w:val="0"/>
                <w:noProof/>
                <w:sz w:val="16"/>
                <w:szCs w:val="16"/>
              </w:rPr>
            </w:pPr>
            <w:r w:rsidRPr="00B8684B">
              <w:rPr>
                <w:rFonts w:ascii="Verdana" w:hAnsi="Verdana"/>
                <w:b w:val="0"/>
                <w:noProof/>
                <w:sz w:val="16"/>
                <w:szCs w:val="16"/>
              </w:rPr>
              <w:t xml:space="preserve"> </w:t>
            </w:r>
            <w:r w:rsidRPr="00E84704">
              <w:rPr>
                <w:rFonts w:ascii="Verdana" w:hAnsi="Verdana"/>
                <w:b w:val="0"/>
                <w:noProof/>
                <w:sz w:val="16"/>
                <w:szCs w:val="16"/>
              </w:rPr>
              <w:t xml:space="preserve"> </w:t>
            </w:r>
          </w:p>
          <w:p w:rsidR="00AF78ED" w:rsidRPr="006849DA" w:rsidRDefault="00AF78ED" w:rsidP="00AF78ED">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AF78ED" w:rsidRPr="002604AB" w:rsidRDefault="00AF78ED" w:rsidP="00AF78ED">
      <w:pPr>
        <w:rPr>
          <w:rFonts w:ascii="Verdana" w:hAnsi="Verdana"/>
          <w:sz w:val="16"/>
          <w:szCs w:val="16"/>
        </w:rPr>
        <w:sectPr w:rsidR="00AF78ED" w:rsidRPr="002604AB" w:rsidSect="00AF78ED">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AF78ED" w:rsidRPr="002604AB" w:rsidTr="00AF78E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DERSİN HAFTALIK PLANI</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rPr>
                <w:rFonts w:ascii="Verdana" w:hAnsi="Verdana"/>
                <w:b/>
                <w:sz w:val="20"/>
                <w:szCs w:val="16"/>
              </w:rPr>
            </w:pPr>
            <w:r w:rsidRPr="002604AB">
              <w:rPr>
                <w:rFonts w:ascii="Verdana" w:hAnsi="Verdana"/>
                <w:b/>
                <w:sz w:val="20"/>
                <w:szCs w:val="16"/>
              </w:rPr>
              <w:t>İŞLENEN KONULAR</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58CC">
              <w:rPr>
                <w:rFonts w:ascii="Verdana" w:hAnsi="Verdana"/>
                <w:sz w:val="16"/>
                <w:szCs w:val="16"/>
              </w:rPr>
              <w:t xml:space="preserve">Kentsel mekan kavramı, kamusal  alan ve mekanlar        </w:t>
            </w:r>
            <w:r w:rsidRPr="00EE36BE">
              <w:rPr>
                <w:rFonts w:ascii="Verdana" w:hAnsi="Verdana"/>
                <w:noProof/>
                <w:sz w:val="16"/>
                <w:szCs w:val="16"/>
              </w:rPr>
              <w:t xml:space="preserve">           </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Kentsel Okumalar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Kentlilik hakkı </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558CC">
              <w:rPr>
                <w:rFonts w:ascii="Verdana" w:hAnsi="Verdana"/>
                <w:sz w:val="16"/>
                <w:szCs w:val="16"/>
              </w:rPr>
              <w:t xml:space="preserve">Sağlıklı Kent kavramı, gelişimi ve hedefleri           </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Örnek Çalımşalar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78ED" w:rsidRPr="002604AB" w:rsidRDefault="00AF78ED" w:rsidP="00AF78ED">
            <w:pPr>
              <w:rPr>
                <w:rFonts w:ascii="Verdana" w:hAnsi="Verdana"/>
                <w:sz w:val="20"/>
                <w:szCs w:val="16"/>
              </w:rPr>
            </w:pPr>
            <w:r w:rsidRPr="002604AB">
              <w:rPr>
                <w:rFonts w:ascii="Verdana" w:hAnsi="Verdana"/>
                <w:i/>
                <w:sz w:val="16"/>
                <w:szCs w:val="16"/>
              </w:rPr>
              <w:t>Ara Sınav 1</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57F">
              <w:rPr>
                <w:rFonts w:ascii="Verdana" w:hAnsi="Verdana"/>
                <w:sz w:val="16"/>
                <w:szCs w:val="16"/>
              </w:rPr>
              <w:t>Farklı kullanıcı grupları için kentsel tasarım ilkeleri</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Örnek çalışmalar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6B657F">
              <w:rPr>
                <w:rFonts w:ascii="Verdana" w:hAnsi="Verdana"/>
                <w:noProof/>
                <w:sz w:val="16"/>
                <w:szCs w:val="16"/>
              </w:rPr>
              <w:t xml:space="preserve">entsel Ergonomi kavramı, gelişimi ve hedefleri           </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Örnek Çalışmalar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78ED" w:rsidRPr="002604AB" w:rsidRDefault="00AF78ED" w:rsidP="00AF78E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B657F">
              <w:rPr>
                <w:rFonts w:ascii="Verdana" w:hAnsi="Verdana"/>
                <w:noProof/>
                <w:sz w:val="16"/>
                <w:szCs w:val="16"/>
              </w:rPr>
              <w:t xml:space="preserve">Seçilen örnek alanda </w:t>
            </w:r>
            <w:r>
              <w:rPr>
                <w:rFonts w:ascii="Verdana" w:hAnsi="Verdana"/>
                <w:noProof/>
                <w:sz w:val="16"/>
                <w:szCs w:val="16"/>
              </w:rPr>
              <w:t>analizler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Pr>
                <w:rFonts w:ascii="Verdana" w:hAnsi="Verdana"/>
                <w:noProof/>
                <w:sz w:val="16"/>
                <w:szCs w:val="16"/>
              </w:rPr>
              <w:t>lanın probleminin tanımlanması</w:t>
            </w:r>
            <w:r w:rsidRPr="006B657F">
              <w:rPr>
                <w:rFonts w:ascii="Verdana" w:hAnsi="Verdana"/>
                <w:noProof/>
                <w:sz w:val="16"/>
                <w:szCs w:val="16"/>
              </w:rPr>
              <w:t xml:space="preserve">       </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Sağlıklı kent ve kentsel ergonomi tasarım parametrelerine göre alana çözüm önerilerinin geliştirilmesi</w:t>
            </w:r>
            <w:r w:rsidRPr="00A83CA8">
              <w:rPr>
                <w:rFonts w:ascii="Verdana" w:hAnsi="Verdana"/>
                <w:sz w:val="16"/>
                <w:szCs w:val="16"/>
              </w:rPr>
              <w:fldChar w:fldCharType="end"/>
            </w:r>
          </w:p>
        </w:tc>
      </w:tr>
      <w:tr w:rsidR="00AF78ED" w:rsidRPr="002604AB" w:rsidTr="00AF78E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78ED" w:rsidRPr="002604AB" w:rsidRDefault="00AF78ED" w:rsidP="00AF78E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78ED" w:rsidRPr="002604AB" w:rsidRDefault="00AF78ED" w:rsidP="00AF78ED">
      <w:pPr>
        <w:rPr>
          <w:rFonts w:ascii="Verdana" w:hAnsi="Verdana"/>
          <w:sz w:val="16"/>
          <w:szCs w:val="16"/>
        </w:rPr>
      </w:pPr>
    </w:p>
    <w:p w:rsidR="00AF78ED" w:rsidRPr="002604AB" w:rsidRDefault="00AF78ED" w:rsidP="00AF78E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F78ED" w:rsidRPr="002604AB" w:rsidTr="00AF78E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noProof/>
                <w:sz w:val="20"/>
                <w:szCs w:val="16"/>
                <w:u w:val="single"/>
              </w:rPr>
              <w:t> </w:t>
            </w:r>
            <w:r>
              <w:rPr>
                <w:rFonts w:ascii="Verdana" w:hAnsi="Verdana"/>
                <w:b/>
                <w:sz w:val="20"/>
                <w:szCs w:val="16"/>
                <w:u w:val="single"/>
              </w:rPr>
              <w:fldChar w:fldCharType="end"/>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AF78ED" w:rsidRPr="002604AB" w:rsidRDefault="00AF78ED" w:rsidP="00AF78E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t>Katkı Düzeyi</w:t>
            </w:r>
          </w:p>
        </w:tc>
      </w:tr>
      <w:tr w:rsidR="00AF78ED" w:rsidRPr="002604AB" w:rsidTr="00AF78E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3</w:t>
            </w:r>
          </w:p>
          <w:p w:rsidR="00AF78ED" w:rsidRPr="001B710C" w:rsidRDefault="00AF78ED" w:rsidP="00AF78E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2</w:t>
            </w:r>
          </w:p>
          <w:p w:rsidR="00AF78ED" w:rsidRPr="001B710C" w:rsidRDefault="00AF78ED" w:rsidP="00AF78E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1</w:t>
            </w:r>
          </w:p>
          <w:p w:rsidR="00AF78ED" w:rsidRPr="001B710C" w:rsidRDefault="00AF78ED" w:rsidP="00AF78E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78ED" w:rsidRPr="002604AB" w:rsidTr="00AF78E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problemlerinin incelenmesi için tasarlama, yapma, veri toplama, sonuçları analiz etme ve yorumlama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ve ilgili alanlarda farklı mimari problemlerini saptama, tanımlama, ve uygun analiz ve tasarım yöntemlerini seçip uygulama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uygulamaları için gerekli olan modern teknik ve araçları geliştirme, seçme, kullanma ve bilişim teknolojilerinden etkin bir şekilde yararlanma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alanında yeterli bilgi birikimi; bu alanlardaki kuramsal ve uygulamalı bilgileri mimarlık problemlerini sorgulanması, araştırması ve çözme için uygulayabilme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Türkçe sözlü ve yazılı etkin iletişim kurma becerileri ve yabancı dil bilgisini kullanma/geliştirme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Bireysel çalışma, disiplin içi ve disiplinler arası takım çalışması yapabilme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Proje ve uygulama gibi değişiklik yönetimlerin iş hayatındaki uygulamalar hakkında bilgi; girişimcilik, yenilikçilik ve sürdürebilir kalkınma hakkında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Yaşam boyu öğrenmenin gerekliliği bilinci; bilgiye erişebilme, bilim ve teknolojideki gelişmeleri izleme ve kendini sürekli yenileme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AF78ED" w:rsidRPr="002604AB" w:rsidRDefault="00AF78ED" w:rsidP="00AF78ED">
      <w:pPr>
        <w:rPr>
          <w:rFonts w:ascii="Verdana" w:hAnsi="Verdana"/>
          <w:sz w:val="16"/>
          <w:szCs w:val="16"/>
        </w:rPr>
      </w:pPr>
    </w:p>
    <w:p w:rsidR="00AF78ED" w:rsidRPr="002604AB" w:rsidRDefault="00AF78ED" w:rsidP="00AF78E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AF78ED" w:rsidRPr="002604AB" w:rsidRDefault="00AF78ED" w:rsidP="00AF78E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F78ED" w:rsidRDefault="00AF78ED"/>
    <w:p w:rsidR="00AF78ED" w:rsidRDefault="00AF78ED"/>
    <w:p w:rsidR="00AF78ED" w:rsidRDefault="00AF78ED">
      <w:pPr>
        <w:spacing w:after="200"/>
      </w:pPr>
      <w:r>
        <w:br w:type="page"/>
      </w:r>
    </w:p>
    <w:p w:rsidR="00AF78ED" w:rsidRPr="002604AB" w:rsidRDefault="00AF78ED" w:rsidP="00AF78ED">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699200" behindDoc="0" locked="0" layoutInCell="1" allowOverlap="1" wp14:anchorId="0ADCCB90" wp14:editId="537A1ADE">
                <wp:simplePos x="0" y="0"/>
                <wp:positionH relativeFrom="column">
                  <wp:posOffset>1356360</wp:posOffset>
                </wp:positionH>
                <wp:positionV relativeFrom="paragraph">
                  <wp:posOffset>-24765</wp:posOffset>
                </wp:positionV>
                <wp:extent cx="3256280" cy="1015365"/>
                <wp:effectExtent l="0" t="0" r="20320" b="26035"/>
                <wp:wrapNone/>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CCB90" id="Metin Kutusu 29" o:spid="_x0000_s1034" type="#_x0000_t202" style="position:absolute;margin-left:106.8pt;margin-top:-1.95pt;width:256.4pt;height:79.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DvXIrMvAgAAXwQAAA4AAAAAAAAAAAAAAAAALgIA&#10;AGRycy9lMm9Eb2MueG1sUEsBAi0AFAAGAAgAAAAhAGGPb/DfAAAACgEAAA8AAAAAAAAAAAAAAAAA&#10;iQQAAGRycy9kb3ducmV2LnhtbFBLBQYAAAAABAAEAPMAAACVBQAAAAA=&#10;" strokecolor="white">
                <v:textbox>
                  <w:txbxContent>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AF78ED">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AF78ED">
                      <w:pPr>
                        <w:spacing w:after="120"/>
                        <w:jc w:val="center"/>
                        <w:rPr>
                          <w:rFonts w:ascii="Verdana" w:hAnsi="Verdana"/>
                          <w:b/>
                          <w:sz w:val="6"/>
                          <w:szCs w:val="10"/>
                        </w:rPr>
                      </w:pPr>
                    </w:p>
                    <w:p w:rsidR="00513163" w:rsidRPr="002604AB" w:rsidRDefault="00513163" w:rsidP="00AF78ED">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AF78ED"/>
                  </w:txbxContent>
                </v:textbox>
              </v:shape>
            </w:pict>
          </mc:Fallback>
        </mc:AlternateContent>
      </w:r>
      <w:r w:rsidRPr="002604AB">
        <w:rPr>
          <w:rFonts w:ascii="Verdana" w:hAnsi="Verdana"/>
          <w:b/>
          <w:sz w:val="16"/>
          <w:szCs w:val="16"/>
        </w:rPr>
        <w:t xml:space="preserve">    </w:t>
      </w: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Default="00AF78ED" w:rsidP="00AF78ED">
      <w:pPr>
        <w:outlineLvl w:val="0"/>
        <w:rPr>
          <w:rFonts w:ascii="Verdana" w:hAnsi="Verdana"/>
          <w:b/>
          <w:sz w:val="16"/>
          <w:szCs w:val="16"/>
        </w:rPr>
      </w:pPr>
    </w:p>
    <w:p w:rsidR="00AF78ED" w:rsidRPr="002604AB" w:rsidRDefault="00AF78ED" w:rsidP="00AF78E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AF78ED" w:rsidRPr="002604AB" w:rsidTr="00AF78ED">
        <w:tc>
          <w:tcPr>
            <w:tcW w:w="1951" w:type="dxa"/>
            <w:vAlign w:val="center"/>
          </w:tcPr>
          <w:p w:rsidR="00AF78ED" w:rsidRPr="002604AB" w:rsidRDefault="00AF78ED" w:rsidP="00AF78E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5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MİMARLIK</w:t>
            </w:r>
            <w:r>
              <w:rPr>
                <w:rFonts w:ascii="Verdana" w:hAnsi="Verdana"/>
                <w:sz w:val="16"/>
                <w:szCs w:val="16"/>
              </w:rPr>
              <w:fldChar w:fldCharType="end"/>
            </w:r>
            <w:r>
              <w:rPr>
                <w:rFonts w:ascii="Verdana" w:hAnsi="Verdana"/>
                <w:sz w:val="16"/>
                <w:szCs w:val="16"/>
              </w:rPr>
              <w:t xml:space="preserve"> (DR)</w:t>
            </w:r>
          </w:p>
        </w:tc>
        <w:tc>
          <w:tcPr>
            <w:tcW w:w="1134" w:type="dxa"/>
            <w:vAlign w:val="center"/>
          </w:tcPr>
          <w:p w:rsidR="00AF78ED" w:rsidRPr="002604AB" w:rsidRDefault="00AF78ED" w:rsidP="00AF78E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AF78ED" w:rsidRPr="009B0EC0" w:rsidRDefault="00AF78ED" w:rsidP="00AF78E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AF78ED" w:rsidRPr="002604AB" w:rsidTr="00AF78ED">
        <w:trPr>
          <w:trHeight w:val="338"/>
        </w:trPr>
        <w:tc>
          <w:tcPr>
            <w:tcW w:w="10173" w:type="dxa"/>
            <w:gridSpan w:val="4"/>
            <w:vAlign w:val="center"/>
          </w:tcPr>
          <w:p w:rsidR="00AF78ED" w:rsidRPr="002604AB" w:rsidRDefault="00AF78ED" w:rsidP="00AF78ED">
            <w:pPr>
              <w:jc w:val="center"/>
              <w:outlineLvl w:val="0"/>
              <w:rPr>
                <w:rFonts w:ascii="Verdana" w:hAnsi="Verdana"/>
                <w:sz w:val="16"/>
                <w:szCs w:val="16"/>
              </w:rPr>
            </w:pPr>
            <w:r w:rsidRPr="009B0EC0">
              <w:rPr>
                <w:rFonts w:ascii="Verdana" w:hAnsi="Verdana"/>
                <w:b/>
                <w:sz w:val="18"/>
                <w:szCs w:val="16"/>
              </w:rPr>
              <w:t>DERSİN</w:t>
            </w:r>
          </w:p>
        </w:tc>
      </w:tr>
      <w:tr w:rsidR="00AF78ED" w:rsidRPr="002604AB" w:rsidTr="00AF78ED">
        <w:tc>
          <w:tcPr>
            <w:tcW w:w="1668"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AF78ED" w:rsidRPr="002604AB" w:rsidRDefault="00AF78ED" w:rsidP="009F6104">
            <w:pPr>
              <w:outlineLvl w:val="0"/>
              <w:rPr>
                <w:rFonts w:ascii="Verdana" w:hAnsi="Verdana"/>
                <w:sz w:val="16"/>
                <w:szCs w:val="16"/>
              </w:rPr>
            </w:pPr>
            <w:r w:rsidRPr="002604AB">
              <w:rPr>
                <w:rFonts w:ascii="Verdana" w:hAnsi="Verdana"/>
                <w:sz w:val="16"/>
                <w:szCs w:val="16"/>
              </w:rPr>
              <w:t xml:space="preserve"> </w:t>
            </w:r>
            <w:r w:rsidR="009F6104">
              <w:rPr>
                <w:rFonts w:ascii="Verdana" w:hAnsi="Verdana"/>
                <w:sz w:val="16"/>
                <w:szCs w:val="16"/>
              </w:rPr>
              <w:t>504012602</w:t>
            </w:r>
          </w:p>
        </w:tc>
        <w:tc>
          <w:tcPr>
            <w:tcW w:w="1559" w:type="dxa"/>
            <w:vAlign w:val="center"/>
          </w:tcPr>
          <w:p w:rsidR="00AF78ED" w:rsidRPr="002604AB" w:rsidRDefault="00AF78ED" w:rsidP="00AF78E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AF78ED" w:rsidRPr="002604AB" w:rsidRDefault="00AF78ED" w:rsidP="00AF78ED">
            <w:pPr>
              <w:outlineLvl w:val="0"/>
              <w:rPr>
                <w:rFonts w:ascii="Verdana" w:hAnsi="Verdana"/>
                <w:sz w:val="16"/>
                <w:szCs w:val="16"/>
              </w:rPr>
            </w:pPr>
            <w:r w:rsidRPr="002604AB">
              <w:rPr>
                <w:rFonts w:ascii="Verdana" w:hAnsi="Verdana"/>
                <w:sz w:val="16"/>
                <w:szCs w:val="16"/>
              </w:rPr>
              <w:t xml:space="preserve"> </w:t>
            </w:r>
            <w:bookmarkStart w:id="54"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6143">
              <w:rPr>
                <w:rFonts w:ascii="Verdana" w:hAnsi="Verdana"/>
                <w:noProof/>
                <w:sz w:val="16"/>
                <w:szCs w:val="16"/>
              </w:rPr>
              <w:t>TARİHİ ANITSAL MİMARİDE YAPIM TEKNİKLERİ</w:t>
            </w:r>
            <w:r>
              <w:rPr>
                <w:rFonts w:ascii="Verdana" w:hAnsi="Verdana"/>
                <w:sz w:val="16"/>
                <w:szCs w:val="16"/>
              </w:rPr>
              <w:fldChar w:fldCharType="end"/>
            </w:r>
            <w:bookmarkEnd w:id="54"/>
          </w:p>
        </w:tc>
      </w:tr>
    </w:tbl>
    <w:p w:rsidR="00AF78ED" w:rsidRPr="002604AB" w:rsidRDefault="00AF78ED" w:rsidP="00AF78E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AF78ED" w:rsidRPr="002604AB" w:rsidTr="00AF78E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AF78ED" w:rsidRPr="009B0EC0" w:rsidRDefault="00AF78ED" w:rsidP="00AF78E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DİLİ</w:t>
            </w:r>
          </w:p>
        </w:tc>
      </w:tr>
      <w:tr w:rsidR="00AF78ED" w:rsidRPr="002604AB" w:rsidTr="00AF78ED">
        <w:trPr>
          <w:trHeight w:val="382"/>
        </w:trPr>
        <w:tc>
          <w:tcPr>
            <w:tcW w:w="1079" w:type="dxa"/>
            <w:vMerge/>
            <w:tcBorders>
              <w:top w:val="single" w:sz="4" w:space="0" w:color="auto"/>
              <w:left w:val="single" w:sz="12" w:space="0" w:color="auto"/>
              <w:bottom w:val="single" w:sz="4" w:space="0" w:color="auto"/>
              <w:right w:val="single" w:sz="12" w:space="0" w:color="auto"/>
            </w:tcBorders>
          </w:tcPr>
          <w:p w:rsidR="00AF78ED" w:rsidRPr="002604AB" w:rsidRDefault="00AF78ED" w:rsidP="00AF78E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AF78ED" w:rsidRPr="002604AB" w:rsidRDefault="00AF78ED" w:rsidP="00AF78E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AF78ED" w:rsidRPr="002604AB" w:rsidRDefault="00AF78ED" w:rsidP="00AF78ED">
            <w:pPr>
              <w:jc w:val="center"/>
              <w:rPr>
                <w:rFonts w:ascii="Verdana" w:hAnsi="Verdana"/>
                <w:b/>
                <w:sz w:val="16"/>
                <w:szCs w:val="16"/>
              </w:rPr>
            </w:pPr>
          </w:p>
        </w:tc>
        <w:tc>
          <w:tcPr>
            <w:tcW w:w="709" w:type="dxa"/>
            <w:vMerge/>
            <w:tcBorders>
              <w:bottom w:val="single" w:sz="4" w:space="0" w:color="auto"/>
            </w:tcBorders>
            <w:vAlign w:val="center"/>
          </w:tcPr>
          <w:p w:rsidR="00AF78ED" w:rsidRPr="002604AB" w:rsidRDefault="00AF78ED" w:rsidP="00AF78E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AF78ED" w:rsidRPr="002604AB" w:rsidRDefault="00AF78ED" w:rsidP="00AF78ED">
            <w:pPr>
              <w:jc w:val="center"/>
              <w:rPr>
                <w:rFonts w:ascii="Verdana" w:hAnsi="Verdana"/>
                <w:b/>
                <w:sz w:val="16"/>
                <w:szCs w:val="16"/>
              </w:rPr>
            </w:pPr>
          </w:p>
        </w:tc>
        <w:tc>
          <w:tcPr>
            <w:tcW w:w="2552" w:type="dxa"/>
            <w:vMerge/>
            <w:tcBorders>
              <w:bottom w:val="single" w:sz="4" w:space="0" w:color="auto"/>
            </w:tcBorders>
            <w:vAlign w:val="center"/>
          </w:tcPr>
          <w:p w:rsidR="00AF78ED" w:rsidRPr="002604AB" w:rsidRDefault="00AF78ED" w:rsidP="00AF78ED">
            <w:pPr>
              <w:jc w:val="center"/>
              <w:rPr>
                <w:rFonts w:ascii="Verdana" w:hAnsi="Verdana"/>
                <w:b/>
                <w:sz w:val="16"/>
                <w:szCs w:val="16"/>
              </w:rPr>
            </w:pPr>
          </w:p>
        </w:tc>
      </w:tr>
      <w:tr w:rsidR="00AF78ED" w:rsidRPr="002604AB" w:rsidTr="00AF78E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AF78ED" w:rsidRPr="009B0EC0" w:rsidRDefault="00AF78ED" w:rsidP="00AF78ED">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Zorunlu</w:t>
            </w:r>
          </w:p>
          <w:p w:rsidR="00AF78ED" w:rsidRDefault="00AF78ED" w:rsidP="00AF78E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AF78ED" w:rsidRDefault="00AF78ED" w:rsidP="00AF78E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AF78ED" w:rsidRPr="002604AB" w:rsidRDefault="00AF78ED" w:rsidP="00AF78E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AF78ED" w:rsidRPr="002604AB" w:rsidRDefault="00AF78ED" w:rsidP="00AF78E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6143">
              <w:rPr>
                <w:rFonts w:ascii="Verdana" w:hAnsi="Verdana"/>
                <w:noProof/>
                <w:sz w:val="16"/>
                <w:szCs w:val="16"/>
              </w:rPr>
              <w:t>TÜRKÇE</w:t>
            </w:r>
            <w:r>
              <w:rPr>
                <w:rFonts w:ascii="Verdana" w:hAnsi="Verdana"/>
                <w:sz w:val="16"/>
                <w:szCs w:val="16"/>
              </w:rPr>
              <w:fldChar w:fldCharType="end"/>
            </w:r>
          </w:p>
        </w:tc>
      </w:tr>
      <w:tr w:rsidR="00AF78ED" w:rsidRPr="002604AB" w:rsidTr="00AF78E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AF78ED" w:rsidRPr="009B0EC0" w:rsidRDefault="00AF78ED" w:rsidP="00AF78ED">
            <w:pPr>
              <w:jc w:val="center"/>
              <w:rPr>
                <w:rFonts w:ascii="Verdana" w:hAnsi="Verdana"/>
                <w:b/>
                <w:sz w:val="18"/>
                <w:szCs w:val="16"/>
              </w:rPr>
            </w:pPr>
            <w:r w:rsidRPr="009B0EC0">
              <w:rPr>
                <w:rFonts w:ascii="Verdana" w:hAnsi="Verdana"/>
                <w:b/>
                <w:sz w:val="18"/>
                <w:szCs w:val="16"/>
              </w:rPr>
              <w:t>KREDİ DAĞILIMI</w:t>
            </w:r>
          </w:p>
          <w:p w:rsidR="00AF78ED" w:rsidRDefault="00AF78ED" w:rsidP="00AF78ED">
            <w:pPr>
              <w:jc w:val="center"/>
              <w:rPr>
                <w:rFonts w:ascii="Verdana" w:hAnsi="Verdana"/>
                <w:b/>
                <w:sz w:val="16"/>
                <w:szCs w:val="16"/>
              </w:rPr>
            </w:pPr>
            <w:r>
              <w:rPr>
                <w:rFonts w:ascii="Verdana" w:hAnsi="Verdana"/>
                <w:b/>
                <w:sz w:val="16"/>
                <w:szCs w:val="16"/>
              </w:rPr>
              <w:t>Dersin kredisini aşağıya işleyiniz.</w:t>
            </w:r>
          </w:p>
          <w:p w:rsidR="00AF78ED" w:rsidRPr="002604AB" w:rsidRDefault="00AF78ED" w:rsidP="00AF78ED">
            <w:pPr>
              <w:jc w:val="center"/>
              <w:rPr>
                <w:rFonts w:ascii="Verdana" w:hAnsi="Verdana"/>
                <w:b/>
                <w:sz w:val="16"/>
                <w:szCs w:val="16"/>
              </w:rPr>
            </w:pPr>
            <w:r>
              <w:rPr>
                <w:rFonts w:ascii="Verdana" w:hAnsi="Verdana"/>
                <w:b/>
                <w:sz w:val="16"/>
                <w:szCs w:val="16"/>
              </w:rPr>
              <w:t xml:space="preserve"> (Gerekli görürseniz krediyi paylaştırınız.)</w:t>
            </w:r>
          </w:p>
        </w:tc>
      </w:tr>
      <w:tr w:rsidR="00AF78ED" w:rsidRPr="002604AB" w:rsidTr="00AF78E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AF78ED" w:rsidRPr="002604AB" w:rsidRDefault="00AF78ED" w:rsidP="00AF78E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AF78ED" w:rsidRPr="002604AB" w:rsidRDefault="00AF78ED" w:rsidP="00AF78E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AF78ED" w:rsidRPr="002604AB" w:rsidTr="00AF78E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AF78ED" w:rsidRPr="002604AB" w:rsidRDefault="00AF78ED" w:rsidP="00AF78E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AF78ED" w:rsidRPr="002604AB" w:rsidTr="00AF78E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DEĞERLENDİRME ÖLÇÜTLERİ</w:t>
            </w:r>
          </w:p>
        </w:tc>
      </w:tr>
      <w:tr w:rsidR="00AF78ED" w:rsidRPr="002604AB" w:rsidTr="00AF78E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AF78ED" w:rsidRDefault="00AF78ED" w:rsidP="00AF78ED">
            <w:pPr>
              <w:jc w:val="center"/>
              <w:rPr>
                <w:rFonts w:ascii="Verdana" w:hAnsi="Verdana"/>
                <w:b/>
                <w:sz w:val="16"/>
                <w:szCs w:val="16"/>
              </w:rPr>
            </w:pPr>
            <w:r w:rsidRPr="002604AB">
              <w:rPr>
                <w:rFonts w:ascii="Verdana" w:hAnsi="Verdana"/>
                <w:b/>
                <w:sz w:val="16"/>
                <w:szCs w:val="16"/>
              </w:rPr>
              <w:t>YARIYIL İÇİ</w:t>
            </w:r>
          </w:p>
          <w:p w:rsidR="00AF78ED" w:rsidRPr="002604AB" w:rsidRDefault="00AF78ED" w:rsidP="00AF78E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AF78ED" w:rsidRPr="002604AB" w:rsidTr="00AF78ED">
        <w:trPr>
          <w:trHeight w:val="27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AF78ED" w:rsidRPr="002604AB" w:rsidRDefault="00AF78ED" w:rsidP="00AF78E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AF78ED" w:rsidRPr="002604AB" w:rsidRDefault="00AF78ED" w:rsidP="00AF78ED">
            <w:pPr>
              <w:jc w:val="center"/>
              <w:rPr>
                <w:rFonts w:ascii="Verdana" w:hAnsi="Verdana"/>
                <w:sz w:val="16"/>
                <w:szCs w:val="16"/>
                <w:highlight w:val="yellow"/>
              </w:rPr>
            </w:pP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AF78ED" w:rsidRPr="002604AB" w:rsidRDefault="00AF78ED" w:rsidP="00AF78ED">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AF78ED" w:rsidRPr="002604AB" w:rsidTr="00AF78ED">
        <w:trPr>
          <w:trHeight w:val="286"/>
        </w:trPr>
        <w:tc>
          <w:tcPr>
            <w:tcW w:w="3735" w:type="dxa"/>
            <w:gridSpan w:val="5"/>
            <w:vMerge/>
            <w:tcBorders>
              <w:left w:val="single" w:sz="12" w:space="0" w:color="auto"/>
              <w:bottom w:val="single" w:sz="12" w:space="0" w:color="auto"/>
              <w:right w:val="single" w:sz="12" w:space="0" w:color="auto"/>
            </w:tcBorders>
            <w:vAlign w:val="center"/>
          </w:tcPr>
          <w:p w:rsidR="00AF78ED" w:rsidRPr="002604AB" w:rsidRDefault="00AF78ED" w:rsidP="00AF78E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AF78ED" w:rsidRPr="00FA4020" w:rsidRDefault="00AF78ED" w:rsidP="00AF78E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AF78ED" w:rsidRPr="002604AB" w:rsidRDefault="00AF78ED" w:rsidP="00AF78E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AF78ED" w:rsidRPr="002604AB" w:rsidTr="009F6104">
        <w:trPr>
          <w:trHeight w:val="24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YOK</w:t>
            </w:r>
            <w:r w:rsidRPr="00A83CA8">
              <w:rPr>
                <w:rFonts w:ascii="Verdana" w:hAnsi="Verdana"/>
                <w:sz w:val="16"/>
                <w:szCs w:val="16"/>
              </w:rPr>
              <w:fldChar w:fldCharType="end"/>
            </w:r>
          </w:p>
        </w:tc>
      </w:tr>
      <w:tr w:rsidR="00AF78ED" w:rsidRPr="002604AB" w:rsidTr="00AF78E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3B6143" w:rsidRDefault="00AF78ED" w:rsidP="00AF78ED">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 xml:space="preserve">Çeşitli ve birbirinden farklı işlevler barındıran, coğrafya ve yöreye göre değişen yapı malzemesi ve yapım teknikleriyle farklı dönemlerde inşa edilmiş anıtsal yapıların mimari özelliklerin incelenmesi yapılacaktır. </w:t>
            </w:r>
          </w:p>
          <w:p w:rsidR="00AF78ED" w:rsidRPr="002604AB" w:rsidRDefault="00AF78ED" w:rsidP="00AF78ED">
            <w:pPr>
              <w:rPr>
                <w:rFonts w:ascii="Verdana" w:hAnsi="Verdana"/>
                <w:sz w:val="16"/>
                <w:szCs w:val="16"/>
              </w:rPr>
            </w:pPr>
            <w:r w:rsidRPr="003B6143">
              <w:rPr>
                <w:rFonts w:ascii="Verdana" w:hAnsi="Verdana"/>
                <w:noProof/>
                <w:sz w:val="16"/>
                <w:szCs w:val="16"/>
              </w:rPr>
              <w:t>Farklı anıtsal mimariye ait yapım tekniklerinin biçimlendirdiği mimari özellikler (morfoloji ve yapısal özellikler), anıtsal yapılarda uygulanan yapım teknikleri üzerinden inceleme ve çınarımlar yapılarak derste yazılı ve sözlü sunumlarla tartışılacaktır. Devam zorunludur.</w:t>
            </w:r>
            <w:r w:rsidRPr="00A83CA8">
              <w:rPr>
                <w:rFonts w:ascii="Verdana" w:hAnsi="Verdana"/>
                <w:sz w:val="16"/>
                <w:szCs w:val="16"/>
              </w:rPr>
              <w:fldChar w:fldCharType="end"/>
            </w:r>
          </w:p>
        </w:tc>
      </w:tr>
      <w:tr w:rsidR="00AF78ED" w:rsidRPr="002604AB" w:rsidTr="00AF78E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Tarihi anıtsal mimariyi ve tarihi yapım tekniklerini tanımak, anıtsal mimari ve anıtsal yapı tiplerinin oluşumunda kullanılan yapım tekniklerinin özgün ve benzer özelliklerin farkına varmak, incelemek ve çıkarımlar yapabilmek amaçlanmıştır.</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2604AB" w:rsidRDefault="00AF78ED" w:rsidP="00AF78E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 xml:space="preserve">Tarihi anıtsal mimariyi ve temsil eden yapı çeşitlerini, tarihi anıtsal yapılardaki yapım özellikleri ve yapım tekniklerini tanıyarak tarihi yapım teknolojisi öğrenmek </w:t>
            </w:r>
            <w:r w:rsidRPr="00A83CA8">
              <w:rPr>
                <w:rFonts w:ascii="Verdana" w:hAnsi="Verdana"/>
                <w:sz w:val="16"/>
                <w:szCs w:val="16"/>
              </w:rPr>
              <w:fldChar w:fldCharType="end"/>
            </w:r>
          </w:p>
        </w:tc>
      </w:tr>
      <w:tr w:rsidR="00AF78ED" w:rsidRPr="002604AB" w:rsidTr="00AF78E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3B6143" w:rsidRDefault="00AF78ED" w:rsidP="00AF78E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B6143">
              <w:rPr>
                <w:rFonts w:ascii="Verdana" w:hAnsi="Verdana"/>
                <w:noProof/>
                <w:sz w:val="16"/>
                <w:szCs w:val="16"/>
              </w:rPr>
              <w:t xml:space="preserve">Tarihi anıtsal mimariyi tanımak, </w:t>
            </w:r>
          </w:p>
          <w:p w:rsidR="00AF78ED" w:rsidRPr="003B6143" w:rsidRDefault="00AF78ED" w:rsidP="00AF78ED">
            <w:pPr>
              <w:tabs>
                <w:tab w:val="left" w:pos="7800"/>
              </w:tabs>
              <w:rPr>
                <w:rFonts w:ascii="Verdana" w:hAnsi="Verdana"/>
                <w:noProof/>
                <w:sz w:val="16"/>
                <w:szCs w:val="16"/>
              </w:rPr>
            </w:pPr>
            <w:r w:rsidRPr="003B6143">
              <w:rPr>
                <w:rFonts w:ascii="Verdana" w:hAnsi="Verdana"/>
                <w:noProof/>
                <w:sz w:val="16"/>
                <w:szCs w:val="16"/>
              </w:rPr>
              <w:t>Tarihi anıtsal yapıların yapısal özellikleri ve yapım tekniklerini tanımak, bilgiyi sentezlemek ve karşılaştırma yapabilmek</w:t>
            </w:r>
          </w:p>
          <w:p w:rsidR="00AF78ED" w:rsidRPr="00E3546D" w:rsidRDefault="00AF78ED" w:rsidP="00AF78ED">
            <w:pPr>
              <w:tabs>
                <w:tab w:val="left" w:pos="7800"/>
              </w:tabs>
              <w:rPr>
                <w:rFonts w:ascii="Verdana" w:hAnsi="Verdana"/>
                <w:sz w:val="16"/>
                <w:szCs w:val="16"/>
              </w:rPr>
            </w:pPr>
            <w:r w:rsidRPr="003B6143">
              <w:rPr>
                <w:rFonts w:ascii="Verdana" w:hAnsi="Verdana"/>
                <w:noProof/>
                <w:sz w:val="16"/>
                <w:szCs w:val="16"/>
              </w:rPr>
              <w:t>Tarihi yapılara karşı daha duyarlı olup, öğrencinin koruma bilinci geliştirmesine yardımcı olmak</w:t>
            </w:r>
            <w:r>
              <w:rPr>
                <w:rFonts w:ascii="Verdana" w:hAnsi="Verdana"/>
                <w:sz w:val="16"/>
                <w:szCs w:val="16"/>
              </w:rPr>
              <w:fldChar w:fldCharType="end"/>
            </w:r>
          </w:p>
        </w:tc>
      </w:tr>
      <w:tr w:rsidR="00AF78ED" w:rsidRPr="002604AB" w:rsidTr="009F6104">
        <w:trPr>
          <w:trHeight w:val="13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6849DA" w:rsidRDefault="00AF78ED" w:rsidP="00AF78E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AF78ED" w:rsidRPr="002604AB" w:rsidTr="009F6104">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AF78ED" w:rsidRPr="002604AB" w:rsidRDefault="00AF78ED" w:rsidP="00AF78E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AF78ED" w:rsidRPr="006849DA" w:rsidRDefault="00AF78ED" w:rsidP="00AF78E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AF78ED" w:rsidRPr="002604AB" w:rsidRDefault="00AF78ED" w:rsidP="00AF78ED">
      <w:pPr>
        <w:rPr>
          <w:rFonts w:ascii="Verdana" w:hAnsi="Verdana"/>
          <w:sz w:val="16"/>
          <w:szCs w:val="16"/>
        </w:rPr>
        <w:sectPr w:rsidR="00AF78ED" w:rsidRPr="002604AB" w:rsidSect="00AF78ED">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AF78ED" w:rsidRPr="002604AB" w:rsidTr="00AF78E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DERSİN HAFTALIK PLANI</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rPr>
                <w:rFonts w:ascii="Verdana" w:hAnsi="Verdana"/>
                <w:b/>
                <w:sz w:val="20"/>
                <w:szCs w:val="16"/>
              </w:rPr>
            </w:pPr>
            <w:r w:rsidRPr="002604AB">
              <w:rPr>
                <w:rFonts w:ascii="Verdana" w:hAnsi="Verdana"/>
                <w:b/>
                <w:sz w:val="20"/>
                <w:szCs w:val="16"/>
              </w:rPr>
              <w:t>İŞLENEN KONULAR</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Giriş- Ders içeriğinin ve işleyişin tanıtımı.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Ders içeriğinde tarihi anıtsal mimarinin dönemsel özelliklerinin yapım tekniği üzerinden kısa tanıtımı ve kavramların tartışılması, sunum ve ödev konularının verilip tartışılması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Anıtsal mimari ve anıtsal yapıların tanıtımı ve tartışılması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Anıtsal mimaride yapım tekniklerinin tanıtımı ve tartışılması: Roma anıtsal mimarisinde yapım teknikleri (Roma anıtsal mimariyi biçimlendiren ve döneme karakterini kazandıran özellikler)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Roma dönemi anıtsal yapıların yapım tekniklerinin tanıtımı ve tartışılması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78ED" w:rsidRPr="002604AB" w:rsidRDefault="00AF78ED" w:rsidP="00AF78ED">
            <w:pPr>
              <w:rPr>
                <w:rFonts w:ascii="Verdana" w:hAnsi="Verdana"/>
                <w:sz w:val="20"/>
                <w:szCs w:val="16"/>
              </w:rPr>
            </w:pPr>
            <w:r w:rsidRPr="002604AB">
              <w:rPr>
                <w:rFonts w:ascii="Verdana" w:hAnsi="Verdana"/>
                <w:i/>
                <w:sz w:val="16"/>
                <w:szCs w:val="16"/>
              </w:rPr>
              <w:t>Ara Sınav 1</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Anıtsal mimaride yapım tekniklerinin tanıtımı ve tartışılması: Bizans anıtsal mimarisinde yapım teknikleri (Bizans anıtsal mimariyi biçimlendiren ve döneme karakterini kazandıran özellikler)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Anıtsal mimaride yapım tekniklerinin tanıtımı ve tartışılması: Selçuklu anıtsal mimarisinde yapım teknikleri (Selçuklu anıtsal mimariyi biçimlendiren ve döneme karakterini kazandıran özellikler)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Anıtsal mimaride yapım tekniklerinin tanıtımı ve tartışılması: Beylikler dönemi anıtsal mimaride yapım teknikleri (Beylikler dönemi anıtsal mimariyi biçimlendiren ve döneme karakterini kazandıran özellikler)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Anıtsal mimaride yapım tekniklerinin tanıtımı ve tartışılması: Osmanlı anıtsal mimaride yapım teknikleri (Osmanlı anıtsal mimariyi biçimlendiren ve döneme karakterini kazandıran özellikler)</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AF78ED" w:rsidRPr="002604AB" w:rsidRDefault="00AF78ED" w:rsidP="00AF78E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Osmanlı dönemi anıtsal yapıların yapım tekniklerinin tanıtımı ve tartışılması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Seçilmiş okumalar ve belirlenmiş ödevlerin sunumu ve tartışılması</w:t>
            </w:r>
            <w:r w:rsidRPr="00A83CA8">
              <w:rPr>
                <w:rFonts w:ascii="Verdana" w:hAnsi="Verdana"/>
                <w:sz w:val="16"/>
                <w:szCs w:val="16"/>
              </w:rPr>
              <w:fldChar w:fldCharType="end"/>
            </w:r>
          </w:p>
        </w:tc>
      </w:tr>
      <w:tr w:rsidR="00AF78ED" w:rsidRPr="002604AB" w:rsidTr="00AF78E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AF78ED" w:rsidRPr="002604AB" w:rsidRDefault="00AF78ED" w:rsidP="00AF78E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B6143">
              <w:rPr>
                <w:rFonts w:ascii="Verdana" w:hAnsi="Verdana"/>
                <w:noProof/>
                <w:sz w:val="16"/>
                <w:szCs w:val="16"/>
              </w:rPr>
              <w:t>Seçilmiş okumalar ve belirlenmiş ödevlerin sunumu ve tartışılması</w:t>
            </w:r>
            <w:r w:rsidRPr="00A83CA8">
              <w:rPr>
                <w:rFonts w:ascii="Verdana" w:hAnsi="Verdana"/>
                <w:sz w:val="16"/>
                <w:szCs w:val="16"/>
              </w:rPr>
              <w:fldChar w:fldCharType="end"/>
            </w:r>
          </w:p>
        </w:tc>
      </w:tr>
      <w:tr w:rsidR="00AF78ED" w:rsidRPr="002604AB" w:rsidTr="00AF78E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AF78ED" w:rsidRPr="002604AB" w:rsidRDefault="00AF78ED" w:rsidP="00AF78E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AF78ED" w:rsidRPr="002604AB" w:rsidRDefault="00AF78ED" w:rsidP="00AF78E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AF78ED" w:rsidRPr="002604AB" w:rsidRDefault="00AF78ED" w:rsidP="00AF78ED">
      <w:pPr>
        <w:rPr>
          <w:rFonts w:ascii="Verdana" w:hAnsi="Verdana"/>
          <w:sz w:val="16"/>
          <w:szCs w:val="16"/>
        </w:rPr>
      </w:pPr>
    </w:p>
    <w:p w:rsidR="00AF78ED" w:rsidRPr="002604AB" w:rsidRDefault="00AF78ED" w:rsidP="00AF78E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AF78ED" w:rsidRPr="002604AB" w:rsidTr="00AF78E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fldChar w:fldCharType="begin">
                <w:ffData>
                  <w:name w:val="Metin14"/>
                  <w:enabled/>
                  <w:calcOnExit w:val="0"/>
                  <w:textInput/>
                </w:ffData>
              </w:fldChar>
            </w:r>
            <w:r>
              <w:rPr>
                <w:rFonts w:ascii="Verdana" w:hAnsi="Verdana"/>
                <w:b/>
                <w:sz w:val="20"/>
                <w:szCs w:val="16"/>
                <w:u w:val="single"/>
              </w:rPr>
              <w:instrText xml:space="preserve"> FORMTEXT </w:instrText>
            </w:r>
            <w:r>
              <w:rPr>
                <w:rFonts w:ascii="Verdana" w:hAnsi="Verdana"/>
                <w:b/>
                <w:sz w:val="20"/>
                <w:szCs w:val="16"/>
                <w:u w:val="single"/>
              </w:rPr>
            </w:r>
            <w:r>
              <w:rPr>
                <w:rFonts w:ascii="Verdana" w:hAnsi="Verdana"/>
                <w:b/>
                <w:sz w:val="20"/>
                <w:szCs w:val="16"/>
                <w:u w:val="single"/>
              </w:rPr>
              <w:fldChar w:fldCharType="separate"/>
            </w:r>
            <w:r>
              <w:rPr>
                <w:rFonts w:ascii="Verdana" w:hAnsi="Verdana"/>
                <w:b/>
                <w:noProof/>
                <w:sz w:val="20"/>
                <w:szCs w:val="16"/>
                <w:u w:val="single"/>
              </w:rPr>
              <w:t>MİMARLIK-</w:t>
            </w:r>
            <w:r>
              <w:rPr>
                <w:rFonts w:ascii="Verdana" w:hAnsi="Verdana"/>
                <w:b/>
                <w:sz w:val="20"/>
                <w:szCs w:val="16"/>
                <w:u w:val="single"/>
              </w:rPr>
              <w:fldChar w:fldCharType="end"/>
            </w:r>
            <w:r>
              <w:rPr>
                <w:rFonts w:ascii="Verdana" w:hAnsi="Verdana"/>
                <w:b/>
                <w:sz w:val="20"/>
                <w:szCs w:val="16"/>
                <w:u w:val="single"/>
              </w:rPr>
              <w:t>DR</w:t>
            </w:r>
            <w:r w:rsidRPr="00140AD5">
              <w:rPr>
                <w:rFonts w:ascii="Verdana" w:hAnsi="Verdana"/>
                <w:b/>
                <w:sz w:val="20"/>
                <w:szCs w:val="16"/>
              </w:rPr>
              <w:t xml:space="preserve"> </w:t>
            </w:r>
            <w:r w:rsidRPr="001B710C">
              <w:rPr>
                <w:rFonts w:ascii="Verdana" w:hAnsi="Verdana"/>
                <w:b/>
                <w:sz w:val="18"/>
                <w:szCs w:val="16"/>
              </w:rPr>
              <w:t xml:space="preserve">PROGRAMI </w:t>
            </w:r>
          </w:p>
          <w:p w:rsidR="00AF78ED" w:rsidRPr="002604AB" w:rsidRDefault="00AF78ED" w:rsidP="00AF78E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t>Katkı Düzeyi</w:t>
            </w:r>
          </w:p>
        </w:tc>
      </w:tr>
      <w:tr w:rsidR="00AF78ED" w:rsidRPr="002604AB" w:rsidTr="00AF78E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AF78ED" w:rsidRPr="002604AB" w:rsidRDefault="00AF78ED" w:rsidP="00AF78ED">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3</w:t>
            </w:r>
          </w:p>
          <w:p w:rsidR="00AF78ED" w:rsidRPr="001B710C" w:rsidRDefault="00AF78ED" w:rsidP="00AF78E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2</w:t>
            </w:r>
          </w:p>
          <w:p w:rsidR="00AF78ED" w:rsidRPr="001B710C" w:rsidRDefault="00AF78ED" w:rsidP="00AF78E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AF78ED" w:rsidRDefault="00AF78ED" w:rsidP="00AF78ED">
            <w:pPr>
              <w:jc w:val="center"/>
              <w:rPr>
                <w:rFonts w:ascii="Verdana" w:hAnsi="Verdana"/>
                <w:b/>
                <w:sz w:val="18"/>
                <w:szCs w:val="16"/>
              </w:rPr>
            </w:pPr>
            <w:r>
              <w:rPr>
                <w:rFonts w:ascii="Verdana" w:hAnsi="Verdana"/>
                <w:b/>
                <w:sz w:val="18"/>
                <w:szCs w:val="16"/>
              </w:rPr>
              <w:t>1</w:t>
            </w:r>
          </w:p>
          <w:p w:rsidR="00AF78ED" w:rsidRPr="001B710C" w:rsidRDefault="00AF78ED" w:rsidP="00AF78E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AF78ED" w:rsidRPr="002604AB" w:rsidTr="00AF78E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problemlerinin incelenmesi için tasarlama, yapma, veri toplama, sonuçları analiz etme ve yorumlama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ve ilgili alanlarda farklı mimari problemlerini saptama, tanımlama, ve uygun analiz ve tasarım yöntemlerini seçip uygulama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uygulamaları için gerekli olan modern teknik ve araçları geliştirme, seçme, kullanma ve bilişim teknolojilerinden etkin bir şekilde yararlanma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alanında yeterli bilgi birikimi; bu alanlardaki kuramsal ve uygulamalı bilgileri mimarlık problemlerini sorgulanması, araştırması ve çözme için uygulayabilme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Türkçe sözlü ve yazılı etkin iletişim kurma becerileri ve yabancı dil bilgisini kullanma/geliştirme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Bireysel çalışma, disiplin içi ve disiplinler arası takım çalışması yapabilme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Proje ve uygulama gibi değişiklik yönetimlerin iş hayatındaki uygulamalar hakkında bilgi; girişimcilik, yenilikçilik ve sürdürebilir kalkınma hakkında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Yaşam boyu öğrenmenin gerekliliği bilinci; bilgiye erişebilme, bilim ve teknolojideki gelişmeleri izleme ve kendini sürekli yenileme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AF78ED" w:rsidRPr="002604AB" w:rsidTr="00AF78ED">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AF78ED" w:rsidRPr="001B710C" w:rsidRDefault="00AF78ED" w:rsidP="00AF78E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AF78ED" w:rsidRPr="00306A99" w:rsidRDefault="00AF78ED" w:rsidP="00AF78ED">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AF78ED" w:rsidRPr="002604AB" w:rsidRDefault="00AF78ED" w:rsidP="00AF78E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AF78ED" w:rsidRPr="002604AB" w:rsidRDefault="00AF78ED" w:rsidP="00AF78ED">
      <w:pPr>
        <w:rPr>
          <w:rFonts w:ascii="Verdana" w:hAnsi="Verdana"/>
          <w:sz w:val="16"/>
          <w:szCs w:val="16"/>
        </w:rPr>
      </w:pPr>
    </w:p>
    <w:p w:rsidR="00AF78ED" w:rsidRPr="002604AB" w:rsidRDefault="00AF78ED" w:rsidP="00AF78ED">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AF78ED" w:rsidRPr="002604AB" w:rsidRDefault="00AF78ED" w:rsidP="00AF78E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AF78ED" w:rsidRDefault="00AF78ED"/>
    <w:p w:rsidR="00401203" w:rsidRDefault="00401203">
      <w:pPr>
        <w:spacing w:after="200"/>
      </w:pPr>
      <w:r>
        <w:br w:type="page"/>
      </w:r>
    </w:p>
    <w:p w:rsidR="00401203" w:rsidRPr="002604AB" w:rsidRDefault="00401203" w:rsidP="00401203">
      <w:pPr>
        <w:tabs>
          <w:tab w:val="left" w:pos="6825"/>
        </w:tabs>
        <w:outlineLvl w:val="0"/>
        <w:rPr>
          <w:rFonts w:ascii="Verdana" w:hAnsi="Verdana"/>
          <w:b/>
          <w:sz w:val="16"/>
          <w:szCs w:val="16"/>
        </w:rPr>
      </w:pPr>
      <w:r>
        <w:rPr>
          <w:rFonts w:ascii="Verdana" w:hAnsi="Verdana"/>
          <w:b/>
          <w:noProof/>
          <w:sz w:val="16"/>
          <w:szCs w:val="16"/>
        </w:rPr>
        <mc:AlternateContent>
          <mc:Choice Requires="wps">
            <w:drawing>
              <wp:anchor distT="0" distB="0" distL="114300" distR="114300" simplePos="0" relativeHeight="251703296" behindDoc="0" locked="0" layoutInCell="1" allowOverlap="1" wp14:anchorId="0ADCCB90" wp14:editId="537A1ADE">
                <wp:simplePos x="0" y="0"/>
                <wp:positionH relativeFrom="column">
                  <wp:posOffset>1356360</wp:posOffset>
                </wp:positionH>
                <wp:positionV relativeFrom="paragraph">
                  <wp:posOffset>-24765</wp:posOffset>
                </wp:positionV>
                <wp:extent cx="3256280" cy="1015365"/>
                <wp:effectExtent l="0" t="0" r="20320" b="26035"/>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401203">
                            <w:pPr>
                              <w:spacing w:after="120"/>
                              <w:jc w:val="center"/>
                              <w:rPr>
                                <w:rFonts w:ascii="Verdana" w:hAnsi="Verdana"/>
                                <w:b/>
                                <w:sz w:val="6"/>
                                <w:szCs w:val="10"/>
                              </w:rPr>
                            </w:pPr>
                          </w:p>
                          <w:p w:rsidR="00513163" w:rsidRPr="002604AB" w:rsidRDefault="00513163" w:rsidP="0040120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4012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CCB90" id="Metin Kutusu 32" o:spid="_x0000_s1035" type="#_x0000_t202" style="position:absolute;margin-left:106.8pt;margin-top:-1.95pt;width:256.4pt;height:79.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YcLwIAAF8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LoKdhwvAgAAXwQAAA4AAAAAAAAAAAAAAAAALgIA&#10;AGRycy9lMm9Eb2MueG1sUEsBAi0AFAAGAAgAAAAhAGGPb/DfAAAACgEAAA8AAAAAAAAAAAAAAAAA&#10;iQQAAGRycy9kb3ducmV2LnhtbFBLBQYAAAAABAAEAPMAAACVBQAAAAA=&#10;" strokecolor="white">
                <v:textbox>
                  <w:txbxContent>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401203">
                      <w:pPr>
                        <w:spacing w:after="120"/>
                        <w:jc w:val="center"/>
                        <w:rPr>
                          <w:rFonts w:ascii="Verdana" w:hAnsi="Verdana"/>
                          <w:b/>
                          <w:sz w:val="6"/>
                          <w:szCs w:val="10"/>
                        </w:rPr>
                      </w:pPr>
                    </w:p>
                    <w:p w:rsidR="00513163" w:rsidRPr="002604AB" w:rsidRDefault="00513163" w:rsidP="0040120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401203"/>
                  </w:txbxContent>
                </v:textbox>
              </v:shape>
            </w:pict>
          </mc:Fallback>
        </mc:AlternateContent>
      </w:r>
      <w:r w:rsidRPr="002604AB">
        <w:rPr>
          <w:rFonts w:ascii="Verdana" w:hAnsi="Verdana"/>
          <w:b/>
          <w:sz w:val="16"/>
          <w:szCs w:val="16"/>
        </w:rPr>
        <w:t xml:space="preserve">    </w:t>
      </w: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1203" w:rsidRPr="002604AB" w:rsidTr="00401203">
        <w:tc>
          <w:tcPr>
            <w:tcW w:w="1951" w:type="dxa"/>
            <w:vAlign w:val="center"/>
          </w:tcPr>
          <w:p w:rsidR="00401203" w:rsidRPr="002604AB" w:rsidRDefault="00401203" w:rsidP="0040120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401203" w:rsidRPr="002604AB" w:rsidRDefault="00401203" w:rsidP="0040120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401203" w:rsidRPr="009B0EC0" w:rsidRDefault="00401203" w:rsidP="0040120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1203" w:rsidRPr="002604AB" w:rsidTr="00401203">
        <w:trPr>
          <w:trHeight w:val="338"/>
        </w:trPr>
        <w:tc>
          <w:tcPr>
            <w:tcW w:w="10173" w:type="dxa"/>
            <w:gridSpan w:val="4"/>
            <w:vAlign w:val="center"/>
          </w:tcPr>
          <w:p w:rsidR="00401203" w:rsidRPr="002604AB" w:rsidRDefault="00401203" w:rsidP="00401203">
            <w:pPr>
              <w:jc w:val="center"/>
              <w:outlineLvl w:val="0"/>
              <w:rPr>
                <w:rFonts w:ascii="Verdana" w:hAnsi="Verdana"/>
                <w:sz w:val="16"/>
                <w:szCs w:val="16"/>
              </w:rPr>
            </w:pPr>
            <w:r w:rsidRPr="009B0EC0">
              <w:rPr>
                <w:rFonts w:ascii="Verdana" w:hAnsi="Verdana"/>
                <w:b/>
                <w:sz w:val="18"/>
                <w:szCs w:val="16"/>
              </w:rPr>
              <w:t>DERSİN</w:t>
            </w:r>
          </w:p>
        </w:tc>
      </w:tr>
      <w:tr w:rsidR="00401203" w:rsidRPr="002604AB" w:rsidTr="00401203">
        <w:tc>
          <w:tcPr>
            <w:tcW w:w="1668" w:type="dxa"/>
            <w:vAlign w:val="center"/>
          </w:tcPr>
          <w:p w:rsidR="00401203" w:rsidRPr="002604AB" w:rsidRDefault="00401203" w:rsidP="0040120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504011615</w:t>
            </w:r>
          </w:p>
        </w:tc>
        <w:tc>
          <w:tcPr>
            <w:tcW w:w="1559" w:type="dxa"/>
            <w:vAlign w:val="center"/>
          </w:tcPr>
          <w:p w:rsidR="00401203" w:rsidRPr="002604AB" w:rsidRDefault="00401203" w:rsidP="0040120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bookmarkStart w:id="55"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YAPI FİZİĞİ PRENSİPLERİ</w:t>
            </w:r>
            <w:r>
              <w:rPr>
                <w:rFonts w:ascii="Verdana" w:hAnsi="Verdana"/>
                <w:sz w:val="16"/>
                <w:szCs w:val="16"/>
              </w:rPr>
              <w:fldChar w:fldCharType="end"/>
            </w:r>
            <w:bookmarkEnd w:id="55"/>
          </w:p>
        </w:tc>
      </w:tr>
    </w:tbl>
    <w:p w:rsidR="00401203" w:rsidRPr="002604AB" w:rsidRDefault="00401203" w:rsidP="0040120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1203" w:rsidRPr="002604AB" w:rsidTr="0040120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1203" w:rsidRPr="009B0EC0" w:rsidRDefault="00401203" w:rsidP="0040120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1203" w:rsidRPr="002604AB" w:rsidRDefault="00401203" w:rsidP="0040120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DİLİ</w:t>
            </w:r>
          </w:p>
        </w:tc>
      </w:tr>
      <w:tr w:rsidR="00401203" w:rsidRPr="002604AB" w:rsidTr="00401203">
        <w:trPr>
          <w:trHeight w:val="382"/>
        </w:trPr>
        <w:tc>
          <w:tcPr>
            <w:tcW w:w="1079" w:type="dxa"/>
            <w:vMerge/>
            <w:tcBorders>
              <w:top w:val="single" w:sz="4" w:space="0" w:color="auto"/>
              <w:left w:val="single" w:sz="12" w:space="0" w:color="auto"/>
              <w:bottom w:val="single" w:sz="4" w:space="0" w:color="auto"/>
              <w:right w:val="single" w:sz="12" w:space="0" w:color="auto"/>
            </w:tcBorders>
          </w:tcPr>
          <w:p w:rsidR="00401203" w:rsidRPr="002604AB" w:rsidRDefault="00401203" w:rsidP="0040120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1203" w:rsidRPr="002604AB" w:rsidRDefault="00401203" w:rsidP="0040120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1203" w:rsidRPr="002604AB" w:rsidRDefault="00401203" w:rsidP="00401203">
            <w:pPr>
              <w:jc w:val="center"/>
              <w:rPr>
                <w:rFonts w:ascii="Verdana" w:hAnsi="Verdana"/>
                <w:b/>
                <w:sz w:val="16"/>
                <w:szCs w:val="16"/>
              </w:rPr>
            </w:pPr>
          </w:p>
        </w:tc>
        <w:tc>
          <w:tcPr>
            <w:tcW w:w="709" w:type="dxa"/>
            <w:vMerge/>
            <w:tcBorders>
              <w:bottom w:val="single" w:sz="4" w:space="0" w:color="auto"/>
            </w:tcBorders>
            <w:vAlign w:val="center"/>
          </w:tcPr>
          <w:p w:rsidR="00401203" w:rsidRPr="002604AB" w:rsidRDefault="00401203" w:rsidP="0040120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1203" w:rsidRPr="002604AB" w:rsidRDefault="00401203" w:rsidP="00401203">
            <w:pPr>
              <w:jc w:val="center"/>
              <w:rPr>
                <w:rFonts w:ascii="Verdana" w:hAnsi="Verdana"/>
                <w:b/>
                <w:sz w:val="16"/>
                <w:szCs w:val="16"/>
              </w:rPr>
            </w:pPr>
          </w:p>
        </w:tc>
        <w:tc>
          <w:tcPr>
            <w:tcW w:w="2552" w:type="dxa"/>
            <w:vMerge/>
            <w:tcBorders>
              <w:bottom w:val="single" w:sz="4" w:space="0" w:color="auto"/>
            </w:tcBorders>
            <w:vAlign w:val="center"/>
          </w:tcPr>
          <w:p w:rsidR="00401203" w:rsidRPr="002604AB" w:rsidRDefault="00401203" w:rsidP="00401203">
            <w:pPr>
              <w:jc w:val="center"/>
              <w:rPr>
                <w:rFonts w:ascii="Verdana" w:hAnsi="Verdana"/>
                <w:b/>
                <w:sz w:val="16"/>
                <w:szCs w:val="16"/>
              </w:rPr>
            </w:pPr>
          </w:p>
        </w:tc>
      </w:tr>
      <w:tr w:rsidR="00401203" w:rsidRPr="002604AB" w:rsidTr="0040120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1203" w:rsidRPr="009B0EC0" w:rsidRDefault="00401203" w:rsidP="0040120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1203" w:rsidRDefault="00401203" w:rsidP="00401203">
            <w:pPr>
              <w:jc w:val="center"/>
              <w:rPr>
                <w:rFonts w:ascii="Verdana" w:hAnsi="Verdana"/>
                <w:sz w:val="20"/>
                <w:szCs w:val="16"/>
                <w:vertAlign w:val="superscript"/>
              </w:rPr>
            </w:pPr>
            <w:r>
              <w:rPr>
                <w:rFonts w:ascii="Verdana" w:hAnsi="Verdana"/>
                <w:sz w:val="20"/>
                <w:szCs w:val="16"/>
                <w:vertAlign w:val="superscript"/>
              </w:rPr>
              <w:t>Zorunlu</w:t>
            </w:r>
          </w:p>
          <w:p w:rsidR="00401203" w:rsidRDefault="00401203" w:rsidP="0040120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1203" w:rsidRDefault="00401203" w:rsidP="0040120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1203" w:rsidRPr="002604AB" w:rsidRDefault="00401203" w:rsidP="0040120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1203" w:rsidRPr="002604AB" w:rsidRDefault="00401203" w:rsidP="0040120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01203" w:rsidRPr="002604AB" w:rsidTr="0040120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1203" w:rsidRPr="009B0EC0" w:rsidRDefault="00401203" w:rsidP="00401203">
            <w:pPr>
              <w:jc w:val="center"/>
              <w:rPr>
                <w:rFonts w:ascii="Verdana" w:hAnsi="Verdana"/>
                <w:b/>
                <w:sz w:val="18"/>
                <w:szCs w:val="16"/>
              </w:rPr>
            </w:pPr>
            <w:r w:rsidRPr="009B0EC0">
              <w:rPr>
                <w:rFonts w:ascii="Verdana" w:hAnsi="Verdana"/>
                <w:b/>
                <w:sz w:val="18"/>
                <w:szCs w:val="16"/>
              </w:rPr>
              <w:t>KREDİ DAĞILIMI</w:t>
            </w:r>
          </w:p>
          <w:p w:rsidR="00401203" w:rsidRDefault="00401203" w:rsidP="00401203">
            <w:pPr>
              <w:jc w:val="center"/>
              <w:rPr>
                <w:rFonts w:ascii="Verdana" w:hAnsi="Verdana"/>
                <w:b/>
                <w:sz w:val="16"/>
                <w:szCs w:val="16"/>
              </w:rPr>
            </w:pPr>
            <w:r>
              <w:rPr>
                <w:rFonts w:ascii="Verdana" w:hAnsi="Verdana"/>
                <w:b/>
                <w:sz w:val="16"/>
                <w:szCs w:val="16"/>
              </w:rPr>
              <w:t>Dersin kredisini aşağıya işleyiniz.</w:t>
            </w:r>
          </w:p>
          <w:p w:rsidR="00401203" w:rsidRPr="002604AB" w:rsidRDefault="00401203" w:rsidP="00401203">
            <w:pPr>
              <w:jc w:val="center"/>
              <w:rPr>
                <w:rFonts w:ascii="Verdana" w:hAnsi="Verdana"/>
                <w:b/>
                <w:sz w:val="16"/>
                <w:szCs w:val="16"/>
              </w:rPr>
            </w:pPr>
            <w:r>
              <w:rPr>
                <w:rFonts w:ascii="Verdana" w:hAnsi="Verdana"/>
                <w:b/>
                <w:sz w:val="16"/>
                <w:szCs w:val="16"/>
              </w:rPr>
              <w:t xml:space="preserve"> (Gerekli görürseniz krediyi paylaştırınız.)</w:t>
            </w:r>
          </w:p>
        </w:tc>
      </w:tr>
      <w:tr w:rsidR="00401203" w:rsidRPr="002604AB" w:rsidTr="0040120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1203" w:rsidRPr="002604AB" w:rsidRDefault="00401203" w:rsidP="0040120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1203" w:rsidRPr="002604AB" w:rsidTr="0040120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1203" w:rsidRPr="002604AB" w:rsidRDefault="00401203" w:rsidP="0040120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401203" w:rsidRPr="002604AB" w:rsidTr="0040120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DEĞERLENDİRME ÖLÇÜTLERİ</w:t>
            </w:r>
          </w:p>
        </w:tc>
      </w:tr>
      <w:tr w:rsidR="00401203" w:rsidRPr="002604AB" w:rsidTr="0040120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1203" w:rsidRDefault="00401203" w:rsidP="00401203">
            <w:pPr>
              <w:jc w:val="center"/>
              <w:rPr>
                <w:rFonts w:ascii="Verdana" w:hAnsi="Verdana"/>
                <w:b/>
                <w:sz w:val="16"/>
                <w:szCs w:val="16"/>
              </w:rPr>
            </w:pPr>
            <w:r w:rsidRPr="002604AB">
              <w:rPr>
                <w:rFonts w:ascii="Verdana" w:hAnsi="Verdana"/>
                <w:b/>
                <w:sz w:val="16"/>
                <w:szCs w:val="16"/>
              </w:rPr>
              <w:t>YARIYIL İÇİ</w:t>
            </w:r>
          </w:p>
          <w:p w:rsidR="00401203" w:rsidRPr="002604AB" w:rsidRDefault="00401203" w:rsidP="0040120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1203" w:rsidRPr="002604AB" w:rsidRDefault="00401203" w:rsidP="0040120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1203" w:rsidRPr="002604AB" w:rsidTr="00401203">
        <w:trPr>
          <w:trHeight w:val="27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1203" w:rsidRPr="002604AB" w:rsidRDefault="00401203" w:rsidP="0040120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01203" w:rsidRPr="002604AB" w:rsidRDefault="00401203" w:rsidP="00401203">
            <w:pPr>
              <w:jc w:val="center"/>
              <w:rPr>
                <w:rFonts w:ascii="Verdana" w:hAnsi="Verdana"/>
                <w:sz w:val="16"/>
                <w:szCs w:val="16"/>
                <w:highlight w:val="yellow"/>
              </w:rPr>
            </w:pP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1203" w:rsidRPr="002604AB" w:rsidRDefault="00401203" w:rsidP="0040120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bottom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1203" w:rsidRPr="00FA4020" w:rsidRDefault="00401203" w:rsidP="0040120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01203" w:rsidRPr="002604AB" w:rsidTr="004012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1203" w:rsidRPr="002604AB" w:rsidTr="004012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 binaların temel fonksiyonlarını, kodları ve kullanıcı gereksinimlerini anlamaya yönelik bir derstir. Isı, nem ve hava gibi fiziksel etkenlere dayanan yapı fiziği prensiplerini ısı ve nem yalıtımının tasarlanması, günışığı ve yapay aydınlatma, rüzgar, hava ve yağmur sızdırmazlığı ilkeleri üzerinden tartışan bu derste, malzeme seçimi ve analiz ve yapı eleman ve kurgularının tasarlanmasında kullanılan hesaplamalar öğretilmektedir.</w:t>
            </w:r>
            <w:r w:rsidRPr="00A83CA8">
              <w:rPr>
                <w:rFonts w:ascii="Verdana" w:hAnsi="Verdana"/>
                <w:sz w:val="16"/>
                <w:szCs w:val="16"/>
              </w:rPr>
              <w:fldChar w:fldCharType="end"/>
            </w:r>
          </w:p>
        </w:tc>
      </w:tr>
      <w:tr w:rsidR="00401203" w:rsidRPr="002604AB" w:rsidTr="0040120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 ders malzeme ve sistem ilişkileri bağlamında temel yapı fiziği prensiplerine dair bir kavrayış geliştirmeyi amaçlamaktadır. Diğer yandan da tüm bina değerlendirme yaklaşımlarına ilişkin gereksinimleri ve etkileri tartışmayı amaçlamaktadır.</w:t>
            </w:r>
            <w:r w:rsidRPr="00A83CA8">
              <w:rPr>
                <w:rFonts w:ascii="Verdana" w:hAnsi="Verdana"/>
                <w:sz w:val="16"/>
                <w:szCs w:val="16"/>
              </w:rPr>
              <w:fldChar w:fldCharType="end"/>
            </w:r>
          </w:p>
        </w:tc>
      </w:tr>
      <w:tr w:rsidR="00401203" w:rsidRPr="002604AB" w:rsidTr="004012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Bu dersi alan ve ilgili alanda araştırmalarını sürdüren doktora adaylarının kullanıcı, toplum ve çevreye bağlı olarak ortaya çıkan yapı gereksinimlerinin temelini anlaması, güvenilir, yüksek performanslı ve sürdürülebilir yapı tasarımları için gereken şartları sağlayan binaların ve detayların tasarlanması için gereken temel bilgileri edinmesi ve diğer disiplinlerle (inşaat mühendisi, mekanik sistem mühendisi vb.) ortak çalışmalar yürütebilecek bilgi birikimini elde etmesi beklenmektedir.</w:t>
            </w:r>
            <w:r w:rsidRPr="00A83CA8">
              <w:rPr>
                <w:rFonts w:ascii="Verdana" w:hAnsi="Verdana"/>
                <w:sz w:val="16"/>
                <w:szCs w:val="16"/>
              </w:rPr>
              <w:fldChar w:fldCharType="end"/>
            </w:r>
          </w:p>
        </w:tc>
      </w:tr>
      <w:tr w:rsidR="00401203" w:rsidRPr="002604AB" w:rsidTr="004012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E3546D" w:rsidRDefault="00401203" w:rsidP="0040120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Bu derse katılan doktora adayları yapı fiziği bağlamında gereksinimleri ve etkenleri değerlendirebilir hale gelecek, yapı fiziği analizleri ve hesaplamaları yapabilecek, bir bina için gereken enerji miktarını hesaplayabilecek, higrotermal akış hesaplarında kullanılan araçları kullanabilecek ve etkin ısı, nem ve hava izolasyonu tasarlayabilecektir.</w:t>
            </w:r>
            <w:r>
              <w:rPr>
                <w:rFonts w:ascii="Verdana" w:hAnsi="Verdana"/>
                <w:noProof/>
                <w:sz w:val="16"/>
                <w:szCs w:val="16"/>
              </w:rPr>
              <w:t xml:space="preserve"> </w:t>
            </w:r>
            <w:r>
              <w:rPr>
                <w:rFonts w:ascii="Verdana" w:hAnsi="Verdana"/>
                <w:sz w:val="16"/>
                <w:szCs w:val="16"/>
              </w:rPr>
              <w:fldChar w:fldCharType="end"/>
            </w:r>
          </w:p>
        </w:tc>
      </w:tr>
      <w:tr w:rsidR="00401203" w:rsidRPr="002604AB" w:rsidTr="004012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849DA" w:rsidRDefault="00401203" w:rsidP="0040120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C2533">
              <w:rPr>
                <w:rFonts w:ascii="Verdana" w:hAnsi="Verdana"/>
                <w:b w:val="0"/>
                <w:noProof/>
                <w:sz w:val="16"/>
                <w:szCs w:val="16"/>
              </w:rPr>
              <w:t>Hens, H. 2012. Building Physics - Heat, Air and Moisture: Fundamentals and Engineering Methods with Examples and Exercises,Ernst &amp; Sohn, Secod Edition, ISBN:9783433030271</w:t>
            </w:r>
            <w:r w:rsidRPr="006849DA">
              <w:rPr>
                <w:rFonts w:ascii="Verdana" w:hAnsi="Verdana"/>
                <w:b w:val="0"/>
                <w:sz w:val="16"/>
                <w:szCs w:val="16"/>
              </w:rPr>
              <w:fldChar w:fldCharType="end"/>
            </w:r>
          </w:p>
        </w:tc>
      </w:tr>
      <w:tr w:rsidR="00401203" w:rsidRPr="002604AB" w:rsidTr="004012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849DA" w:rsidRDefault="00401203" w:rsidP="0040120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C2533">
              <w:rPr>
                <w:rFonts w:ascii="Verdana" w:hAnsi="Verdana"/>
                <w:b w:val="0"/>
                <w:noProof/>
                <w:sz w:val="16"/>
                <w:szCs w:val="16"/>
              </w:rPr>
              <w:t>Pinteric, M. 2017. Building Physics: From physical principles to international standards, Springer, First Edition, ISBN:978-3319574837</w:t>
            </w:r>
            <w:r w:rsidRPr="006849DA">
              <w:rPr>
                <w:rFonts w:ascii="Verdana" w:hAnsi="Verdana"/>
                <w:b w:val="0"/>
                <w:sz w:val="16"/>
                <w:szCs w:val="16"/>
              </w:rPr>
              <w:fldChar w:fldCharType="end"/>
            </w:r>
          </w:p>
        </w:tc>
      </w:tr>
    </w:tbl>
    <w:p w:rsidR="00401203" w:rsidRPr="002604AB" w:rsidRDefault="00401203" w:rsidP="00401203">
      <w:pPr>
        <w:rPr>
          <w:rFonts w:ascii="Verdana" w:hAnsi="Verdana"/>
          <w:sz w:val="16"/>
          <w:szCs w:val="16"/>
        </w:rPr>
        <w:sectPr w:rsidR="00401203" w:rsidRPr="002604AB" w:rsidSect="0040120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01203" w:rsidRPr="002604AB" w:rsidTr="0040120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20"/>
                <w:szCs w:val="16"/>
              </w:rPr>
            </w:pPr>
            <w:r w:rsidRPr="002604AB">
              <w:rPr>
                <w:rFonts w:ascii="Verdana" w:hAnsi="Verdana"/>
                <w:b/>
                <w:sz w:val="20"/>
                <w:szCs w:val="16"/>
              </w:rPr>
              <w:t>DERSİN HAFTALIK PLANI</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rPr>
                <w:rFonts w:ascii="Verdana" w:hAnsi="Verdana"/>
                <w:b/>
                <w:sz w:val="20"/>
                <w:szCs w:val="16"/>
              </w:rPr>
            </w:pPr>
            <w:r w:rsidRPr="002604AB">
              <w:rPr>
                <w:rFonts w:ascii="Verdana" w:hAnsi="Verdana"/>
                <w:b/>
                <w:sz w:val="20"/>
                <w:szCs w:val="16"/>
              </w:rPr>
              <w:t>İŞLENEN KONULAR</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Yapı Fiziği Prensiplerine Giriş</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Binalarda Isı Transferi 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533">
              <w:rPr>
                <w:rFonts w:ascii="Verdana" w:hAnsi="Verdana"/>
                <w:noProof/>
                <w:sz w:val="16"/>
                <w:szCs w:val="16"/>
              </w:rPr>
              <w:t>Binalarda Isı Transferi I</w:t>
            </w:r>
            <w:r>
              <w:rPr>
                <w:rFonts w:ascii="Verdana" w:hAnsi="Verdana"/>
                <w:noProof/>
                <w:sz w:val="16"/>
                <w:szCs w:val="16"/>
              </w:rPr>
              <w:t>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533">
              <w:rPr>
                <w:rFonts w:ascii="Verdana" w:hAnsi="Verdana"/>
                <w:noProof/>
                <w:sz w:val="16"/>
                <w:szCs w:val="16"/>
              </w:rPr>
              <w:t>Binalarda Isı Transferi I</w:t>
            </w:r>
            <w:r>
              <w:rPr>
                <w:rFonts w:ascii="Verdana" w:hAnsi="Verdana"/>
                <w:noProof/>
                <w:sz w:val="16"/>
                <w:szCs w:val="16"/>
              </w:rPr>
              <w:t>II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Binalarda Nem Transferi 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1203" w:rsidRPr="002604AB" w:rsidRDefault="00401203" w:rsidP="00401203">
            <w:pPr>
              <w:rPr>
                <w:rFonts w:ascii="Verdana" w:hAnsi="Verdana"/>
                <w:sz w:val="20"/>
                <w:szCs w:val="16"/>
              </w:rPr>
            </w:pPr>
            <w:r w:rsidRPr="002604AB">
              <w:rPr>
                <w:rFonts w:ascii="Verdana" w:hAnsi="Verdana"/>
                <w:i/>
                <w:sz w:val="16"/>
                <w:szCs w:val="16"/>
              </w:rPr>
              <w:t>Ara Sınav 1</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533">
              <w:rPr>
                <w:rFonts w:ascii="Verdana" w:hAnsi="Verdana"/>
                <w:noProof/>
                <w:sz w:val="16"/>
                <w:szCs w:val="16"/>
              </w:rPr>
              <w:t>Binalarda Nem Transferi I</w:t>
            </w:r>
            <w:r>
              <w:rPr>
                <w:rFonts w:ascii="Verdana" w:hAnsi="Verdana"/>
                <w:noProof/>
                <w:sz w:val="16"/>
                <w:szCs w:val="16"/>
              </w:rPr>
              <w:t>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Gün Işığı ve Yapay Aydınlatma</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Binalarda Kütle Transferi 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533">
              <w:rPr>
                <w:rFonts w:ascii="Verdana" w:hAnsi="Verdana"/>
                <w:noProof/>
                <w:sz w:val="16"/>
                <w:szCs w:val="16"/>
              </w:rPr>
              <w:t>Binalarda Kütle Transferi I</w:t>
            </w:r>
            <w:r>
              <w:rPr>
                <w:rFonts w:ascii="Verdana" w:hAnsi="Verdana"/>
                <w:noProof/>
                <w:sz w:val="16"/>
                <w:szCs w:val="16"/>
              </w:rPr>
              <w:t>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401203" w:rsidRPr="002604AB" w:rsidRDefault="00401203" w:rsidP="0040120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Akustik</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Tüm Bina Isı, Nem ve Kütle Geçişinin Değerlendirilmesi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C2533">
              <w:rPr>
                <w:rFonts w:ascii="Verdana" w:hAnsi="Verdana"/>
                <w:noProof/>
                <w:sz w:val="16"/>
                <w:szCs w:val="16"/>
              </w:rPr>
              <w:t>Tüm Bina Isı, Nem ve Kütle Geçişinin Değerlendirilmesi</w:t>
            </w:r>
            <w:r w:rsidRPr="00A83CA8">
              <w:rPr>
                <w:rFonts w:ascii="Verdana" w:hAnsi="Verdana"/>
                <w:sz w:val="16"/>
                <w:szCs w:val="16"/>
              </w:rPr>
              <w:fldChar w:fldCharType="end"/>
            </w:r>
          </w:p>
        </w:tc>
      </w:tr>
      <w:tr w:rsidR="00401203" w:rsidRPr="002604AB" w:rsidTr="0040120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1203" w:rsidRPr="002604AB" w:rsidRDefault="00401203" w:rsidP="0040120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1203" w:rsidRPr="002604AB" w:rsidRDefault="00401203" w:rsidP="00401203">
      <w:pPr>
        <w:rPr>
          <w:rFonts w:ascii="Verdana" w:hAnsi="Verdana"/>
          <w:sz w:val="16"/>
          <w:szCs w:val="16"/>
        </w:rPr>
      </w:pPr>
    </w:p>
    <w:p w:rsidR="00401203" w:rsidRPr="002604AB" w:rsidRDefault="00401203" w:rsidP="0040120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401203" w:rsidRPr="002604AB" w:rsidTr="0040120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401203" w:rsidRPr="002604AB" w:rsidRDefault="00401203" w:rsidP="0040120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t>Katkı Düzeyi</w:t>
            </w:r>
          </w:p>
        </w:tc>
      </w:tr>
      <w:tr w:rsidR="00401203" w:rsidRPr="002604AB" w:rsidTr="00401203">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401203" w:rsidRPr="002604AB" w:rsidRDefault="00401203" w:rsidP="00401203">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401203" w:rsidRPr="002604AB" w:rsidRDefault="00401203" w:rsidP="0040120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3</w:t>
            </w:r>
          </w:p>
          <w:p w:rsidR="00401203" w:rsidRPr="001B710C" w:rsidRDefault="00401203" w:rsidP="0040120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2</w:t>
            </w:r>
          </w:p>
          <w:p w:rsidR="00401203" w:rsidRPr="001B710C" w:rsidRDefault="00401203" w:rsidP="0040120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1</w:t>
            </w:r>
          </w:p>
          <w:p w:rsidR="00401203" w:rsidRPr="001B710C" w:rsidRDefault="00401203" w:rsidP="0040120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1203" w:rsidRPr="002604AB" w:rsidTr="00401203">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401203" w:rsidRPr="00306A99" w:rsidRDefault="00401203" w:rsidP="0040120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problemlerinin incelenmesi için tasarlama, yapma, veri toplama, sonuçları analiz etme ve yorumlama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401203" w:rsidRPr="00306A99" w:rsidRDefault="00401203" w:rsidP="0040120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ve ilgili alanlarda farklı mimari problemlerini saptama, tanımlama, ve uygun analiz ve tasarım yöntemlerini seçip uygulama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379"/>
        </w:trPr>
        <w:tc>
          <w:tcPr>
            <w:tcW w:w="1135"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401203" w:rsidRPr="00306A99" w:rsidRDefault="00401203" w:rsidP="0040120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uygulamaları için gerekli olan modern teknik ve araçları geliştirme, seçme, kullanma ve bilişim teknolojilerinden etkin bir şekilde yararlanma bilgisi.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529"/>
        </w:trPr>
        <w:tc>
          <w:tcPr>
            <w:tcW w:w="1135"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401203" w:rsidRPr="00306A99" w:rsidRDefault="00401203" w:rsidP="0040120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Mimarlık alanında yeterli bilgi birikimi; bu alanlardaki kuramsal ve uygulamalı bilgileri mimarlık problemlerini sorgulanması, araştırması ve çözme için uygulayabilme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401203" w:rsidRPr="00306A99" w:rsidRDefault="00401203" w:rsidP="0040120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Türkçe sözlü ve yazılı etkin iletişim kurma becerileri ve yabancı dil bilgisini kullanma/geliştirme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401203" w:rsidRPr="00306A99" w:rsidRDefault="00401203" w:rsidP="0040120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Bireysel çalışma, disiplin içi ve disiplinler arası takım çalışması yapabilme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401203" w:rsidRPr="00306A99" w:rsidRDefault="00401203" w:rsidP="0040120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Mesleki ve etik sorumluluk bilinci.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401203" w:rsidRPr="00306A99" w:rsidRDefault="00401203" w:rsidP="0040120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Proje ve uygulama gibi değişiklik yönetimlerin iş hayatındaki uygulamalar hakkında bilgi; girişimcilik, yenilikçilik ve sürdürebilir kalkınma hakkında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401203" w:rsidRPr="00306A99" w:rsidRDefault="00401203" w:rsidP="0040120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Yaşam boyu öğrenmenin gerekliliği bilinci; bilgiye erişebilme, bilim ve teknolojideki gelişmeleri izleme ve kendini sürekli yenileme becerisi.</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159"/>
        </w:trPr>
        <w:tc>
          <w:tcPr>
            <w:tcW w:w="1135"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401203" w:rsidRPr="00306A99" w:rsidRDefault="00401203" w:rsidP="00401203">
            <w:pPr>
              <w:jc w:val="both"/>
              <w:rPr>
                <w:rFonts w:ascii="Verdana" w:hAnsi="Verdana"/>
                <w:sz w:val="18"/>
              </w:rPr>
            </w:pPr>
            <w:r>
              <w:rPr>
                <w:rFonts w:ascii="Verdana" w:hAnsi="Verdana"/>
                <w:sz w:val="18"/>
              </w:rPr>
              <w:fldChar w:fldCharType="begin">
                <w:ffData>
                  <w:name w:val="Metin13"/>
                  <w:enabled/>
                  <w:calcOnExit w:val="0"/>
                  <w:textInput/>
                </w:ffData>
              </w:fldChar>
            </w:r>
            <w:r>
              <w:rPr>
                <w:rFonts w:ascii="Verdana" w:hAnsi="Verdana"/>
                <w:sz w:val="18"/>
              </w:rPr>
              <w:instrText xml:space="preserve"> FORMTEXT </w:instrText>
            </w:r>
            <w:r>
              <w:rPr>
                <w:rFonts w:ascii="Verdana" w:hAnsi="Verdana"/>
                <w:sz w:val="18"/>
              </w:rPr>
            </w:r>
            <w:r>
              <w:rPr>
                <w:rFonts w:ascii="Verdana" w:hAnsi="Verdana"/>
                <w:sz w:val="18"/>
              </w:rPr>
              <w:fldChar w:fldCharType="separate"/>
            </w:r>
            <w:r w:rsidRPr="00AB69DA">
              <w:rPr>
                <w:rFonts w:ascii="Verdana" w:hAnsi="Verdana"/>
                <w:noProof/>
                <w:sz w:val="18"/>
              </w:rPr>
              <w:t>Mimari uygulamalarının evrensel ve toplumsal boyutlarda sağlık, çevre ve güvenlik üzerindeki etkileri hakkında bilgi; ulusal ve uluslararası yasal düzenlemeler ile standartlar hakkında ve mimarlık çözümlerinin hukuksal sonuçları konusunda farkındalık.</w:t>
            </w:r>
            <w:r>
              <w:rPr>
                <w:rFonts w:ascii="Verdana" w:hAnsi="Verdana"/>
                <w:sz w:val="18"/>
              </w:rPr>
              <w:fldChar w:fldCharType="end"/>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401203" w:rsidRPr="002604AB" w:rsidRDefault="00401203" w:rsidP="00401203">
      <w:pPr>
        <w:rPr>
          <w:rFonts w:ascii="Verdana" w:hAnsi="Verdana"/>
          <w:sz w:val="16"/>
          <w:szCs w:val="16"/>
        </w:rPr>
      </w:pPr>
    </w:p>
    <w:p w:rsidR="00401203" w:rsidRPr="002604AB" w:rsidRDefault="00401203" w:rsidP="0040120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401203" w:rsidRPr="002604AB" w:rsidRDefault="00401203" w:rsidP="0040120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401203" w:rsidRDefault="00401203"/>
    <w:p w:rsidR="00401203" w:rsidRDefault="00401203">
      <w:pPr>
        <w:spacing w:after="200"/>
      </w:pPr>
      <w:r>
        <w:br w:type="page"/>
      </w:r>
    </w:p>
    <w:p w:rsidR="00401203" w:rsidRPr="002604AB" w:rsidRDefault="00401203" w:rsidP="0040120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07392"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401203">
                            <w:pPr>
                              <w:spacing w:after="120"/>
                              <w:jc w:val="center"/>
                              <w:rPr>
                                <w:rFonts w:ascii="Verdana" w:hAnsi="Verdana"/>
                                <w:b/>
                                <w:sz w:val="6"/>
                                <w:szCs w:val="10"/>
                              </w:rPr>
                            </w:pPr>
                          </w:p>
                          <w:p w:rsidR="00513163" w:rsidRPr="002604AB" w:rsidRDefault="00513163" w:rsidP="0040120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4012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5" o:spid="_x0000_s1036" type="#_x0000_t202" style="position:absolute;margin-left:106.8pt;margin-top:-1.95pt;width:256.4pt;height:79.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BipncwMAIAAF8EAAAOAAAAAAAAAAAAAAAAAC4C&#10;AABkcnMvZTJvRG9jLnhtbFBLAQItABQABgAIAAAAIQBhj2/w3wAAAAoBAAAPAAAAAAAAAAAAAAAA&#10;AIoEAABkcnMvZG93bnJldi54bWxQSwUGAAAAAAQABADzAAAAlgUAAAAA&#10;" strokecolor="white">
                <v:textbox>
                  <w:txbxContent>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401203">
                      <w:pPr>
                        <w:spacing w:after="120"/>
                        <w:jc w:val="center"/>
                        <w:rPr>
                          <w:rFonts w:ascii="Verdana" w:hAnsi="Verdana"/>
                          <w:b/>
                          <w:sz w:val="6"/>
                          <w:szCs w:val="10"/>
                        </w:rPr>
                      </w:pPr>
                    </w:p>
                    <w:p w:rsidR="00513163" w:rsidRPr="002604AB" w:rsidRDefault="00513163" w:rsidP="0040120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401203"/>
                  </w:txbxContent>
                </v:textbox>
              </v:shape>
            </w:pict>
          </mc:Fallback>
        </mc:AlternateContent>
      </w:r>
      <w:r w:rsidRPr="002604AB">
        <w:rPr>
          <w:rFonts w:ascii="Verdana" w:hAnsi="Verdana"/>
          <w:b/>
          <w:sz w:val="16"/>
          <w:szCs w:val="16"/>
        </w:rPr>
        <w:t xml:space="preserve">    </w:t>
      </w: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1203" w:rsidRPr="002604AB" w:rsidTr="00401203">
        <w:tc>
          <w:tcPr>
            <w:tcW w:w="1951" w:type="dxa"/>
            <w:vAlign w:val="center"/>
          </w:tcPr>
          <w:p w:rsidR="00401203" w:rsidRPr="002604AB" w:rsidRDefault="00401203" w:rsidP="0040120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401203" w:rsidRPr="002604AB" w:rsidRDefault="00401203" w:rsidP="0040120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401203" w:rsidRPr="009B0EC0" w:rsidRDefault="00401203" w:rsidP="0040120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1203" w:rsidRPr="002604AB" w:rsidTr="00401203">
        <w:trPr>
          <w:trHeight w:val="338"/>
        </w:trPr>
        <w:tc>
          <w:tcPr>
            <w:tcW w:w="10173" w:type="dxa"/>
            <w:gridSpan w:val="4"/>
            <w:vAlign w:val="center"/>
          </w:tcPr>
          <w:p w:rsidR="00401203" w:rsidRPr="002604AB" w:rsidRDefault="00401203" w:rsidP="00401203">
            <w:pPr>
              <w:jc w:val="center"/>
              <w:outlineLvl w:val="0"/>
              <w:rPr>
                <w:rFonts w:ascii="Verdana" w:hAnsi="Verdana"/>
                <w:sz w:val="16"/>
                <w:szCs w:val="16"/>
              </w:rPr>
            </w:pPr>
            <w:r w:rsidRPr="009B0EC0">
              <w:rPr>
                <w:rFonts w:ascii="Verdana" w:hAnsi="Verdana"/>
                <w:b/>
                <w:sz w:val="18"/>
                <w:szCs w:val="16"/>
              </w:rPr>
              <w:t>DERSİN</w:t>
            </w:r>
          </w:p>
        </w:tc>
      </w:tr>
      <w:tr w:rsidR="00401203" w:rsidRPr="002604AB" w:rsidTr="00401203">
        <w:tc>
          <w:tcPr>
            <w:tcW w:w="1668" w:type="dxa"/>
            <w:vAlign w:val="center"/>
          </w:tcPr>
          <w:p w:rsidR="00401203" w:rsidRPr="002604AB" w:rsidRDefault="00401203" w:rsidP="0040120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504012605</w:t>
            </w:r>
          </w:p>
        </w:tc>
        <w:tc>
          <w:tcPr>
            <w:tcW w:w="1559" w:type="dxa"/>
            <w:vAlign w:val="center"/>
          </w:tcPr>
          <w:p w:rsidR="00401203" w:rsidRPr="002604AB" w:rsidRDefault="00401203" w:rsidP="0040120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bookmarkStart w:id="56"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YAPILI ÇEVREDE AFET YÖNETİMİ</w:t>
            </w:r>
            <w:r>
              <w:rPr>
                <w:rFonts w:ascii="Verdana" w:hAnsi="Verdana"/>
                <w:sz w:val="16"/>
                <w:szCs w:val="16"/>
              </w:rPr>
              <w:fldChar w:fldCharType="end"/>
            </w:r>
            <w:bookmarkEnd w:id="56"/>
          </w:p>
        </w:tc>
      </w:tr>
    </w:tbl>
    <w:p w:rsidR="00401203" w:rsidRPr="002604AB" w:rsidRDefault="00401203" w:rsidP="0040120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1203" w:rsidRPr="002604AB" w:rsidTr="0040120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1203" w:rsidRPr="009B0EC0" w:rsidRDefault="00401203" w:rsidP="0040120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1203" w:rsidRPr="002604AB" w:rsidRDefault="00401203" w:rsidP="0040120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DİLİ</w:t>
            </w:r>
          </w:p>
        </w:tc>
      </w:tr>
      <w:tr w:rsidR="00401203" w:rsidRPr="002604AB" w:rsidTr="00401203">
        <w:trPr>
          <w:trHeight w:val="382"/>
        </w:trPr>
        <w:tc>
          <w:tcPr>
            <w:tcW w:w="1079" w:type="dxa"/>
            <w:vMerge/>
            <w:tcBorders>
              <w:top w:val="single" w:sz="4" w:space="0" w:color="auto"/>
              <w:left w:val="single" w:sz="12" w:space="0" w:color="auto"/>
              <w:bottom w:val="single" w:sz="4" w:space="0" w:color="auto"/>
              <w:right w:val="single" w:sz="12" w:space="0" w:color="auto"/>
            </w:tcBorders>
          </w:tcPr>
          <w:p w:rsidR="00401203" w:rsidRPr="002604AB" w:rsidRDefault="00401203" w:rsidP="0040120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1203" w:rsidRPr="002604AB" w:rsidRDefault="00401203" w:rsidP="0040120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1203" w:rsidRPr="002604AB" w:rsidRDefault="00401203" w:rsidP="00401203">
            <w:pPr>
              <w:jc w:val="center"/>
              <w:rPr>
                <w:rFonts w:ascii="Verdana" w:hAnsi="Verdana"/>
                <w:b/>
                <w:sz w:val="16"/>
                <w:szCs w:val="16"/>
              </w:rPr>
            </w:pPr>
          </w:p>
        </w:tc>
        <w:tc>
          <w:tcPr>
            <w:tcW w:w="709" w:type="dxa"/>
            <w:vMerge/>
            <w:tcBorders>
              <w:bottom w:val="single" w:sz="4" w:space="0" w:color="auto"/>
            </w:tcBorders>
            <w:vAlign w:val="center"/>
          </w:tcPr>
          <w:p w:rsidR="00401203" w:rsidRPr="002604AB" w:rsidRDefault="00401203" w:rsidP="0040120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1203" w:rsidRPr="002604AB" w:rsidRDefault="00401203" w:rsidP="00401203">
            <w:pPr>
              <w:jc w:val="center"/>
              <w:rPr>
                <w:rFonts w:ascii="Verdana" w:hAnsi="Verdana"/>
                <w:b/>
                <w:sz w:val="16"/>
                <w:szCs w:val="16"/>
              </w:rPr>
            </w:pPr>
          </w:p>
        </w:tc>
        <w:tc>
          <w:tcPr>
            <w:tcW w:w="2552" w:type="dxa"/>
            <w:vMerge/>
            <w:tcBorders>
              <w:bottom w:val="single" w:sz="4" w:space="0" w:color="auto"/>
            </w:tcBorders>
            <w:vAlign w:val="center"/>
          </w:tcPr>
          <w:p w:rsidR="00401203" w:rsidRPr="002604AB" w:rsidRDefault="00401203" w:rsidP="00401203">
            <w:pPr>
              <w:jc w:val="center"/>
              <w:rPr>
                <w:rFonts w:ascii="Verdana" w:hAnsi="Verdana"/>
                <w:b/>
                <w:sz w:val="16"/>
                <w:szCs w:val="16"/>
              </w:rPr>
            </w:pPr>
          </w:p>
        </w:tc>
      </w:tr>
      <w:tr w:rsidR="00401203" w:rsidRPr="002604AB" w:rsidTr="0040120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1203" w:rsidRPr="009B0EC0" w:rsidRDefault="00401203" w:rsidP="0040120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1203" w:rsidRDefault="00401203" w:rsidP="00401203">
            <w:pPr>
              <w:jc w:val="center"/>
              <w:rPr>
                <w:rFonts w:ascii="Verdana" w:hAnsi="Verdana"/>
                <w:sz w:val="20"/>
                <w:szCs w:val="16"/>
                <w:vertAlign w:val="superscript"/>
              </w:rPr>
            </w:pPr>
            <w:r>
              <w:rPr>
                <w:rFonts w:ascii="Verdana" w:hAnsi="Verdana"/>
                <w:sz w:val="20"/>
                <w:szCs w:val="16"/>
                <w:vertAlign w:val="superscript"/>
              </w:rPr>
              <w:t>Zorunlu</w:t>
            </w:r>
          </w:p>
          <w:p w:rsidR="00401203" w:rsidRDefault="00401203" w:rsidP="0040120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1203" w:rsidRDefault="00401203" w:rsidP="0040120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1203" w:rsidRPr="002604AB" w:rsidRDefault="00401203" w:rsidP="0040120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1203" w:rsidRPr="002604AB" w:rsidRDefault="00401203" w:rsidP="0040120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401203" w:rsidRPr="002604AB" w:rsidTr="0040120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1203" w:rsidRPr="009B0EC0" w:rsidRDefault="00401203" w:rsidP="00401203">
            <w:pPr>
              <w:jc w:val="center"/>
              <w:rPr>
                <w:rFonts w:ascii="Verdana" w:hAnsi="Verdana"/>
                <w:b/>
                <w:sz w:val="18"/>
                <w:szCs w:val="16"/>
              </w:rPr>
            </w:pPr>
            <w:r w:rsidRPr="009B0EC0">
              <w:rPr>
                <w:rFonts w:ascii="Verdana" w:hAnsi="Verdana"/>
                <w:b/>
                <w:sz w:val="18"/>
                <w:szCs w:val="16"/>
              </w:rPr>
              <w:t>KREDİ DAĞILIMI</w:t>
            </w:r>
          </w:p>
          <w:p w:rsidR="00401203" w:rsidRDefault="00401203" w:rsidP="00401203">
            <w:pPr>
              <w:jc w:val="center"/>
              <w:rPr>
                <w:rFonts w:ascii="Verdana" w:hAnsi="Verdana"/>
                <w:b/>
                <w:sz w:val="16"/>
                <w:szCs w:val="16"/>
              </w:rPr>
            </w:pPr>
            <w:r>
              <w:rPr>
                <w:rFonts w:ascii="Verdana" w:hAnsi="Verdana"/>
                <w:b/>
                <w:sz w:val="16"/>
                <w:szCs w:val="16"/>
              </w:rPr>
              <w:t>Dersin kredisini aşağıya işleyiniz.</w:t>
            </w:r>
          </w:p>
          <w:p w:rsidR="00401203" w:rsidRPr="002604AB" w:rsidRDefault="00401203" w:rsidP="00401203">
            <w:pPr>
              <w:jc w:val="center"/>
              <w:rPr>
                <w:rFonts w:ascii="Verdana" w:hAnsi="Verdana"/>
                <w:b/>
                <w:sz w:val="16"/>
                <w:szCs w:val="16"/>
              </w:rPr>
            </w:pPr>
            <w:r>
              <w:rPr>
                <w:rFonts w:ascii="Verdana" w:hAnsi="Verdana"/>
                <w:b/>
                <w:sz w:val="16"/>
                <w:szCs w:val="16"/>
              </w:rPr>
              <w:t xml:space="preserve"> (Gerekli görürseniz krediyi paylaştırınız.)</w:t>
            </w:r>
          </w:p>
        </w:tc>
      </w:tr>
      <w:tr w:rsidR="00401203" w:rsidRPr="002604AB" w:rsidTr="0040120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1203" w:rsidRPr="002604AB" w:rsidRDefault="00401203" w:rsidP="0040120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1203" w:rsidRPr="002604AB" w:rsidTr="0040120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1203" w:rsidRPr="002604AB" w:rsidRDefault="00401203" w:rsidP="0040120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401203" w:rsidRPr="002604AB" w:rsidTr="0040120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DEĞERLENDİRME ÖLÇÜTLERİ</w:t>
            </w:r>
          </w:p>
        </w:tc>
      </w:tr>
      <w:tr w:rsidR="00401203" w:rsidRPr="002604AB" w:rsidTr="0040120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1203" w:rsidRDefault="00401203" w:rsidP="00401203">
            <w:pPr>
              <w:jc w:val="center"/>
              <w:rPr>
                <w:rFonts w:ascii="Verdana" w:hAnsi="Verdana"/>
                <w:b/>
                <w:sz w:val="16"/>
                <w:szCs w:val="16"/>
              </w:rPr>
            </w:pPr>
            <w:r w:rsidRPr="002604AB">
              <w:rPr>
                <w:rFonts w:ascii="Verdana" w:hAnsi="Verdana"/>
                <w:b/>
                <w:sz w:val="16"/>
                <w:szCs w:val="16"/>
              </w:rPr>
              <w:t>YARIYIL İÇİ</w:t>
            </w:r>
          </w:p>
          <w:p w:rsidR="00401203" w:rsidRPr="002604AB" w:rsidRDefault="00401203" w:rsidP="0040120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1203" w:rsidRPr="002604AB" w:rsidRDefault="00401203" w:rsidP="0040120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1203" w:rsidRPr="002604AB" w:rsidTr="00401203">
        <w:trPr>
          <w:trHeight w:val="27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1203" w:rsidRPr="002604AB" w:rsidRDefault="00401203" w:rsidP="0040120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01203" w:rsidRPr="002604AB" w:rsidRDefault="00401203" w:rsidP="00401203">
            <w:pPr>
              <w:jc w:val="center"/>
              <w:rPr>
                <w:rFonts w:ascii="Verdana" w:hAnsi="Verdana"/>
                <w:sz w:val="16"/>
                <w:szCs w:val="16"/>
                <w:highlight w:val="yellow"/>
              </w:rPr>
            </w:pP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1203" w:rsidRPr="002604AB" w:rsidRDefault="00401203" w:rsidP="0040120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bottom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1203" w:rsidRPr="00FA4020" w:rsidRDefault="00401203" w:rsidP="0040120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01203" w:rsidRPr="002604AB" w:rsidTr="00401203">
        <w:trPr>
          <w:trHeight w:val="10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YOK</w:t>
            </w:r>
            <w:r w:rsidRPr="00A83CA8">
              <w:rPr>
                <w:rFonts w:ascii="Verdana" w:hAnsi="Verdana"/>
                <w:sz w:val="16"/>
                <w:szCs w:val="16"/>
              </w:rPr>
              <w:fldChar w:fldCharType="end"/>
            </w:r>
          </w:p>
        </w:tc>
      </w:tr>
      <w:tr w:rsidR="00401203" w:rsidRPr="002604AB" w:rsidTr="004012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Yapılı çevrede</w:t>
            </w:r>
            <w:r w:rsidRPr="00716897">
              <w:rPr>
                <w:rFonts w:ascii="Verdana" w:hAnsi="Verdana"/>
                <w:noProof/>
                <w:sz w:val="16"/>
                <w:szCs w:val="16"/>
              </w:rPr>
              <w:t xml:space="preserve"> </w:t>
            </w:r>
            <w:r>
              <w:rPr>
                <w:rFonts w:ascii="Verdana" w:hAnsi="Verdana"/>
                <w:noProof/>
                <w:sz w:val="16"/>
                <w:szCs w:val="16"/>
              </w:rPr>
              <w:t>afet yönetimi açısından</w:t>
            </w:r>
            <w:r w:rsidRPr="00716897">
              <w:rPr>
                <w:rFonts w:ascii="Verdana" w:hAnsi="Verdana"/>
                <w:noProof/>
                <w:sz w:val="16"/>
                <w:szCs w:val="16"/>
              </w:rPr>
              <w:t xml:space="preserve"> dikkat edilmesi gereken konular ve </w:t>
            </w:r>
            <w:r>
              <w:rPr>
                <w:rFonts w:ascii="Verdana" w:hAnsi="Verdana"/>
                <w:noProof/>
                <w:sz w:val="16"/>
                <w:szCs w:val="16"/>
              </w:rPr>
              <w:t xml:space="preserve">afet öncesi ve sonrası yapılı çevrenin (geçici - kalıcı yapılı çevre) </w:t>
            </w:r>
            <w:r w:rsidRPr="00716897">
              <w:rPr>
                <w:rFonts w:ascii="Verdana" w:hAnsi="Verdana"/>
                <w:noProof/>
                <w:sz w:val="16"/>
                <w:szCs w:val="16"/>
              </w:rPr>
              <w:t xml:space="preserve">tasarımında mimarın rolü araştırılacaktır. </w:t>
            </w:r>
            <w:r>
              <w:rPr>
                <w:rFonts w:ascii="Verdana" w:hAnsi="Verdana"/>
                <w:noProof/>
                <w:sz w:val="16"/>
                <w:szCs w:val="16"/>
              </w:rPr>
              <w:t>Afet</w:t>
            </w:r>
            <w:r w:rsidRPr="00716897">
              <w:rPr>
                <w:rFonts w:ascii="Verdana" w:hAnsi="Verdana"/>
                <w:noProof/>
                <w:sz w:val="16"/>
                <w:szCs w:val="16"/>
              </w:rPr>
              <w:t xml:space="preserve"> etkisinin yapı</w:t>
            </w:r>
            <w:r>
              <w:rPr>
                <w:rFonts w:ascii="Verdana" w:hAnsi="Verdana"/>
                <w:noProof/>
                <w:sz w:val="16"/>
                <w:szCs w:val="16"/>
              </w:rPr>
              <w:t xml:space="preserve">lı çevrede nasıl azaltılabileceği alt ve üst yapı bağlamında </w:t>
            </w:r>
            <w:r w:rsidRPr="00716897">
              <w:rPr>
                <w:rFonts w:ascii="Verdana" w:hAnsi="Verdana"/>
                <w:noProof/>
                <w:sz w:val="16"/>
                <w:szCs w:val="16"/>
              </w:rPr>
              <w:t>form</w:t>
            </w:r>
            <w:r>
              <w:rPr>
                <w:rFonts w:ascii="Verdana" w:hAnsi="Verdana"/>
                <w:noProof/>
                <w:sz w:val="16"/>
                <w:szCs w:val="16"/>
              </w:rPr>
              <w:t>, malzeme ve strüktür açısından incelenecektir.</w:t>
            </w:r>
            <w:r w:rsidRPr="00716897">
              <w:rPr>
                <w:rFonts w:ascii="Verdana" w:hAnsi="Verdana"/>
                <w:noProof/>
                <w:sz w:val="16"/>
                <w:szCs w:val="16"/>
              </w:rPr>
              <w:t xml:space="preserve">   </w:t>
            </w:r>
            <w:r w:rsidRPr="00A83CA8">
              <w:rPr>
                <w:rFonts w:ascii="Verdana" w:hAnsi="Verdana"/>
                <w:sz w:val="16"/>
                <w:szCs w:val="16"/>
              </w:rPr>
              <w:fldChar w:fldCharType="end"/>
            </w:r>
          </w:p>
        </w:tc>
      </w:tr>
      <w:tr w:rsidR="00401203" w:rsidRPr="002604AB" w:rsidTr="0040120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728A9">
              <w:rPr>
                <w:rFonts w:ascii="Verdana" w:hAnsi="Verdana"/>
                <w:noProof/>
                <w:sz w:val="16"/>
                <w:szCs w:val="16"/>
              </w:rPr>
              <w:t>Mimari tasarımda yapıl</w:t>
            </w:r>
            <w:r>
              <w:rPr>
                <w:rFonts w:ascii="Verdana" w:hAnsi="Verdana"/>
                <w:noProof/>
                <w:sz w:val="16"/>
                <w:szCs w:val="16"/>
              </w:rPr>
              <w:t xml:space="preserve">ı çevrenin afetlere </w:t>
            </w:r>
            <w:r w:rsidRPr="006728A9">
              <w:rPr>
                <w:rFonts w:ascii="Verdana" w:hAnsi="Verdana"/>
                <w:noProof/>
                <w:sz w:val="16"/>
                <w:szCs w:val="16"/>
              </w:rPr>
              <w:t xml:space="preserve">karşı dayanıklılığını sağlayan form, malzeme ve teknolojilerin bilincine vararak, </w:t>
            </w:r>
            <w:r>
              <w:rPr>
                <w:rFonts w:ascii="Verdana" w:hAnsi="Verdana"/>
                <w:noProof/>
                <w:sz w:val="16"/>
                <w:szCs w:val="16"/>
              </w:rPr>
              <w:t>afetlere</w:t>
            </w:r>
            <w:r w:rsidRPr="006728A9">
              <w:rPr>
                <w:rFonts w:ascii="Verdana" w:hAnsi="Verdana"/>
                <w:noProof/>
                <w:sz w:val="16"/>
                <w:szCs w:val="16"/>
              </w:rPr>
              <w:t xml:space="preserve"> karşı alınması gereken önlemlerin mimari tasarımla başladığının farkına varmak, incelemek ve çıkarımlar yapabilmek amaçlanmıştır.  </w:t>
            </w:r>
            <w:r w:rsidRPr="00A83CA8">
              <w:rPr>
                <w:rFonts w:ascii="Verdana" w:hAnsi="Verdana"/>
                <w:sz w:val="16"/>
                <w:szCs w:val="16"/>
              </w:rPr>
              <w:fldChar w:fldCharType="end"/>
            </w:r>
          </w:p>
        </w:tc>
      </w:tr>
      <w:tr w:rsidR="00401203" w:rsidRPr="002604AB" w:rsidTr="004012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Yapılı çevrenin</w:t>
            </w:r>
            <w:r w:rsidRPr="002E2992">
              <w:rPr>
                <w:rFonts w:ascii="Verdana" w:hAnsi="Verdana"/>
                <w:noProof/>
                <w:sz w:val="16"/>
                <w:szCs w:val="16"/>
              </w:rPr>
              <w:t>ı tasarımında form ve malzeme seçiminde mimarın rolünü kavramak ve tasarımsal kararların önemini kavramak.</w:t>
            </w:r>
            <w:r w:rsidRPr="00A83CA8">
              <w:rPr>
                <w:rFonts w:ascii="Verdana" w:hAnsi="Verdana"/>
                <w:sz w:val="16"/>
                <w:szCs w:val="16"/>
              </w:rPr>
              <w:fldChar w:fldCharType="end"/>
            </w:r>
          </w:p>
        </w:tc>
      </w:tr>
      <w:tr w:rsidR="00401203" w:rsidRPr="002604AB" w:rsidTr="004012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E3546D" w:rsidRDefault="00401203" w:rsidP="0040120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E2992">
              <w:rPr>
                <w:rFonts w:ascii="Verdana" w:hAnsi="Verdana"/>
                <w:noProof/>
                <w:sz w:val="16"/>
                <w:szCs w:val="16"/>
              </w:rPr>
              <w:t>Yapıl</w:t>
            </w:r>
            <w:r>
              <w:rPr>
                <w:rFonts w:ascii="Verdana" w:hAnsi="Verdana"/>
                <w:noProof/>
                <w:sz w:val="16"/>
                <w:szCs w:val="16"/>
              </w:rPr>
              <w:t>ı çevrenin afet</w:t>
            </w:r>
            <w:r w:rsidRPr="002E2992">
              <w:rPr>
                <w:rFonts w:ascii="Verdana" w:hAnsi="Verdana"/>
                <w:noProof/>
                <w:sz w:val="16"/>
                <w:szCs w:val="16"/>
              </w:rPr>
              <w:t xml:space="preserve"> etkisinde davranışlarını tanımak,</w:t>
            </w:r>
            <w:r>
              <w:rPr>
                <w:rFonts w:ascii="Verdana" w:hAnsi="Verdana"/>
                <w:noProof/>
                <w:sz w:val="16"/>
                <w:szCs w:val="16"/>
              </w:rPr>
              <w:t xml:space="preserve"> </w:t>
            </w:r>
            <w:r w:rsidRPr="002E2992">
              <w:rPr>
                <w:rFonts w:ascii="Verdana" w:hAnsi="Verdana"/>
                <w:noProof/>
                <w:sz w:val="16"/>
                <w:szCs w:val="16"/>
              </w:rPr>
              <w:t>dayanıklı yapı tasarımında form ve malzeme seçiminin önemini kavramak,</w:t>
            </w:r>
            <w:r>
              <w:rPr>
                <w:rFonts w:ascii="Verdana" w:hAnsi="Verdana"/>
                <w:noProof/>
                <w:sz w:val="16"/>
                <w:szCs w:val="16"/>
              </w:rPr>
              <w:t xml:space="preserve"> m</w:t>
            </w:r>
            <w:r w:rsidRPr="002E2992">
              <w:rPr>
                <w:rFonts w:ascii="Verdana" w:hAnsi="Verdana"/>
                <w:noProof/>
                <w:sz w:val="16"/>
                <w:szCs w:val="16"/>
              </w:rPr>
              <w:t xml:space="preserve">imari tasarımda </w:t>
            </w:r>
            <w:r>
              <w:rPr>
                <w:rFonts w:ascii="Verdana" w:hAnsi="Verdana"/>
                <w:noProof/>
                <w:sz w:val="16"/>
                <w:szCs w:val="16"/>
              </w:rPr>
              <w:t>afet</w:t>
            </w:r>
            <w:r w:rsidRPr="002E2992">
              <w:rPr>
                <w:rFonts w:ascii="Verdana" w:hAnsi="Verdana"/>
                <w:noProof/>
                <w:sz w:val="16"/>
                <w:szCs w:val="16"/>
              </w:rPr>
              <w:t xml:space="preserve"> etkisinin öneminin farkındalığına varmak</w:t>
            </w:r>
            <w:r>
              <w:rPr>
                <w:rFonts w:ascii="Verdana" w:hAnsi="Verdana"/>
                <w:noProof/>
                <w:sz w:val="16"/>
                <w:szCs w:val="16"/>
              </w:rPr>
              <w:t>. Afet sonrası geçici ve kalıcı yapılı çevrenin oluşumundaki süreç yönetiminin önemini vurgulamak.</w:t>
            </w:r>
            <w:r>
              <w:rPr>
                <w:rFonts w:ascii="Verdana" w:hAnsi="Verdana"/>
                <w:sz w:val="16"/>
                <w:szCs w:val="16"/>
              </w:rPr>
              <w:fldChar w:fldCharType="end"/>
            </w:r>
          </w:p>
        </w:tc>
      </w:tr>
      <w:tr w:rsidR="00401203" w:rsidRPr="002604AB" w:rsidTr="004012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Default="00401203" w:rsidP="00401203">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E2992">
              <w:rPr>
                <w:rFonts w:ascii="Verdana" w:hAnsi="Verdana"/>
                <w:b w:val="0"/>
                <w:noProof/>
                <w:sz w:val="16"/>
                <w:szCs w:val="16"/>
              </w:rPr>
              <w:t>Tuna M. E., 'Depreme Dayanıklı Yapı Tasarımı', Ajans Türk Basın ve Basım AŞ., 2000.</w:t>
            </w:r>
          </w:p>
          <w:p w:rsidR="00401203" w:rsidRDefault="00401203" w:rsidP="00401203">
            <w:pPr>
              <w:pStyle w:val="Balk4"/>
              <w:spacing w:before="0" w:beforeAutospacing="0" w:after="0" w:afterAutospacing="0"/>
              <w:rPr>
                <w:rFonts w:ascii="Verdana" w:hAnsi="Verdana"/>
                <w:b w:val="0"/>
                <w:noProof/>
                <w:sz w:val="16"/>
                <w:szCs w:val="16"/>
              </w:rPr>
            </w:pPr>
            <w:r>
              <w:rPr>
                <w:rFonts w:ascii="Verdana" w:hAnsi="Verdana"/>
                <w:b w:val="0"/>
                <w:noProof/>
                <w:sz w:val="16"/>
                <w:szCs w:val="16"/>
              </w:rPr>
              <w:t>Beyhan F., Civelek E., Çetin S., Sarı Y.D. Temel Yangın Güvenliği, Anadolu Üniversitesi Yayınları, 2019.</w:t>
            </w:r>
          </w:p>
          <w:p w:rsidR="00401203" w:rsidRPr="006849DA" w:rsidRDefault="00401203" w:rsidP="00401203">
            <w:pPr>
              <w:pStyle w:val="Balk4"/>
              <w:spacing w:before="0" w:beforeAutospacing="0" w:after="0" w:afterAutospacing="0"/>
              <w:rPr>
                <w:rFonts w:ascii="Verdana" w:hAnsi="Verdana"/>
                <w:b w:val="0"/>
                <w:sz w:val="16"/>
                <w:szCs w:val="16"/>
              </w:rPr>
            </w:pPr>
            <w:r>
              <w:rPr>
                <w:rFonts w:ascii="Verdana" w:hAnsi="Verdana"/>
                <w:b w:val="0"/>
                <w:noProof/>
                <w:sz w:val="16"/>
                <w:szCs w:val="16"/>
              </w:rPr>
              <w:t>Çebi S., Afetlerde Risk ve Kriz Yönetimi, Atatürk Üniversitesi yayınları, 2019.</w:t>
            </w:r>
            <w:r w:rsidRPr="006849DA">
              <w:rPr>
                <w:rFonts w:ascii="Verdana" w:hAnsi="Verdana"/>
                <w:b w:val="0"/>
                <w:sz w:val="16"/>
                <w:szCs w:val="16"/>
              </w:rPr>
              <w:fldChar w:fldCharType="end"/>
            </w:r>
          </w:p>
        </w:tc>
      </w:tr>
      <w:tr w:rsidR="00401203" w:rsidRPr="002604AB" w:rsidTr="00401203">
        <w:trPr>
          <w:trHeight w:val="11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849DA" w:rsidRDefault="00401203" w:rsidP="0040120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401203" w:rsidRPr="002604AB" w:rsidRDefault="00401203" w:rsidP="00401203">
      <w:pPr>
        <w:rPr>
          <w:rFonts w:ascii="Verdana" w:hAnsi="Verdana"/>
          <w:sz w:val="16"/>
          <w:szCs w:val="16"/>
        </w:rPr>
        <w:sectPr w:rsidR="00401203" w:rsidRPr="002604AB" w:rsidSect="0040120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01203" w:rsidRPr="002604AB" w:rsidTr="0040120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20"/>
                <w:szCs w:val="16"/>
              </w:rPr>
            </w:pPr>
            <w:r w:rsidRPr="002604AB">
              <w:rPr>
                <w:rFonts w:ascii="Verdana" w:hAnsi="Verdana"/>
                <w:b/>
                <w:sz w:val="20"/>
                <w:szCs w:val="16"/>
              </w:rPr>
              <w:t>DERSİN HAFTALIK PLANI</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rPr>
                <w:rFonts w:ascii="Verdana" w:hAnsi="Verdana"/>
                <w:b/>
                <w:sz w:val="20"/>
                <w:szCs w:val="16"/>
              </w:rPr>
            </w:pPr>
            <w:r w:rsidRPr="002604AB">
              <w:rPr>
                <w:rFonts w:ascii="Verdana" w:hAnsi="Verdana"/>
                <w:b/>
                <w:sz w:val="20"/>
                <w:szCs w:val="16"/>
              </w:rPr>
              <w:t>İŞLENEN KONULAR</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59B9">
              <w:rPr>
                <w:rFonts w:ascii="Verdana" w:hAnsi="Verdana"/>
                <w:noProof/>
                <w:sz w:val="16"/>
                <w:szCs w:val="16"/>
              </w:rPr>
              <w:t>Giriş - Ders içeriğinin ve işleyişinin tanıtımı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Afete </w:t>
            </w:r>
            <w:r w:rsidRPr="00AA59B9">
              <w:rPr>
                <w:rFonts w:ascii="Verdana" w:hAnsi="Verdana"/>
                <w:noProof/>
                <w:sz w:val="16"/>
                <w:szCs w:val="16"/>
              </w:rPr>
              <w:t>dayanıklı yapı</w:t>
            </w:r>
            <w:r>
              <w:rPr>
                <w:rFonts w:ascii="Verdana" w:hAnsi="Verdana"/>
                <w:noProof/>
                <w:sz w:val="16"/>
                <w:szCs w:val="16"/>
              </w:rPr>
              <w:t xml:space="preserve">lı çevre </w:t>
            </w:r>
            <w:r w:rsidRPr="00AA59B9">
              <w:rPr>
                <w:rFonts w:ascii="Verdana" w:hAnsi="Verdana"/>
                <w:noProof/>
                <w:sz w:val="16"/>
                <w:szCs w:val="16"/>
              </w:rPr>
              <w:t>tasarımının kısa tanıtımı, sunum ve ödev konularının verilmesi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Afetlerle</w:t>
            </w:r>
            <w:r w:rsidRPr="00AA59B9">
              <w:rPr>
                <w:rFonts w:ascii="Verdana" w:hAnsi="Verdana"/>
                <w:noProof/>
                <w:sz w:val="16"/>
                <w:szCs w:val="16"/>
              </w:rPr>
              <w:t xml:space="preserve"> ilgili yönetmelikler</w:t>
            </w:r>
            <w:r>
              <w:rPr>
                <w:rFonts w:ascii="Verdana" w:hAnsi="Verdana"/>
                <w:noProof/>
                <w:sz w:val="16"/>
                <w:szCs w:val="16"/>
              </w:rPr>
              <w:t>in mimari tasarım sürecindeki rolü ve öneminin değerlendirilmesi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A59B9">
              <w:rPr>
                <w:rFonts w:ascii="Verdana" w:hAnsi="Verdana"/>
                <w:noProof/>
                <w:sz w:val="16"/>
                <w:szCs w:val="16"/>
              </w:rPr>
              <w:t>Depreme dayanıklı yapı tasarımı ve taşıyıcı sistemin genel davranışının anlaşılması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Sel, tsunami, erozyon afetlerinde üst ve alt yapı</w:t>
            </w:r>
            <w:r w:rsidRPr="00AA59B9">
              <w:rPr>
                <w:rFonts w:ascii="Verdana" w:hAnsi="Verdana"/>
                <w:sz w:val="16"/>
                <w:szCs w:val="16"/>
              </w:rPr>
              <w:t xml:space="preserve"> tasarımı</w:t>
            </w:r>
            <w:r>
              <w:rPr>
                <w:rFonts w:ascii="Verdana" w:hAnsi="Verdana"/>
                <w:sz w:val="16"/>
                <w:szCs w:val="16"/>
              </w:rPr>
              <w:t>nda strüktür, malzeme ve yer seçimi</w:t>
            </w:r>
            <w:r w:rsidRPr="00DB40DA">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Yangına dayanıklı yapılı çevre tasarımı, strüktür, malzeme seçimi ve planlama ilkeleri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Ödevlerin tartışılması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Afet sonrası geçici konut uygulamaları, örnekler üzerinden inceleme ve tartışma</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Afet sonrası kalıcı konut uygulamaları, örnekler üzerinden inceleme ve tartışma</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Afet sonrası yapılı çevrede hasar tespiti ve afet sonrası süreç yönetimi</w:t>
            </w:r>
            <w:r w:rsidRPr="00DB40DA">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Afet sonrası hasarlara karşı onarım ve güçlendirme konularının tartışılması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Dünyada afet öncesi ve sonrasında yapılı çevre tasarım ve uygulamalarının örneklerle incelenmesi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Türkiye'de</w:t>
            </w:r>
            <w:r w:rsidRPr="00AA59B9">
              <w:rPr>
                <w:rFonts w:ascii="Verdana" w:hAnsi="Verdana"/>
                <w:noProof/>
                <w:sz w:val="16"/>
                <w:szCs w:val="16"/>
              </w:rPr>
              <w:t xml:space="preserve"> afet öncesi ve sonrasında yapılı çevre tasarım ve uygulamalarının örneklerle incelenmesi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Afet öncesi ve sonrası yapılı çevre tasarımına yönelik önerilerin tartışılması</w:t>
            </w:r>
            <w:r w:rsidRPr="00A83CA8">
              <w:rPr>
                <w:rFonts w:ascii="Verdana" w:hAnsi="Verdana"/>
                <w:sz w:val="16"/>
                <w:szCs w:val="16"/>
              </w:rPr>
              <w:fldChar w:fldCharType="end"/>
            </w:r>
          </w:p>
        </w:tc>
      </w:tr>
      <w:tr w:rsidR="00401203" w:rsidRPr="002604AB" w:rsidTr="0040120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1203" w:rsidRPr="002604AB" w:rsidRDefault="00401203" w:rsidP="0040120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1203" w:rsidRPr="002604AB" w:rsidRDefault="00401203" w:rsidP="00401203">
      <w:pPr>
        <w:rPr>
          <w:rFonts w:ascii="Verdana" w:hAnsi="Verdana"/>
          <w:sz w:val="16"/>
          <w:szCs w:val="16"/>
        </w:rPr>
      </w:pPr>
    </w:p>
    <w:p w:rsidR="00401203" w:rsidRPr="002604AB" w:rsidRDefault="00401203" w:rsidP="0040120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401203" w:rsidRPr="002604AB" w:rsidTr="0040120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401203" w:rsidRPr="002604AB" w:rsidRDefault="00401203" w:rsidP="0040120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t>Katkı Düzeyi</w:t>
            </w:r>
          </w:p>
        </w:tc>
      </w:tr>
      <w:tr w:rsidR="00401203" w:rsidRPr="002604AB" w:rsidTr="00401203">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401203" w:rsidRPr="002604AB" w:rsidRDefault="00401203" w:rsidP="00401203">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401203" w:rsidRPr="002604AB" w:rsidRDefault="00401203" w:rsidP="0040120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3</w:t>
            </w:r>
          </w:p>
          <w:p w:rsidR="00401203" w:rsidRPr="001B710C" w:rsidRDefault="00401203" w:rsidP="0040120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2</w:t>
            </w:r>
          </w:p>
          <w:p w:rsidR="00401203" w:rsidRPr="001B710C" w:rsidRDefault="00401203" w:rsidP="0040120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1</w:t>
            </w:r>
          </w:p>
          <w:p w:rsidR="00401203" w:rsidRPr="001B710C" w:rsidRDefault="00401203" w:rsidP="0040120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1203" w:rsidRPr="00401203" w:rsidTr="00401203">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spacing w:before="100" w:beforeAutospacing="1" w:after="100" w:afterAutospacing="1"/>
              <w:rPr>
                <w:rFonts w:asciiTheme="majorHAnsi" w:hAnsiTheme="majorHAnsi"/>
                <w:sz w:val="18"/>
                <w:lang w:val="en-US"/>
              </w:rPr>
            </w:pPr>
            <w:r w:rsidRPr="00401203">
              <w:rPr>
                <w:rFonts w:asciiTheme="majorHAnsi" w:hAnsiTheme="majorHAnsi"/>
                <w:sz w:val="18"/>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1"/>
                  <w:enabled/>
                  <w:calcOnExit w:val="0"/>
                  <w:checkBox>
                    <w:sizeAuto/>
                    <w:default w:val="0"/>
                    <w:checked/>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2"/>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3"/>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r>
      <w:tr w:rsidR="00401203" w:rsidRPr="00401203" w:rsidTr="00401203">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sz w:val="18"/>
                <w:lang w:val="en-US"/>
              </w:rPr>
            </w:pPr>
            <w:r w:rsidRPr="00401203">
              <w:rPr>
                <w:rFonts w:asciiTheme="majorHAnsi" w:hAnsiTheme="majorHAnsi" w:cs="Tahoma"/>
                <w:sz w:val="18"/>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40120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4"/>
                  <w:enabled/>
                  <w:calcOnExit w:val="0"/>
                  <w:checkBox>
                    <w:sizeAuto/>
                    <w:default w:val="0"/>
                    <w:checked/>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5"/>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6"/>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r>
      <w:tr w:rsidR="00401203" w:rsidRPr="00401203" w:rsidTr="00401203">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cs="Tahoma"/>
                <w:sz w:val="18"/>
                <w:shd w:val="clear" w:color="auto" w:fill="FFFFFF"/>
                <w:lang w:val="en-US"/>
              </w:rPr>
            </w:pPr>
            <w:r w:rsidRPr="00401203">
              <w:rPr>
                <w:rFonts w:asciiTheme="majorHAnsi" w:hAnsiTheme="majorHAnsi" w:cs="Tahoma"/>
                <w:sz w:val="18"/>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7"/>
                  <w:enabled/>
                  <w:calcOnExit w:val="0"/>
                  <w:checkBox>
                    <w:sizeAuto/>
                    <w:default w:val="0"/>
                    <w:checked/>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8"/>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9"/>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r>
      <w:tr w:rsidR="00401203" w:rsidRPr="00401203" w:rsidTr="00401203">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cs="Tahoma"/>
                <w:sz w:val="18"/>
                <w:shd w:val="clear" w:color="auto" w:fill="FFFFFF"/>
                <w:lang w:val="en-US"/>
              </w:rPr>
            </w:pPr>
            <w:r w:rsidRPr="00401203">
              <w:rPr>
                <w:rFonts w:asciiTheme="majorHAnsi" w:hAnsiTheme="majorHAnsi" w:cs="Tahoma"/>
                <w:sz w:val="18"/>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10"/>
                  <w:enabled/>
                  <w:calcOnExit w:val="0"/>
                  <w:checkBox>
                    <w:sizeAuto/>
                    <w:default w:val="0"/>
                    <w:checked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11"/>
                  <w:enabled/>
                  <w:calcOnExit w:val="0"/>
                  <w:checkBox>
                    <w:sizeAuto/>
                    <w:default w:val="0"/>
                    <w:checked/>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12"/>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r>
      <w:tr w:rsidR="00401203" w:rsidRPr="00401203" w:rsidTr="0040120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cs="Tahoma"/>
                <w:sz w:val="18"/>
                <w:shd w:val="clear" w:color="auto" w:fill="FFFFFF"/>
                <w:lang w:val="en-US"/>
              </w:rPr>
            </w:pPr>
            <w:r w:rsidRPr="00401203">
              <w:rPr>
                <w:rFonts w:asciiTheme="majorHAnsi" w:hAnsiTheme="majorHAnsi" w:cs="Tahoma"/>
                <w:sz w:val="18"/>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13"/>
                  <w:enabled/>
                  <w:calcOnExit w:val="0"/>
                  <w:checkBox>
                    <w:sizeAuto/>
                    <w:default w:val="0"/>
                    <w:checked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14"/>
                  <w:enabled/>
                  <w:calcOnExit w:val="0"/>
                  <w:checkBox>
                    <w:sizeAuto/>
                    <w:default w:val="0"/>
                    <w:checked/>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15"/>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r>
      <w:tr w:rsidR="00401203" w:rsidRPr="00401203" w:rsidTr="0040120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spacing w:before="100" w:beforeAutospacing="1" w:after="100" w:afterAutospacing="1"/>
              <w:rPr>
                <w:rFonts w:asciiTheme="majorHAnsi" w:hAnsiTheme="majorHAnsi"/>
                <w:sz w:val="18"/>
                <w:lang w:val="en-US"/>
              </w:rPr>
            </w:pPr>
            <w:r w:rsidRPr="00401203">
              <w:rPr>
                <w:rFonts w:asciiTheme="majorHAnsi" w:eastAsia="Calibri" w:hAnsiTheme="majorHAnsi"/>
                <w:sz w:val="18"/>
              </w:rPr>
              <w:t>İlgili konu alanında uzmanlaşma ve ilgili alanda kuramsal ve uygulamaya yönelik çalışmaların akademik düzeyde gerçekleştirebilme, tasarıma ilişkin bir konunun araştırma mantığını ve yöntemini kavrama.</w:t>
            </w:r>
            <w:r w:rsidRPr="0040120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16"/>
                  <w:enabled/>
                  <w:calcOnExit w:val="0"/>
                  <w:checkBox>
                    <w:sizeAuto/>
                    <w:default w:val="0"/>
                    <w:checked/>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17"/>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18"/>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r>
      <w:tr w:rsidR="00401203" w:rsidRPr="00401203" w:rsidTr="00401203">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cs="Tahoma"/>
                <w:sz w:val="18"/>
                <w:shd w:val="clear" w:color="auto" w:fill="FFFFFF"/>
                <w:lang w:val="en-US"/>
              </w:rPr>
            </w:pPr>
            <w:r w:rsidRPr="00401203">
              <w:rPr>
                <w:rFonts w:asciiTheme="majorHAnsi" w:hAnsiTheme="majorHAnsi" w:cs="Tahoma"/>
                <w:sz w:val="18"/>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19"/>
                  <w:enabled/>
                  <w:calcOnExit w:val="0"/>
                  <w:checkBox>
                    <w:sizeAuto/>
                    <w:default w:val="0"/>
                    <w:checked/>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20"/>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21"/>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r>
      <w:tr w:rsidR="00401203" w:rsidRPr="00401203" w:rsidTr="0040120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sz w:val="18"/>
                <w:lang w:val="en-US"/>
              </w:rPr>
            </w:pPr>
            <w:r w:rsidRPr="00401203">
              <w:rPr>
                <w:rFonts w:asciiTheme="majorHAnsi" w:hAnsiTheme="majorHAnsi" w:cs="Tahoma"/>
                <w:sz w:val="18"/>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22"/>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23"/>
                  <w:enabled/>
                  <w:calcOnExit w:val="0"/>
                  <w:checkBox>
                    <w:sizeAuto/>
                    <w:default w:val="0"/>
                    <w:checked/>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24"/>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r>
      <w:tr w:rsidR="00401203" w:rsidRPr="00401203" w:rsidTr="00401203">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sz w:val="18"/>
                <w:lang w:val="en-US"/>
              </w:rPr>
            </w:pPr>
            <w:r w:rsidRPr="00401203">
              <w:rPr>
                <w:rFonts w:asciiTheme="majorHAnsi" w:hAnsiTheme="majorHAnsi" w:cs="Tahoma"/>
                <w:sz w:val="18"/>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25"/>
                  <w:enabled/>
                  <w:calcOnExit w:val="0"/>
                  <w:checkBox>
                    <w:sizeAuto/>
                    <w:default w:val="0"/>
                    <w:checked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26"/>
                  <w:enabled/>
                  <w:calcOnExit w:val="0"/>
                  <w:checkBox>
                    <w:sizeAuto/>
                    <w:default w:val="0"/>
                    <w:checked/>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27"/>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r>
      <w:tr w:rsidR="00401203" w:rsidRPr="00401203" w:rsidTr="00401203">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sz w:val="18"/>
                <w:lang w:val="en-US"/>
              </w:rPr>
            </w:pPr>
            <w:r w:rsidRPr="00401203">
              <w:rPr>
                <w:rFonts w:asciiTheme="majorHAnsi" w:hAnsiTheme="majorHAnsi" w:cs="Tahoma"/>
                <w:sz w:val="18"/>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28"/>
                  <w:enabled/>
                  <w:calcOnExit w:val="0"/>
                  <w:checkBox>
                    <w:sizeAuto/>
                    <w:default w:val="0"/>
                    <w:checked/>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29"/>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401203" w:rsidRDefault="00401203" w:rsidP="00401203">
            <w:pPr>
              <w:jc w:val="center"/>
              <w:rPr>
                <w:rFonts w:ascii="Verdana" w:hAnsi="Verdana"/>
                <w:b/>
                <w:sz w:val="18"/>
                <w:szCs w:val="16"/>
              </w:rPr>
            </w:pPr>
            <w:r w:rsidRPr="00401203">
              <w:rPr>
                <w:rFonts w:ascii="Verdana" w:hAnsi="Verdana"/>
                <w:b/>
                <w:sz w:val="18"/>
                <w:szCs w:val="16"/>
              </w:rPr>
              <w:fldChar w:fldCharType="begin">
                <w:ffData>
                  <w:name w:val="Onay30"/>
                  <w:enabled/>
                  <w:calcOnExit w:val="0"/>
                  <w:checkBox>
                    <w:sizeAuto/>
                    <w:default w:val="0"/>
                  </w:checkBox>
                </w:ffData>
              </w:fldChar>
            </w:r>
            <w:r w:rsidRPr="00401203">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sidRPr="00401203">
              <w:rPr>
                <w:rFonts w:ascii="Verdana" w:hAnsi="Verdana"/>
                <w:b/>
                <w:sz w:val="18"/>
                <w:szCs w:val="16"/>
              </w:rPr>
              <w:fldChar w:fldCharType="end"/>
            </w:r>
          </w:p>
        </w:tc>
      </w:tr>
    </w:tbl>
    <w:p w:rsidR="00401203" w:rsidRPr="002604AB" w:rsidRDefault="00401203" w:rsidP="00401203">
      <w:pPr>
        <w:rPr>
          <w:rFonts w:ascii="Verdana" w:hAnsi="Verdana"/>
          <w:sz w:val="16"/>
          <w:szCs w:val="16"/>
        </w:rPr>
      </w:pPr>
    </w:p>
    <w:p w:rsidR="00401203" w:rsidRPr="002604AB" w:rsidRDefault="00401203" w:rsidP="0040120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401203" w:rsidRPr="002604AB" w:rsidRDefault="00401203" w:rsidP="0040120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401203" w:rsidRDefault="00401203"/>
    <w:p w:rsidR="00401203" w:rsidRDefault="00401203">
      <w:pPr>
        <w:spacing w:after="200"/>
      </w:pPr>
      <w:r>
        <w:br w:type="page"/>
      </w:r>
    </w:p>
    <w:p w:rsidR="00401203" w:rsidRPr="002604AB" w:rsidRDefault="00401203" w:rsidP="0040120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11488" behindDoc="0" locked="0" layoutInCell="1" allowOverlap="1" wp14:anchorId="2717F805" wp14:editId="2DBD75A4">
                <wp:simplePos x="0" y="0"/>
                <wp:positionH relativeFrom="column">
                  <wp:posOffset>1461135</wp:posOffset>
                </wp:positionH>
                <wp:positionV relativeFrom="paragraph">
                  <wp:posOffset>-192405</wp:posOffset>
                </wp:positionV>
                <wp:extent cx="3256280" cy="1015365"/>
                <wp:effectExtent l="0" t="0" r="20320" b="13335"/>
                <wp:wrapNone/>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401203">
                            <w:pPr>
                              <w:spacing w:after="120"/>
                              <w:jc w:val="center"/>
                              <w:rPr>
                                <w:rFonts w:ascii="Verdana" w:hAnsi="Verdana"/>
                                <w:b/>
                                <w:sz w:val="6"/>
                                <w:szCs w:val="10"/>
                              </w:rPr>
                            </w:pPr>
                          </w:p>
                          <w:p w:rsidR="00513163" w:rsidRPr="002604AB" w:rsidRDefault="00513163" w:rsidP="0040120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4012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38" o:spid="_x0000_s1037" type="#_x0000_t202" style="position:absolute;margin-left:115.05pt;margin-top:-15.15pt;width:256.4pt;height:79.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" strokecolor="white">
                <v:textbox>
                  <w:txbxContent>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401203">
                      <w:pPr>
                        <w:spacing w:after="120"/>
                        <w:jc w:val="center"/>
                        <w:rPr>
                          <w:rFonts w:ascii="Verdana" w:hAnsi="Verdana"/>
                          <w:b/>
                          <w:sz w:val="6"/>
                          <w:szCs w:val="10"/>
                        </w:rPr>
                      </w:pPr>
                    </w:p>
                    <w:p w:rsidR="00513163" w:rsidRPr="002604AB" w:rsidRDefault="00513163" w:rsidP="0040120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401203"/>
                  </w:txbxContent>
                </v:textbox>
              </v:shape>
            </w:pict>
          </mc:Fallback>
        </mc:AlternateContent>
      </w:r>
      <w:r w:rsidRPr="002604AB">
        <w:rPr>
          <w:rFonts w:ascii="Verdana" w:hAnsi="Verdana"/>
          <w:b/>
          <w:sz w:val="16"/>
          <w:szCs w:val="16"/>
        </w:rPr>
        <w:t xml:space="preserve">    </w:t>
      </w: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1203" w:rsidRPr="002604AB" w:rsidTr="00401203">
        <w:tc>
          <w:tcPr>
            <w:tcW w:w="1951" w:type="dxa"/>
            <w:vAlign w:val="center"/>
          </w:tcPr>
          <w:p w:rsidR="00401203" w:rsidRPr="002604AB" w:rsidRDefault="00401203" w:rsidP="0040120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401203" w:rsidRPr="002604AB" w:rsidRDefault="00401203" w:rsidP="0040120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401203" w:rsidRPr="009B0EC0" w:rsidRDefault="00401203" w:rsidP="0040120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869"/>
        <w:gridCol w:w="5652"/>
      </w:tblGrid>
      <w:tr w:rsidR="00401203" w:rsidRPr="002604AB" w:rsidTr="00401203">
        <w:trPr>
          <w:trHeight w:val="155"/>
        </w:trPr>
        <w:tc>
          <w:tcPr>
            <w:tcW w:w="10173" w:type="dxa"/>
            <w:gridSpan w:val="4"/>
            <w:vAlign w:val="center"/>
          </w:tcPr>
          <w:p w:rsidR="00401203" w:rsidRPr="002604AB" w:rsidRDefault="00401203" w:rsidP="00401203">
            <w:pPr>
              <w:jc w:val="center"/>
              <w:outlineLvl w:val="0"/>
              <w:rPr>
                <w:rFonts w:ascii="Verdana" w:hAnsi="Verdana"/>
                <w:sz w:val="16"/>
                <w:szCs w:val="16"/>
              </w:rPr>
            </w:pPr>
            <w:r w:rsidRPr="009B0EC0">
              <w:rPr>
                <w:rFonts w:ascii="Verdana" w:hAnsi="Verdana"/>
                <w:b/>
                <w:sz w:val="18"/>
                <w:szCs w:val="16"/>
              </w:rPr>
              <w:t>DERSİN</w:t>
            </w:r>
          </w:p>
        </w:tc>
      </w:tr>
      <w:tr w:rsidR="00401203" w:rsidRPr="002604AB" w:rsidTr="00401203">
        <w:tc>
          <w:tcPr>
            <w:tcW w:w="1668" w:type="dxa"/>
            <w:vAlign w:val="center"/>
          </w:tcPr>
          <w:p w:rsidR="00401203" w:rsidRPr="002604AB" w:rsidRDefault="00401203" w:rsidP="0040120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504011614</w:t>
            </w:r>
            <w:r>
              <w:rPr>
                <w:rFonts w:ascii="Verdana" w:hAnsi="Verdana"/>
                <w:sz w:val="16"/>
                <w:szCs w:val="16"/>
              </w:rPr>
              <w:fldChar w:fldCharType="end"/>
            </w:r>
          </w:p>
        </w:tc>
        <w:tc>
          <w:tcPr>
            <w:tcW w:w="869" w:type="dxa"/>
            <w:vAlign w:val="center"/>
          </w:tcPr>
          <w:p w:rsidR="00401203" w:rsidRPr="002604AB" w:rsidRDefault="00401203" w:rsidP="00401203">
            <w:pPr>
              <w:outlineLvl w:val="0"/>
              <w:rPr>
                <w:rFonts w:ascii="Verdana" w:hAnsi="Verdana"/>
                <w:b/>
                <w:sz w:val="16"/>
                <w:szCs w:val="16"/>
              </w:rPr>
            </w:pPr>
            <w:r w:rsidRPr="002604AB">
              <w:rPr>
                <w:rFonts w:ascii="Verdana" w:hAnsi="Verdana"/>
                <w:b/>
                <w:sz w:val="16"/>
                <w:szCs w:val="16"/>
              </w:rPr>
              <w:t>ADI</w:t>
            </w:r>
          </w:p>
        </w:tc>
        <w:tc>
          <w:tcPr>
            <w:tcW w:w="5652"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bookmarkStart w:id="57"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12EE1">
              <w:rPr>
                <w:rFonts w:ascii="Verdana" w:hAnsi="Verdana"/>
                <w:noProof/>
                <w:sz w:val="16"/>
                <w:szCs w:val="16"/>
              </w:rPr>
              <w:t>CUMHURİYET DONEMİNDE MİMARLİGİN ESTETİK BAGLAMİ</w:t>
            </w:r>
            <w:r>
              <w:rPr>
                <w:rFonts w:ascii="Verdana" w:hAnsi="Verdana"/>
                <w:sz w:val="16"/>
                <w:szCs w:val="16"/>
              </w:rPr>
              <w:fldChar w:fldCharType="end"/>
            </w:r>
            <w:bookmarkEnd w:id="57"/>
          </w:p>
        </w:tc>
      </w:tr>
    </w:tbl>
    <w:p w:rsidR="00401203" w:rsidRPr="002604AB" w:rsidRDefault="00401203" w:rsidP="0040120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1203" w:rsidRPr="002604AB" w:rsidTr="00401203">
        <w:trPr>
          <w:trHeight w:val="88"/>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1203" w:rsidRPr="009B0EC0" w:rsidRDefault="00401203" w:rsidP="0040120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1203" w:rsidRPr="002604AB" w:rsidRDefault="00401203" w:rsidP="0040120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DİLİ</w:t>
            </w:r>
          </w:p>
        </w:tc>
      </w:tr>
      <w:tr w:rsidR="00401203" w:rsidRPr="002604AB" w:rsidTr="00401203">
        <w:trPr>
          <w:trHeight w:val="168"/>
        </w:trPr>
        <w:tc>
          <w:tcPr>
            <w:tcW w:w="1079" w:type="dxa"/>
            <w:vMerge/>
            <w:tcBorders>
              <w:top w:val="single" w:sz="4" w:space="0" w:color="auto"/>
              <w:left w:val="single" w:sz="12" w:space="0" w:color="auto"/>
              <w:bottom w:val="single" w:sz="4" w:space="0" w:color="auto"/>
              <w:right w:val="single" w:sz="12" w:space="0" w:color="auto"/>
            </w:tcBorders>
          </w:tcPr>
          <w:p w:rsidR="00401203" w:rsidRPr="002604AB" w:rsidRDefault="00401203" w:rsidP="0040120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1203" w:rsidRPr="002604AB" w:rsidRDefault="00401203" w:rsidP="0040120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1203" w:rsidRPr="002604AB" w:rsidRDefault="00401203" w:rsidP="00401203">
            <w:pPr>
              <w:jc w:val="center"/>
              <w:rPr>
                <w:rFonts w:ascii="Verdana" w:hAnsi="Verdana"/>
                <w:b/>
                <w:sz w:val="16"/>
                <w:szCs w:val="16"/>
              </w:rPr>
            </w:pPr>
          </w:p>
        </w:tc>
        <w:tc>
          <w:tcPr>
            <w:tcW w:w="709" w:type="dxa"/>
            <w:vMerge/>
            <w:tcBorders>
              <w:bottom w:val="single" w:sz="4" w:space="0" w:color="auto"/>
            </w:tcBorders>
            <w:vAlign w:val="center"/>
          </w:tcPr>
          <w:p w:rsidR="00401203" w:rsidRPr="002604AB" w:rsidRDefault="00401203" w:rsidP="0040120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1203" w:rsidRPr="002604AB" w:rsidRDefault="00401203" w:rsidP="00401203">
            <w:pPr>
              <w:jc w:val="center"/>
              <w:rPr>
                <w:rFonts w:ascii="Verdana" w:hAnsi="Verdana"/>
                <w:b/>
                <w:sz w:val="16"/>
                <w:szCs w:val="16"/>
              </w:rPr>
            </w:pPr>
          </w:p>
        </w:tc>
        <w:tc>
          <w:tcPr>
            <w:tcW w:w="2552" w:type="dxa"/>
            <w:vMerge/>
            <w:tcBorders>
              <w:bottom w:val="single" w:sz="4" w:space="0" w:color="auto"/>
            </w:tcBorders>
            <w:vAlign w:val="center"/>
          </w:tcPr>
          <w:p w:rsidR="00401203" w:rsidRPr="002604AB" w:rsidRDefault="00401203" w:rsidP="00401203">
            <w:pPr>
              <w:jc w:val="center"/>
              <w:rPr>
                <w:rFonts w:ascii="Verdana" w:hAnsi="Verdana"/>
                <w:b/>
                <w:sz w:val="16"/>
                <w:szCs w:val="16"/>
              </w:rPr>
            </w:pPr>
          </w:p>
        </w:tc>
      </w:tr>
      <w:tr w:rsidR="00401203" w:rsidRPr="002604AB" w:rsidTr="00401203">
        <w:trPr>
          <w:trHeight w:val="290"/>
        </w:trPr>
        <w:tc>
          <w:tcPr>
            <w:tcW w:w="1079" w:type="dxa"/>
            <w:tcBorders>
              <w:top w:val="single" w:sz="4" w:space="0" w:color="auto"/>
              <w:left w:val="single" w:sz="12" w:space="0" w:color="auto"/>
              <w:bottom w:val="single" w:sz="12" w:space="0" w:color="auto"/>
              <w:right w:val="single" w:sz="12" w:space="0" w:color="auto"/>
            </w:tcBorders>
            <w:vAlign w:val="center"/>
          </w:tcPr>
          <w:p w:rsidR="00401203" w:rsidRPr="009B0EC0" w:rsidRDefault="00401203" w:rsidP="0040120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1203" w:rsidRDefault="00401203" w:rsidP="00401203">
            <w:pPr>
              <w:jc w:val="center"/>
              <w:rPr>
                <w:rFonts w:ascii="Verdana" w:hAnsi="Verdana"/>
                <w:sz w:val="20"/>
                <w:szCs w:val="16"/>
                <w:vertAlign w:val="superscript"/>
              </w:rPr>
            </w:pPr>
            <w:r>
              <w:rPr>
                <w:rFonts w:ascii="Verdana" w:hAnsi="Verdana"/>
                <w:sz w:val="20"/>
                <w:szCs w:val="16"/>
                <w:vertAlign w:val="superscript"/>
              </w:rPr>
              <w:t>Zorunlu</w:t>
            </w:r>
          </w:p>
          <w:p w:rsidR="00401203" w:rsidRDefault="00401203" w:rsidP="0040120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1203" w:rsidRDefault="00401203" w:rsidP="0040120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1203" w:rsidRPr="002604AB" w:rsidRDefault="00401203" w:rsidP="0040120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1203" w:rsidRPr="002604AB" w:rsidRDefault="00401203" w:rsidP="0040120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TURKCE</w:t>
            </w:r>
            <w:r>
              <w:rPr>
                <w:rFonts w:ascii="Verdana" w:hAnsi="Verdana"/>
                <w:sz w:val="16"/>
                <w:szCs w:val="16"/>
              </w:rPr>
              <w:fldChar w:fldCharType="end"/>
            </w:r>
          </w:p>
        </w:tc>
      </w:tr>
      <w:tr w:rsidR="00401203" w:rsidRPr="002604AB" w:rsidTr="0040120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1203" w:rsidRPr="009B0EC0" w:rsidRDefault="00401203" w:rsidP="00401203">
            <w:pPr>
              <w:jc w:val="center"/>
              <w:rPr>
                <w:rFonts w:ascii="Verdana" w:hAnsi="Verdana"/>
                <w:b/>
                <w:sz w:val="18"/>
                <w:szCs w:val="16"/>
              </w:rPr>
            </w:pPr>
            <w:r w:rsidRPr="009B0EC0">
              <w:rPr>
                <w:rFonts w:ascii="Verdana" w:hAnsi="Verdana"/>
                <w:b/>
                <w:sz w:val="18"/>
                <w:szCs w:val="16"/>
              </w:rPr>
              <w:t>KREDİ DAĞILIMI</w:t>
            </w:r>
          </w:p>
          <w:p w:rsidR="00401203" w:rsidRDefault="00401203" w:rsidP="00401203">
            <w:pPr>
              <w:jc w:val="center"/>
              <w:rPr>
                <w:rFonts w:ascii="Verdana" w:hAnsi="Verdana"/>
                <w:b/>
                <w:sz w:val="16"/>
                <w:szCs w:val="16"/>
              </w:rPr>
            </w:pPr>
            <w:r>
              <w:rPr>
                <w:rFonts w:ascii="Verdana" w:hAnsi="Verdana"/>
                <w:b/>
                <w:sz w:val="16"/>
                <w:szCs w:val="16"/>
              </w:rPr>
              <w:t>Dersin kredisini aşağıya işleyiniz.</w:t>
            </w:r>
          </w:p>
          <w:p w:rsidR="00401203" w:rsidRPr="002604AB" w:rsidRDefault="00401203" w:rsidP="00401203">
            <w:pPr>
              <w:jc w:val="center"/>
              <w:rPr>
                <w:rFonts w:ascii="Verdana" w:hAnsi="Verdana"/>
                <w:b/>
                <w:sz w:val="16"/>
                <w:szCs w:val="16"/>
              </w:rPr>
            </w:pPr>
            <w:r>
              <w:rPr>
                <w:rFonts w:ascii="Verdana" w:hAnsi="Verdana"/>
                <w:b/>
                <w:sz w:val="16"/>
                <w:szCs w:val="16"/>
              </w:rPr>
              <w:t xml:space="preserve"> (Gerekli görürseniz krediyi paylaştırınız.)</w:t>
            </w:r>
          </w:p>
        </w:tc>
      </w:tr>
      <w:tr w:rsidR="00401203" w:rsidRPr="002604AB" w:rsidTr="0040120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1203" w:rsidRPr="002604AB" w:rsidRDefault="00401203" w:rsidP="0040120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1203" w:rsidRPr="002604AB" w:rsidTr="00401203">
        <w:tblPrEx>
          <w:tblBorders>
            <w:insideH w:val="single" w:sz="6" w:space="0" w:color="auto"/>
            <w:insideV w:val="single" w:sz="6" w:space="0" w:color="auto"/>
          </w:tblBorders>
        </w:tblPrEx>
        <w:trPr>
          <w:trHeight w:val="281"/>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1203" w:rsidRPr="002604AB" w:rsidRDefault="00401203" w:rsidP="0040120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401203" w:rsidRPr="002604AB" w:rsidTr="0040120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DEĞERLENDİRME ÖLÇÜTLERİ</w:t>
            </w:r>
          </w:p>
        </w:tc>
      </w:tr>
      <w:tr w:rsidR="00401203" w:rsidRPr="002604AB" w:rsidTr="0040120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1203" w:rsidRDefault="00401203" w:rsidP="00401203">
            <w:pPr>
              <w:jc w:val="center"/>
              <w:rPr>
                <w:rFonts w:ascii="Verdana" w:hAnsi="Verdana"/>
                <w:b/>
                <w:sz w:val="16"/>
                <w:szCs w:val="16"/>
              </w:rPr>
            </w:pPr>
            <w:r w:rsidRPr="002604AB">
              <w:rPr>
                <w:rFonts w:ascii="Verdana" w:hAnsi="Verdana"/>
                <w:b/>
                <w:sz w:val="16"/>
                <w:szCs w:val="16"/>
              </w:rPr>
              <w:t>YARIYIL İÇİ</w:t>
            </w:r>
          </w:p>
          <w:p w:rsidR="00401203" w:rsidRPr="002604AB" w:rsidRDefault="00401203" w:rsidP="0040120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1203" w:rsidRPr="002604AB" w:rsidRDefault="00401203" w:rsidP="0040120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1203" w:rsidRPr="002604AB" w:rsidTr="00401203">
        <w:trPr>
          <w:trHeight w:val="27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1203" w:rsidRPr="002604AB" w:rsidRDefault="00401203" w:rsidP="0040120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01203" w:rsidRPr="002604AB" w:rsidRDefault="00401203" w:rsidP="00401203">
            <w:pPr>
              <w:jc w:val="center"/>
              <w:rPr>
                <w:rFonts w:ascii="Verdana" w:hAnsi="Verdana"/>
                <w:sz w:val="16"/>
                <w:szCs w:val="16"/>
                <w:highlight w:val="yellow"/>
              </w:rPr>
            </w:pP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1203" w:rsidRPr="002604AB" w:rsidRDefault="00401203" w:rsidP="0040120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bottom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1203" w:rsidRPr="00FA4020" w:rsidRDefault="00401203" w:rsidP="0040120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01203" w:rsidRPr="002604AB" w:rsidTr="00401203">
        <w:trPr>
          <w:trHeight w:val="19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1203" w:rsidRPr="002604AB" w:rsidTr="004012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20. yüzyıl Batı Mimarlığı ve dönemin sosyal, kültürel tarih gelişimi çerçevesi içerisinde Cumhuriyet Dönemi Mimarlığı’nı yorumlayabilme ve değerlendirebilme. Cumhuriyet Dönemi Mimarlığı’nı eleştirel bir yaklaşımla değerlendirebilme.</w:t>
            </w:r>
            <w:r w:rsidRPr="00A83CA8">
              <w:rPr>
                <w:rFonts w:ascii="Verdana" w:hAnsi="Verdana"/>
                <w:sz w:val="16"/>
                <w:szCs w:val="16"/>
              </w:rPr>
              <w:fldChar w:fldCharType="end"/>
            </w:r>
          </w:p>
        </w:tc>
      </w:tr>
      <w:tr w:rsidR="00401203" w:rsidRPr="002604AB" w:rsidTr="0040120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 xml:space="preserve"> Cumhuriyetin başlangıcından günümüze Türk mimarisinin geçirdiği evrelerin sosyal, kültürel ve politik yönden, mimari estetiğe odaklanarak incelenmesi</w:t>
            </w:r>
            <w:r w:rsidRPr="00A83CA8">
              <w:rPr>
                <w:rFonts w:ascii="Verdana" w:hAnsi="Verdana"/>
                <w:sz w:val="16"/>
                <w:szCs w:val="16"/>
              </w:rPr>
              <w:fldChar w:fldCharType="end"/>
            </w:r>
          </w:p>
        </w:tc>
      </w:tr>
      <w:tr w:rsidR="00401203" w:rsidRPr="002604AB" w:rsidTr="004012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 xml:space="preserve">Mimarlık alanı ile ilgili diğer alanlar arasındaki ara yüzlerdeki en son gelişmelerle ilgili bilgi edinme ve kavrama.Mimarlık alanında geniş bir sosyal, kültürel, ekonomik ve tarihsel bağlama ilişkin bilgi ve kavrayışla ilişkilendirerek karar verip ve hareket edebilme </w:t>
            </w:r>
            <w:r w:rsidRPr="00A83CA8">
              <w:rPr>
                <w:rFonts w:ascii="Verdana" w:hAnsi="Verdana"/>
                <w:sz w:val="16"/>
                <w:szCs w:val="16"/>
              </w:rPr>
              <w:fldChar w:fldCharType="end"/>
            </w:r>
          </w:p>
        </w:tc>
      </w:tr>
      <w:tr w:rsidR="00401203" w:rsidRPr="002604AB" w:rsidTr="004012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E3546D" w:rsidRDefault="00401203" w:rsidP="0040120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12EE1">
              <w:rPr>
                <w:rFonts w:ascii="Verdana" w:hAnsi="Verdana"/>
                <w:noProof/>
                <w:sz w:val="16"/>
                <w:szCs w:val="16"/>
              </w:rPr>
              <w:t>Mimarlık alanında yeni ve karmaşık düşüncelerin eleştirel, diyalektik analizini, değerlendirmesini ve sentezini yapma</w:t>
            </w:r>
            <w:r>
              <w:rPr>
                <w:rFonts w:ascii="Verdana" w:hAnsi="Verdana"/>
                <w:sz w:val="16"/>
                <w:szCs w:val="16"/>
              </w:rPr>
              <w:fldChar w:fldCharType="end"/>
            </w:r>
          </w:p>
        </w:tc>
      </w:tr>
      <w:tr w:rsidR="00401203" w:rsidRPr="002604AB" w:rsidTr="00401203">
        <w:trPr>
          <w:trHeight w:val="82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112EE1" w:rsidRDefault="00401203" w:rsidP="00401203">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12EE1">
              <w:rPr>
                <w:rFonts w:ascii="Verdana" w:hAnsi="Verdana"/>
                <w:b w:val="0"/>
                <w:noProof/>
                <w:sz w:val="16"/>
                <w:szCs w:val="16"/>
              </w:rPr>
              <w:t>Alsaç, Ü. (1976). Türkiye’deki Mimarlık Düşüncesinin Cumhuriyet Dönemindeki Evrimi. KTÜ Yayınla rı. –</w:t>
            </w:r>
          </w:p>
          <w:p w:rsidR="00401203" w:rsidRPr="00112EE1" w:rsidRDefault="00401203" w:rsidP="00401203">
            <w:pPr>
              <w:pStyle w:val="Balk4"/>
              <w:spacing w:before="0" w:beforeAutospacing="0" w:after="0" w:afterAutospacing="0"/>
              <w:rPr>
                <w:rFonts w:ascii="Verdana" w:hAnsi="Verdana"/>
                <w:b w:val="0"/>
                <w:noProof/>
                <w:sz w:val="16"/>
                <w:szCs w:val="16"/>
              </w:rPr>
            </w:pPr>
            <w:r w:rsidRPr="00112EE1">
              <w:rPr>
                <w:rFonts w:ascii="Verdana" w:hAnsi="Verdana"/>
                <w:b w:val="0"/>
                <w:noProof/>
                <w:sz w:val="16"/>
                <w:szCs w:val="16"/>
              </w:rPr>
              <w:t>Aslanoğlu, İ. (2001). Erken Cumhuriyet Dönemi Mimarlığı 1923-1938. ODTÜ Mimarlık Fakültesi Yayınları. -</w:t>
            </w:r>
          </w:p>
          <w:p w:rsidR="00401203" w:rsidRPr="00112EE1" w:rsidRDefault="00401203" w:rsidP="00401203">
            <w:pPr>
              <w:pStyle w:val="Balk4"/>
              <w:spacing w:before="0" w:beforeAutospacing="0" w:after="0" w:afterAutospacing="0"/>
              <w:rPr>
                <w:rFonts w:ascii="Verdana" w:hAnsi="Verdana"/>
                <w:b w:val="0"/>
                <w:noProof/>
                <w:sz w:val="16"/>
                <w:szCs w:val="16"/>
              </w:rPr>
            </w:pPr>
            <w:r w:rsidRPr="00112EE1">
              <w:rPr>
                <w:rFonts w:ascii="Verdana" w:hAnsi="Verdana"/>
                <w:b w:val="0"/>
                <w:noProof/>
                <w:sz w:val="16"/>
                <w:szCs w:val="16"/>
              </w:rPr>
              <w:t xml:space="preserve">Balamir, A.; Asatekin, G. (1993). Ulusal Kimlik Sorusu Üzerine Karşıt Düşünceler ve Konut Mimarisi. ODTÜ Mimarlık Fakültesi Dergisi, (11:1-2) 73-88. – </w:t>
            </w:r>
          </w:p>
          <w:p w:rsidR="00401203" w:rsidRPr="00112EE1" w:rsidRDefault="00401203" w:rsidP="00401203">
            <w:pPr>
              <w:pStyle w:val="Balk4"/>
              <w:spacing w:before="0" w:beforeAutospacing="0" w:after="0" w:afterAutospacing="0"/>
              <w:rPr>
                <w:rFonts w:ascii="Verdana" w:hAnsi="Verdana"/>
                <w:b w:val="0"/>
                <w:noProof/>
                <w:sz w:val="16"/>
                <w:szCs w:val="16"/>
              </w:rPr>
            </w:pPr>
            <w:r w:rsidRPr="00112EE1">
              <w:rPr>
                <w:rFonts w:ascii="Verdana" w:hAnsi="Verdana"/>
                <w:b w:val="0"/>
                <w:noProof/>
                <w:sz w:val="16"/>
                <w:szCs w:val="16"/>
              </w:rPr>
              <w:t>Bozdoğan, S. (2002). Modernizm ve Ulusun İnşası. Metis Yayınları. - (1995). Cumhuriyet Dönemi Türkiye Ansiklopedisi, Cumhuriyet Döneminde Türk Mimarlığı. İletişim Yayınları. -</w:t>
            </w:r>
          </w:p>
          <w:p w:rsidR="00401203" w:rsidRPr="00112EE1" w:rsidRDefault="00401203" w:rsidP="00401203">
            <w:pPr>
              <w:pStyle w:val="Balk4"/>
              <w:spacing w:before="0" w:beforeAutospacing="0" w:after="0" w:afterAutospacing="0"/>
              <w:rPr>
                <w:rFonts w:ascii="Verdana" w:hAnsi="Verdana"/>
                <w:b w:val="0"/>
                <w:noProof/>
                <w:sz w:val="16"/>
                <w:szCs w:val="16"/>
              </w:rPr>
            </w:pPr>
            <w:r w:rsidRPr="00112EE1">
              <w:rPr>
                <w:rFonts w:ascii="Verdana" w:hAnsi="Verdana"/>
                <w:b w:val="0"/>
                <w:noProof/>
                <w:sz w:val="16"/>
                <w:szCs w:val="16"/>
              </w:rPr>
              <w:t>Bozdoğan, S.; Özkan, S.; Yenal, E. (ed.) (1987). Sedat Hakkı Eldem, Architect in Turkey. Concept Media. –</w:t>
            </w:r>
          </w:p>
          <w:p w:rsidR="00401203" w:rsidRPr="00112EE1" w:rsidRDefault="00401203" w:rsidP="00401203">
            <w:pPr>
              <w:pStyle w:val="Balk4"/>
              <w:spacing w:before="0" w:beforeAutospacing="0" w:after="0" w:afterAutospacing="0"/>
              <w:rPr>
                <w:rFonts w:ascii="Verdana" w:hAnsi="Verdana"/>
                <w:b w:val="0"/>
                <w:noProof/>
                <w:sz w:val="16"/>
                <w:szCs w:val="16"/>
              </w:rPr>
            </w:pPr>
            <w:r w:rsidRPr="00112EE1">
              <w:rPr>
                <w:rFonts w:ascii="Verdana" w:hAnsi="Verdana"/>
                <w:b w:val="0"/>
                <w:noProof/>
                <w:sz w:val="16"/>
                <w:szCs w:val="16"/>
              </w:rPr>
              <w:t>Kortan, E. (1973). Türkiye’de Mimarlık Hareketleri ve Eleştirisi 1960-1970. Baylan Matbaası. -</w:t>
            </w:r>
          </w:p>
          <w:p w:rsidR="00401203" w:rsidRPr="00112EE1" w:rsidRDefault="00401203" w:rsidP="00401203">
            <w:pPr>
              <w:pStyle w:val="Balk4"/>
              <w:spacing w:before="0" w:beforeAutospacing="0" w:after="0" w:afterAutospacing="0"/>
              <w:rPr>
                <w:rFonts w:ascii="Verdana" w:hAnsi="Verdana"/>
                <w:b w:val="0"/>
                <w:noProof/>
                <w:sz w:val="16"/>
                <w:szCs w:val="16"/>
              </w:rPr>
            </w:pPr>
            <w:r w:rsidRPr="00112EE1">
              <w:rPr>
                <w:rFonts w:ascii="Verdana" w:hAnsi="Verdana"/>
                <w:b w:val="0"/>
                <w:noProof/>
                <w:sz w:val="16"/>
                <w:szCs w:val="16"/>
              </w:rPr>
              <w:t xml:space="preserve">Holod, R.; Evin, A. (Ed.) (1984). Modern Turkish Architecture (Referans yazılar: İlhan Tekeli, Yıldırım Yavuz, Suha Özkan, Afife Batur, Üstün Alsaç, Mete Tapan, Atilla Yücel, Yıldız Sey.). University of Pennsylvania Press. . </w:t>
            </w:r>
          </w:p>
          <w:p w:rsidR="00401203" w:rsidRPr="006849DA" w:rsidRDefault="00401203" w:rsidP="00401203">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401203" w:rsidRPr="002604AB" w:rsidTr="00401203">
        <w:trPr>
          <w:trHeight w:val="19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849DA" w:rsidRDefault="00401203" w:rsidP="0040120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401203" w:rsidRPr="002604AB" w:rsidRDefault="00401203" w:rsidP="00401203">
      <w:pPr>
        <w:rPr>
          <w:rFonts w:ascii="Verdana" w:hAnsi="Verdana"/>
          <w:sz w:val="16"/>
          <w:szCs w:val="16"/>
        </w:rPr>
        <w:sectPr w:rsidR="00401203" w:rsidRPr="002604AB" w:rsidSect="0040120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01203" w:rsidRPr="002604AB" w:rsidTr="0040120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20"/>
                <w:szCs w:val="16"/>
              </w:rPr>
            </w:pPr>
            <w:r w:rsidRPr="002604AB">
              <w:rPr>
                <w:rFonts w:ascii="Verdana" w:hAnsi="Verdana"/>
                <w:b/>
                <w:sz w:val="20"/>
                <w:szCs w:val="16"/>
              </w:rPr>
              <w:t>DERSİN HAFTALIK PLANI</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rPr>
                <w:rFonts w:ascii="Verdana" w:hAnsi="Verdana"/>
                <w:b/>
                <w:sz w:val="20"/>
                <w:szCs w:val="16"/>
              </w:rPr>
            </w:pPr>
            <w:r w:rsidRPr="002604AB">
              <w:rPr>
                <w:rFonts w:ascii="Verdana" w:hAnsi="Verdana"/>
                <w:b/>
                <w:sz w:val="20"/>
                <w:szCs w:val="16"/>
              </w:rPr>
              <w:t>İŞLENEN KONULAR</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Tanışma</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Türkiye Cumhuriyeti öncesi Türk Mimarisi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Türkiye Cumhuriyeti öncesi Türk Mimarisi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19. yüzyıl Türk Mimarisi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112EE1">
              <w:rPr>
                <w:rFonts w:ascii="Verdana" w:hAnsi="Verdana"/>
                <w:sz w:val="16"/>
                <w:szCs w:val="16"/>
              </w:rPr>
              <w:t>İlk Cumhuriyet yılları ve Mimari Oluşumlar</w:t>
            </w:r>
            <w:r w:rsidRPr="00DB40DA">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İlk Cumhuriyet yılları ve Mimari Oluşumlar</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Yabancı Mimarların Etkileri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1950’ler ve Modernizm</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1960 ve 1970'ler - Post-Modernizm ve Çoğulculuk</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112EE1">
              <w:rPr>
                <w:rFonts w:ascii="Verdana" w:hAnsi="Verdana"/>
                <w:sz w:val="16"/>
                <w:szCs w:val="16"/>
              </w:rPr>
              <w:t>Günümüz Türk Mimarlığı ve Mimarları</w:t>
            </w:r>
            <w:r w:rsidRPr="00DB40DA">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Günümüz Türk Mimarlığı ve Mimarları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Günümüz Türk Mimarlığı ve Mimarları - Öğrenci Sunumları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Günümüz Türk Mimarlığı ve Mimarları - Öğrenci Sunumları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2EE1">
              <w:rPr>
                <w:rFonts w:ascii="Verdana" w:hAnsi="Verdana"/>
                <w:noProof/>
                <w:sz w:val="16"/>
                <w:szCs w:val="16"/>
              </w:rPr>
              <w:t>Günümüz Türk Mimarlığı ve Mimarları - Öğrenci Sunumları</w:t>
            </w:r>
            <w:r w:rsidRPr="00A83CA8">
              <w:rPr>
                <w:rFonts w:ascii="Verdana" w:hAnsi="Verdana"/>
                <w:sz w:val="16"/>
                <w:szCs w:val="16"/>
              </w:rPr>
              <w:fldChar w:fldCharType="end"/>
            </w:r>
          </w:p>
        </w:tc>
      </w:tr>
      <w:tr w:rsidR="00401203" w:rsidRPr="002604AB" w:rsidTr="0040120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1203" w:rsidRPr="002604AB" w:rsidRDefault="00401203" w:rsidP="0040120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1203" w:rsidRPr="002604AB" w:rsidRDefault="00401203" w:rsidP="00401203">
      <w:pPr>
        <w:rPr>
          <w:rFonts w:ascii="Verdana" w:hAnsi="Verdana"/>
          <w:sz w:val="16"/>
          <w:szCs w:val="16"/>
        </w:rPr>
      </w:pPr>
    </w:p>
    <w:p w:rsidR="00401203" w:rsidRPr="002604AB" w:rsidRDefault="00401203" w:rsidP="0040120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401203" w:rsidRPr="002604AB" w:rsidTr="0040120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401203" w:rsidRPr="002604AB" w:rsidRDefault="00401203" w:rsidP="0040120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t>Katkı Düzeyi</w:t>
            </w:r>
          </w:p>
        </w:tc>
      </w:tr>
      <w:tr w:rsidR="00401203" w:rsidRPr="002604AB" w:rsidTr="00401203">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401203" w:rsidRPr="002604AB" w:rsidRDefault="00401203" w:rsidP="00401203">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401203" w:rsidRPr="002604AB" w:rsidRDefault="00401203" w:rsidP="0040120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3</w:t>
            </w:r>
          </w:p>
          <w:p w:rsidR="00401203" w:rsidRPr="001B710C" w:rsidRDefault="00401203" w:rsidP="0040120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2</w:t>
            </w:r>
          </w:p>
          <w:p w:rsidR="00401203" w:rsidRPr="001B710C" w:rsidRDefault="00401203" w:rsidP="0040120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1</w:t>
            </w:r>
          </w:p>
          <w:p w:rsidR="00401203" w:rsidRPr="001B710C" w:rsidRDefault="00401203" w:rsidP="0040120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1203" w:rsidRPr="002604AB" w:rsidTr="00401203">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spacing w:before="100" w:beforeAutospacing="1" w:after="100" w:afterAutospacing="1"/>
              <w:rPr>
                <w:rFonts w:asciiTheme="majorHAnsi" w:hAnsiTheme="majorHAnsi"/>
                <w:sz w:val="20"/>
                <w:lang w:val="en-US"/>
              </w:rPr>
            </w:pPr>
            <w:r w:rsidRPr="003A559D">
              <w:rPr>
                <w:rFonts w:asciiTheme="majorHAnsi" w:hAnsiTheme="majorHAnsi"/>
                <w:sz w:val="20"/>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sz w:val="20"/>
                <w:lang w:val="en-US"/>
              </w:rPr>
            </w:pPr>
            <w:r w:rsidRPr="003A559D">
              <w:rPr>
                <w:rFonts w:asciiTheme="majorHAnsi" w:hAnsiTheme="majorHAnsi" w:cs="Tahoma"/>
                <w:sz w:val="20"/>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spacing w:before="100" w:beforeAutospacing="1" w:after="100" w:afterAutospacing="1"/>
              <w:rPr>
                <w:rFonts w:asciiTheme="majorHAnsi" w:hAnsiTheme="majorHAnsi"/>
                <w:sz w:val="20"/>
                <w:lang w:val="en-US"/>
              </w:rPr>
            </w:pPr>
            <w:r w:rsidRPr="003A559D">
              <w:rPr>
                <w:rFonts w:asciiTheme="majorHAnsi" w:eastAsia="Calibri" w:hAnsiTheme="majorHAnsi"/>
                <w:sz w:val="20"/>
              </w:rPr>
              <w:t>İlgili konu alanında uzmanlaşma ve ilgili alanda kuramsal ve uygulamaya yönelik çalışmaların akademik düzeyde gerçekleştirebilme, tasarıma ilişkin bir konunun araştırma mantığını ve yöntemini kavrama.</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sz w:val="20"/>
                <w:lang w:val="en-US"/>
              </w:rPr>
            </w:pPr>
            <w:r w:rsidRPr="003A559D">
              <w:rPr>
                <w:rFonts w:asciiTheme="majorHAnsi" w:hAnsiTheme="majorHAnsi" w:cs="Tahoma"/>
                <w:sz w:val="20"/>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sz w:val="20"/>
                <w:lang w:val="en-US"/>
              </w:rPr>
            </w:pPr>
            <w:r w:rsidRPr="003A559D">
              <w:rPr>
                <w:rFonts w:asciiTheme="majorHAnsi" w:hAnsiTheme="majorHAnsi" w:cs="Tahoma"/>
                <w:sz w:val="20"/>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sz w:val="20"/>
                <w:lang w:val="en-US"/>
              </w:rPr>
            </w:pPr>
            <w:r w:rsidRPr="003A559D">
              <w:rPr>
                <w:rFonts w:asciiTheme="majorHAnsi" w:hAnsiTheme="majorHAnsi" w:cs="Tahoma"/>
                <w:sz w:val="20"/>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401203" w:rsidRPr="002604AB" w:rsidRDefault="00401203" w:rsidP="00401203">
      <w:pPr>
        <w:rPr>
          <w:rFonts w:ascii="Verdana" w:hAnsi="Verdana"/>
          <w:sz w:val="16"/>
          <w:szCs w:val="16"/>
        </w:rPr>
      </w:pPr>
    </w:p>
    <w:p w:rsidR="00401203" w:rsidRPr="002604AB" w:rsidRDefault="00401203" w:rsidP="0040120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401203" w:rsidRDefault="00401203" w:rsidP="0040120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401203" w:rsidRDefault="00401203">
      <w:pPr>
        <w:spacing w:after="200"/>
        <w:rPr>
          <w:rFonts w:ascii="Verdana" w:hAnsi="Verdana"/>
          <w:sz w:val="18"/>
          <w:szCs w:val="16"/>
        </w:rPr>
      </w:pPr>
      <w:r>
        <w:rPr>
          <w:rFonts w:ascii="Verdana" w:hAnsi="Verdana"/>
          <w:sz w:val="18"/>
          <w:szCs w:val="16"/>
        </w:rPr>
        <w:br w:type="page"/>
      </w:r>
    </w:p>
    <w:p w:rsidR="00401203" w:rsidRPr="002604AB" w:rsidRDefault="00401203" w:rsidP="0040120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15584"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401203">
                            <w:pPr>
                              <w:spacing w:after="120"/>
                              <w:jc w:val="center"/>
                              <w:rPr>
                                <w:rFonts w:ascii="Verdana" w:hAnsi="Verdana"/>
                                <w:b/>
                                <w:sz w:val="6"/>
                                <w:szCs w:val="10"/>
                              </w:rPr>
                            </w:pPr>
                          </w:p>
                          <w:p w:rsidR="00513163" w:rsidRPr="002604AB" w:rsidRDefault="00513163" w:rsidP="0040120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4012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41" o:spid="_x0000_s1038" type="#_x0000_t202" style="position:absolute;margin-left:106.8pt;margin-top:-1.95pt;width:256.4pt;height:79.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M4SSrMAIAAF8EAAAOAAAAAAAAAAAAAAAAAC4C&#10;AABkcnMvZTJvRG9jLnhtbFBLAQItABQABgAIAAAAIQBhj2/w3wAAAAoBAAAPAAAAAAAAAAAAAAAA&#10;AIoEAABkcnMvZG93bnJldi54bWxQSwUGAAAAAAQABADzAAAAlgUAAAAA&#10;" strokecolor="white">
                <v:textbox>
                  <w:txbxContent>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401203">
                      <w:pPr>
                        <w:spacing w:after="120"/>
                        <w:jc w:val="center"/>
                        <w:rPr>
                          <w:rFonts w:ascii="Verdana" w:hAnsi="Verdana"/>
                          <w:b/>
                          <w:sz w:val="6"/>
                          <w:szCs w:val="10"/>
                        </w:rPr>
                      </w:pPr>
                    </w:p>
                    <w:p w:rsidR="00513163" w:rsidRPr="002604AB" w:rsidRDefault="00513163" w:rsidP="0040120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401203"/>
                  </w:txbxContent>
                </v:textbox>
              </v:shape>
            </w:pict>
          </mc:Fallback>
        </mc:AlternateContent>
      </w:r>
      <w:r w:rsidRPr="002604AB">
        <w:rPr>
          <w:rFonts w:ascii="Verdana" w:hAnsi="Verdana"/>
          <w:b/>
          <w:sz w:val="16"/>
          <w:szCs w:val="16"/>
        </w:rPr>
        <w:t xml:space="preserve">    </w:t>
      </w: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1203" w:rsidRPr="002604AB" w:rsidTr="00401203">
        <w:tc>
          <w:tcPr>
            <w:tcW w:w="1951" w:type="dxa"/>
            <w:vAlign w:val="center"/>
          </w:tcPr>
          <w:p w:rsidR="00401203" w:rsidRPr="002604AB" w:rsidRDefault="00401203" w:rsidP="0040120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401203" w:rsidRPr="002604AB" w:rsidRDefault="00401203" w:rsidP="0040120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401203" w:rsidRPr="009B0EC0" w:rsidRDefault="00401203" w:rsidP="0040120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1203" w:rsidRPr="002604AB" w:rsidTr="00401203">
        <w:trPr>
          <w:trHeight w:val="338"/>
        </w:trPr>
        <w:tc>
          <w:tcPr>
            <w:tcW w:w="10173" w:type="dxa"/>
            <w:gridSpan w:val="4"/>
            <w:vAlign w:val="center"/>
          </w:tcPr>
          <w:p w:rsidR="00401203" w:rsidRPr="002604AB" w:rsidRDefault="00401203" w:rsidP="00401203">
            <w:pPr>
              <w:jc w:val="center"/>
              <w:outlineLvl w:val="0"/>
              <w:rPr>
                <w:rFonts w:ascii="Verdana" w:hAnsi="Verdana"/>
                <w:sz w:val="16"/>
                <w:szCs w:val="16"/>
              </w:rPr>
            </w:pPr>
            <w:r w:rsidRPr="009B0EC0">
              <w:rPr>
                <w:rFonts w:ascii="Verdana" w:hAnsi="Verdana"/>
                <w:b/>
                <w:sz w:val="18"/>
                <w:szCs w:val="16"/>
              </w:rPr>
              <w:t>DERSİN</w:t>
            </w:r>
          </w:p>
        </w:tc>
      </w:tr>
      <w:tr w:rsidR="00401203" w:rsidRPr="002604AB" w:rsidTr="00401203">
        <w:tc>
          <w:tcPr>
            <w:tcW w:w="1668" w:type="dxa"/>
            <w:vAlign w:val="center"/>
          </w:tcPr>
          <w:p w:rsidR="00401203" w:rsidRPr="002604AB" w:rsidRDefault="00401203" w:rsidP="0040120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1203" w:rsidRPr="002604AB" w:rsidRDefault="00401203" w:rsidP="009F6104">
            <w:pPr>
              <w:outlineLvl w:val="0"/>
              <w:rPr>
                <w:rFonts w:ascii="Verdana" w:hAnsi="Verdana"/>
                <w:sz w:val="16"/>
                <w:szCs w:val="16"/>
              </w:rPr>
            </w:pPr>
            <w:r w:rsidRPr="002604AB">
              <w:rPr>
                <w:rFonts w:ascii="Verdana" w:hAnsi="Verdana"/>
                <w:sz w:val="16"/>
                <w:szCs w:val="16"/>
              </w:rPr>
              <w:t xml:space="preserve"> </w:t>
            </w:r>
            <w:r w:rsidR="009F6104">
              <w:rPr>
                <w:rFonts w:ascii="Verdana" w:hAnsi="Verdana"/>
                <w:sz w:val="16"/>
                <w:szCs w:val="16"/>
              </w:rPr>
              <w:t>504011613</w:t>
            </w:r>
          </w:p>
        </w:tc>
        <w:tc>
          <w:tcPr>
            <w:tcW w:w="1559" w:type="dxa"/>
            <w:vAlign w:val="center"/>
          </w:tcPr>
          <w:p w:rsidR="00401203" w:rsidRPr="002604AB" w:rsidRDefault="00401203" w:rsidP="0040120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bookmarkStart w:id="58"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115AF">
              <w:rPr>
                <w:rFonts w:ascii="Verdana" w:hAnsi="Verdana"/>
                <w:noProof/>
                <w:sz w:val="16"/>
                <w:szCs w:val="16"/>
              </w:rPr>
              <w:t>Yapım Sözleşmeleri ve Tedarik Yöntemleri</w:t>
            </w:r>
            <w:r>
              <w:rPr>
                <w:rFonts w:ascii="Verdana" w:hAnsi="Verdana"/>
                <w:sz w:val="16"/>
                <w:szCs w:val="16"/>
              </w:rPr>
              <w:fldChar w:fldCharType="end"/>
            </w:r>
            <w:bookmarkEnd w:id="58"/>
          </w:p>
        </w:tc>
      </w:tr>
    </w:tbl>
    <w:p w:rsidR="00401203" w:rsidRPr="002604AB" w:rsidRDefault="00401203" w:rsidP="0040120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1203" w:rsidRPr="002604AB" w:rsidTr="0040120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1203" w:rsidRPr="009B0EC0" w:rsidRDefault="00401203" w:rsidP="0040120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1203" w:rsidRPr="002604AB" w:rsidRDefault="00401203" w:rsidP="0040120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DİLİ</w:t>
            </w:r>
          </w:p>
        </w:tc>
      </w:tr>
      <w:tr w:rsidR="00401203" w:rsidRPr="002604AB" w:rsidTr="00401203">
        <w:trPr>
          <w:trHeight w:val="382"/>
        </w:trPr>
        <w:tc>
          <w:tcPr>
            <w:tcW w:w="1079" w:type="dxa"/>
            <w:vMerge/>
            <w:tcBorders>
              <w:top w:val="single" w:sz="4" w:space="0" w:color="auto"/>
              <w:left w:val="single" w:sz="12" w:space="0" w:color="auto"/>
              <w:bottom w:val="single" w:sz="4" w:space="0" w:color="auto"/>
              <w:right w:val="single" w:sz="12" w:space="0" w:color="auto"/>
            </w:tcBorders>
          </w:tcPr>
          <w:p w:rsidR="00401203" w:rsidRPr="002604AB" w:rsidRDefault="00401203" w:rsidP="0040120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1203" w:rsidRPr="002604AB" w:rsidRDefault="00401203" w:rsidP="0040120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1203" w:rsidRPr="002604AB" w:rsidRDefault="00401203" w:rsidP="00401203">
            <w:pPr>
              <w:jc w:val="center"/>
              <w:rPr>
                <w:rFonts w:ascii="Verdana" w:hAnsi="Verdana"/>
                <w:b/>
                <w:sz w:val="16"/>
                <w:szCs w:val="16"/>
              </w:rPr>
            </w:pPr>
          </w:p>
        </w:tc>
        <w:tc>
          <w:tcPr>
            <w:tcW w:w="709" w:type="dxa"/>
            <w:vMerge/>
            <w:tcBorders>
              <w:bottom w:val="single" w:sz="4" w:space="0" w:color="auto"/>
            </w:tcBorders>
            <w:vAlign w:val="center"/>
          </w:tcPr>
          <w:p w:rsidR="00401203" w:rsidRPr="002604AB" w:rsidRDefault="00401203" w:rsidP="0040120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1203" w:rsidRPr="002604AB" w:rsidRDefault="00401203" w:rsidP="00401203">
            <w:pPr>
              <w:jc w:val="center"/>
              <w:rPr>
                <w:rFonts w:ascii="Verdana" w:hAnsi="Verdana"/>
                <w:b/>
                <w:sz w:val="16"/>
                <w:szCs w:val="16"/>
              </w:rPr>
            </w:pPr>
          </w:p>
        </w:tc>
        <w:tc>
          <w:tcPr>
            <w:tcW w:w="2552" w:type="dxa"/>
            <w:vMerge/>
            <w:tcBorders>
              <w:bottom w:val="single" w:sz="4" w:space="0" w:color="auto"/>
            </w:tcBorders>
            <w:vAlign w:val="center"/>
          </w:tcPr>
          <w:p w:rsidR="00401203" w:rsidRPr="002604AB" w:rsidRDefault="00401203" w:rsidP="00401203">
            <w:pPr>
              <w:jc w:val="center"/>
              <w:rPr>
                <w:rFonts w:ascii="Verdana" w:hAnsi="Verdana"/>
                <w:b/>
                <w:sz w:val="16"/>
                <w:szCs w:val="16"/>
              </w:rPr>
            </w:pPr>
          </w:p>
        </w:tc>
      </w:tr>
      <w:tr w:rsidR="00401203" w:rsidRPr="002604AB" w:rsidTr="0040120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1203" w:rsidRPr="009B0EC0" w:rsidRDefault="00401203" w:rsidP="0040120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1203" w:rsidRDefault="00401203" w:rsidP="00401203">
            <w:pPr>
              <w:jc w:val="center"/>
              <w:rPr>
                <w:rFonts w:ascii="Verdana" w:hAnsi="Verdana"/>
                <w:sz w:val="20"/>
                <w:szCs w:val="16"/>
                <w:vertAlign w:val="superscript"/>
              </w:rPr>
            </w:pPr>
            <w:r>
              <w:rPr>
                <w:rFonts w:ascii="Verdana" w:hAnsi="Verdana"/>
                <w:sz w:val="20"/>
                <w:szCs w:val="16"/>
                <w:vertAlign w:val="superscript"/>
              </w:rPr>
              <w:t>Zorunlu</w:t>
            </w:r>
          </w:p>
          <w:p w:rsidR="00401203" w:rsidRDefault="00401203" w:rsidP="0040120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1203" w:rsidRDefault="00401203" w:rsidP="0040120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1203" w:rsidRPr="002604AB" w:rsidRDefault="00401203" w:rsidP="0040120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1203" w:rsidRPr="002604AB" w:rsidRDefault="00401203" w:rsidP="0040120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TURKCE</w:t>
            </w:r>
            <w:r>
              <w:rPr>
                <w:rFonts w:ascii="Verdana" w:hAnsi="Verdana"/>
                <w:sz w:val="16"/>
                <w:szCs w:val="16"/>
              </w:rPr>
              <w:fldChar w:fldCharType="end"/>
            </w:r>
          </w:p>
        </w:tc>
      </w:tr>
      <w:tr w:rsidR="00401203" w:rsidRPr="002604AB" w:rsidTr="0040120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1203" w:rsidRPr="009B0EC0" w:rsidRDefault="00401203" w:rsidP="00401203">
            <w:pPr>
              <w:jc w:val="center"/>
              <w:rPr>
                <w:rFonts w:ascii="Verdana" w:hAnsi="Verdana"/>
                <w:b/>
                <w:sz w:val="18"/>
                <w:szCs w:val="16"/>
              </w:rPr>
            </w:pPr>
            <w:r w:rsidRPr="009B0EC0">
              <w:rPr>
                <w:rFonts w:ascii="Verdana" w:hAnsi="Verdana"/>
                <w:b/>
                <w:sz w:val="18"/>
                <w:szCs w:val="16"/>
              </w:rPr>
              <w:t>KREDİ DAĞILIMI</w:t>
            </w:r>
          </w:p>
          <w:p w:rsidR="00401203" w:rsidRDefault="00401203" w:rsidP="00401203">
            <w:pPr>
              <w:jc w:val="center"/>
              <w:rPr>
                <w:rFonts w:ascii="Verdana" w:hAnsi="Verdana"/>
                <w:b/>
                <w:sz w:val="16"/>
                <w:szCs w:val="16"/>
              </w:rPr>
            </w:pPr>
            <w:r>
              <w:rPr>
                <w:rFonts w:ascii="Verdana" w:hAnsi="Verdana"/>
                <w:b/>
                <w:sz w:val="16"/>
                <w:szCs w:val="16"/>
              </w:rPr>
              <w:t>Dersin kredisini aşağıya işleyiniz.</w:t>
            </w:r>
          </w:p>
          <w:p w:rsidR="00401203" w:rsidRPr="002604AB" w:rsidRDefault="00401203" w:rsidP="00401203">
            <w:pPr>
              <w:jc w:val="center"/>
              <w:rPr>
                <w:rFonts w:ascii="Verdana" w:hAnsi="Verdana"/>
                <w:b/>
                <w:sz w:val="16"/>
                <w:szCs w:val="16"/>
              </w:rPr>
            </w:pPr>
            <w:r>
              <w:rPr>
                <w:rFonts w:ascii="Verdana" w:hAnsi="Verdana"/>
                <w:b/>
                <w:sz w:val="16"/>
                <w:szCs w:val="16"/>
              </w:rPr>
              <w:t xml:space="preserve"> (Gerekli görürseniz krediyi paylaştırınız.)</w:t>
            </w:r>
          </w:p>
        </w:tc>
      </w:tr>
      <w:tr w:rsidR="00401203" w:rsidRPr="002604AB" w:rsidTr="0040120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1203" w:rsidRPr="002604AB" w:rsidRDefault="00401203" w:rsidP="0040120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1203" w:rsidRPr="002604AB" w:rsidTr="0040120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1203" w:rsidRPr="002604AB" w:rsidRDefault="00401203" w:rsidP="0040120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401203" w:rsidRPr="002604AB" w:rsidTr="0040120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DEĞERLENDİRME ÖLÇÜTLERİ</w:t>
            </w:r>
          </w:p>
        </w:tc>
      </w:tr>
      <w:tr w:rsidR="00401203" w:rsidRPr="002604AB" w:rsidTr="0040120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1203" w:rsidRDefault="00401203" w:rsidP="00401203">
            <w:pPr>
              <w:jc w:val="center"/>
              <w:rPr>
                <w:rFonts w:ascii="Verdana" w:hAnsi="Verdana"/>
                <w:b/>
                <w:sz w:val="16"/>
                <w:szCs w:val="16"/>
              </w:rPr>
            </w:pPr>
            <w:r w:rsidRPr="002604AB">
              <w:rPr>
                <w:rFonts w:ascii="Verdana" w:hAnsi="Verdana"/>
                <w:b/>
                <w:sz w:val="16"/>
                <w:szCs w:val="16"/>
              </w:rPr>
              <w:t>YARIYIL İÇİ</w:t>
            </w:r>
          </w:p>
          <w:p w:rsidR="00401203" w:rsidRPr="002604AB" w:rsidRDefault="00401203" w:rsidP="0040120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1203" w:rsidRPr="002604AB" w:rsidRDefault="00401203" w:rsidP="0040120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1203" w:rsidRPr="002604AB" w:rsidTr="00401203">
        <w:trPr>
          <w:trHeight w:val="27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1203" w:rsidRPr="002604AB" w:rsidRDefault="00401203" w:rsidP="0040120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01203" w:rsidRPr="002604AB" w:rsidRDefault="00401203" w:rsidP="00401203">
            <w:pPr>
              <w:jc w:val="center"/>
              <w:rPr>
                <w:rFonts w:ascii="Verdana" w:hAnsi="Verdana"/>
                <w:sz w:val="16"/>
                <w:szCs w:val="16"/>
                <w:highlight w:val="yellow"/>
              </w:rPr>
            </w:pP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6</w:t>
            </w:r>
            <w:r>
              <w:rPr>
                <w:rFonts w:ascii="Verdana" w:hAnsi="Verdana"/>
                <w:noProof/>
                <w:sz w:val="16"/>
                <w:szCs w:val="16"/>
              </w:rPr>
              <w:t>0</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1203" w:rsidRPr="002604AB" w:rsidRDefault="00401203" w:rsidP="0040120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bottom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1203" w:rsidRPr="00FA4020" w:rsidRDefault="00401203" w:rsidP="0040120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01203" w:rsidRPr="002604AB" w:rsidTr="004012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1203" w:rsidRPr="002604AB" w:rsidTr="004012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 xml:space="preserve">Yapım sözleşmeleri ve tedarikleri hakkında bilgi kazandırmak. </w:t>
            </w:r>
            <w:r w:rsidRPr="00A83CA8">
              <w:rPr>
                <w:rFonts w:ascii="Verdana" w:hAnsi="Verdana"/>
                <w:sz w:val="16"/>
                <w:szCs w:val="16"/>
              </w:rPr>
              <w:fldChar w:fldCharType="end"/>
            </w:r>
          </w:p>
        </w:tc>
      </w:tr>
      <w:tr w:rsidR="00401203" w:rsidRPr="002604AB" w:rsidTr="0040120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115AF" w:rsidRDefault="00401203" w:rsidP="00401203">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Yapım sözleşmeleri ve tedarik yöntemlerini öğretmek.</w:t>
            </w:r>
          </w:p>
          <w:p w:rsidR="00401203" w:rsidRPr="006115AF" w:rsidRDefault="00401203" w:rsidP="00401203">
            <w:pPr>
              <w:rPr>
                <w:rFonts w:ascii="Verdana" w:hAnsi="Verdana"/>
                <w:noProof/>
                <w:sz w:val="16"/>
                <w:szCs w:val="16"/>
              </w:rPr>
            </w:pPr>
            <w:r w:rsidRPr="006115AF">
              <w:rPr>
                <w:rFonts w:ascii="Verdana" w:hAnsi="Verdana"/>
                <w:noProof/>
                <w:sz w:val="16"/>
                <w:szCs w:val="16"/>
              </w:rPr>
              <w:t>Ulusal ve uluslararası düzeyde konuyla ilgili mevzuatları araştırmak.</w:t>
            </w:r>
          </w:p>
          <w:p w:rsidR="00401203" w:rsidRPr="006115AF" w:rsidRDefault="00401203" w:rsidP="00401203">
            <w:pPr>
              <w:rPr>
                <w:rFonts w:ascii="Verdana" w:hAnsi="Verdana"/>
                <w:noProof/>
                <w:sz w:val="16"/>
                <w:szCs w:val="16"/>
              </w:rPr>
            </w:pPr>
            <w:r w:rsidRPr="006115AF">
              <w:rPr>
                <w:rFonts w:ascii="Verdana" w:hAnsi="Verdana"/>
                <w:noProof/>
                <w:sz w:val="16"/>
                <w:szCs w:val="16"/>
              </w:rPr>
              <w:t>Yapım sözleşmeleri ve tedarik yöntemlerindeki katılımcıların hak ve sorumluluklarını öğretmek.</w:t>
            </w:r>
          </w:p>
          <w:p w:rsidR="00401203" w:rsidRPr="002604AB" w:rsidRDefault="00401203" w:rsidP="00401203">
            <w:pPr>
              <w:rPr>
                <w:rFonts w:ascii="Verdana" w:hAnsi="Verdana"/>
                <w:sz w:val="16"/>
                <w:szCs w:val="16"/>
              </w:rPr>
            </w:pPr>
            <w:r w:rsidRPr="00A83CA8">
              <w:rPr>
                <w:rFonts w:ascii="Verdana" w:hAnsi="Verdana"/>
                <w:sz w:val="16"/>
                <w:szCs w:val="16"/>
              </w:rPr>
              <w:fldChar w:fldCharType="end"/>
            </w:r>
          </w:p>
        </w:tc>
      </w:tr>
      <w:tr w:rsidR="00401203" w:rsidRPr="002604AB" w:rsidTr="004012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115AF" w:rsidRDefault="00401203" w:rsidP="00401203">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-Yapım sözleşmeleri ve tedarikleri hakkında bilgi kazandırmak</w:t>
            </w:r>
          </w:p>
          <w:p w:rsidR="00401203" w:rsidRPr="006115AF" w:rsidRDefault="00401203" w:rsidP="00401203">
            <w:pPr>
              <w:rPr>
                <w:rFonts w:ascii="Verdana" w:hAnsi="Verdana"/>
                <w:noProof/>
                <w:sz w:val="16"/>
                <w:szCs w:val="16"/>
              </w:rPr>
            </w:pPr>
            <w:r w:rsidRPr="006115AF">
              <w:rPr>
                <w:rFonts w:ascii="Verdana" w:hAnsi="Verdana"/>
                <w:noProof/>
                <w:sz w:val="16"/>
                <w:szCs w:val="16"/>
              </w:rPr>
              <w:t>- Yapım sözleşmeleri ve tedariklerindeki katılımcıların hak ve sorumluluklarını bilmek.</w:t>
            </w:r>
          </w:p>
          <w:p w:rsidR="00401203" w:rsidRPr="006115AF" w:rsidRDefault="00401203" w:rsidP="00401203">
            <w:pPr>
              <w:rPr>
                <w:rFonts w:ascii="Verdana" w:hAnsi="Verdana"/>
                <w:noProof/>
                <w:sz w:val="16"/>
                <w:szCs w:val="16"/>
              </w:rPr>
            </w:pPr>
            <w:r w:rsidRPr="006115AF">
              <w:rPr>
                <w:rFonts w:ascii="Verdana" w:hAnsi="Verdana"/>
                <w:noProof/>
                <w:sz w:val="16"/>
                <w:szCs w:val="16"/>
              </w:rPr>
              <w:t>- Yapım sözleşmeleri ve tedariklerinin idaresi konularında bilgi kazandırmak.</w:t>
            </w:r>
          </w:p>
          <w:p w:rsidR="00401203" w:rsidRPr="006115AF" w:rsidRDefault="00401203" w:rsidP="00401203">
            <w:pPr>
              <w:rPr>
                <w:rFonts w:ascii="Verdana" w:hAnsi="Verdana"/>
                <w:noProof/>
                <w:sz w:val="16"/>
                <w:szCs w:val="16"/>
              </w:rPr>
            </w:pPr>
            <w:r w:rsidRPr="006115AF">
              <w:rPr>
                <w:rFonts w:ascii="Verdana" w:hAnsi="Verdana"/>
                <w:noProof/>
                <w:sz w:val="16"/>
                <w:szCs w:val="16"/>
              </w:rPr>
              <w:t>- Standart yapım sözleşemeleri ve tedarik yöntemlerini tanıtmak.</w:t>
            </w:r>
          </w:p>
          <w:p w:rsidR="00401203" w:rsidRPr="006115AF" w:rsidRDefault="00401203" w:rsidP="00401203">
            <w:pPr>
              <w:rPr>
                <w:rFonts w:ascii="Verdana" w:hAnsi="Verdana"/>
                <w:noProof/>
                <w:sz w:val="16"/>
                <w:szCs w:val="16"/>
              </w:rPr>
            </w:pPr>
            <w:r w:rsidRPr="006115AF">
              <w:rPr>
                <w:rFonts w:ascii="Verdana" w:hAnsi="Verdana"/>
                <w:noProof/>
                <w:sz w:val="16"/>
                <w:szCs w:val="16"/>
              </w:rPr>
              <w:t xml:space="preserve"> Yapım sözleşmeleri ve tedariklerine yönelik örnek olay inceleme ve analizi yapmak.</w:t>
            </w:r>
          </w:p>
          <w:p w:rsidR="00401203" w:rsidRPr="002604AB" w:rsidRDefault="00401203" w:rsidP="00401203">
            <w:pPr>
              <w:rPr>
                <w:rFonts w:ascii="Verdana" w:hAnsi="Verdana"/>
                <w:sz w:val="16"/>
                <w:szCs w:val="16"/>
              </w:rPr>
            </w:pPr>
            <w:r w:rsidRPr="00A83CA8">
              <w:rPr>
                <w:rFonts w:ascii="Verdana" w:hAnsi="Verdana"/>
                <w:sz w:val="16"/>
                <w:szCs w:val="16"/>
              </w:rPr>
              <w:fldChar w:fldCharType="end"/>
            </w:r>
          </w:p>
        </w:tc>
      </w:tr>
      <w:tr w:rsidR="00401203" w:rsidRPr="002604AB" w:rsidTr="004012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115AF" w:rsidRDefault="00401203" w:rsidP="0040120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115AF">
              <w:rPr>
                <w:rFonts w:ascii="Verdana" w:hAnsi="Verdana"/>
                <w:noProof/>
                <w:sz w:val="16"/>
                <w:szCs w:val="16"/>
              </w:rPr>
              <w:t>-Yapım sözleşmeleri ve tedarik yöntemlerini bilme.</w:t>
            </w:r>
          </w:p>
          <w:p w:rsidR="00401203" w:rsidRPr="006115AF" w:rsidRDefault="00401203" w:rsidP="00401203">
            <w:pPr>
              <w:tabs>
                <w:tab w:val="left" w:pos="7800"/>
              </w:tabs>
              <w:rPr>
                <w:rFonts w:ascii="Verdana" w:hAnsi="Verdana"/>
                <w:noProof/>
                <w:sz w:val="16"/>
                <w:szCs w:val="16"/>
              </w:rPr>
            </w:pPr>
            <w:r w:rsidRPr="006115AF">
              <w:rPr>
                <w:rFonts w:ascii="Verdana" w:hAnsi="Verdana"/>
                <w:noProof/>
                <w:sz w:val="16"/>
                <w:szCs w:val="16"/>
              </w:rPr>
              <w:t>- Yapım sözleşmeleri ve tedarik dökümanlarını bilme ve yorumlama.</w:t>
            </w:r>
          </w:p>
          <w:p w:rsidR="00401203" w:rsidRPr="006115AF" w:rsidRDefault="00401203" w:rsidP="00401203">
            <w:pPr>
              <w:tabs>
                <w:tab w:val="left" w:pos="7800"/>
              </w:tabs>
              <w:rPr>
                <w:rFonts w:ascii="Verdana" w:hAnsi="Verdana"/>
                <w:noProof/>
                <w:sz w:val="16"/>
                <w:szCs w:val="16"/>
              </w:rPr>
            </w:pPr>
            <w:r w:rsidRPr="006115AF">
              <w:rPr>
                <w:rFonts w:ascii="Verdana" w:hAnsi="Verdana"/>
                <w:noProof/>
                <w:sz w:val="16"/>
                <w:szCs w:val="16"/>
              </w:rPr>
              <w:t>- Ulusal ve uluslararası yapım tedarik ve sözleşme yöntemlerini bilme.</w:t>
            </w:r>
          </w:p>
          <w:p w:rsidR="00401203" w:rsidRPr="00E3546D" w:rsidRDefault="00401203" w:rsidP="00401203">
            <w:pPr>
              <w:tabs>
                <w:tab w:val="left" w:pos="7800"/>
              </w:tabs>
              <w:rPr>
                <w:rFonts w:ascii="Verdana" w:hAnsi="Verdana"/>
                <w:sz w:val="16"/>
                <w:szCs w:val="16"/>
              </w:rPr>
            </w:pPr>
            <w:r>
              <w:rPr>
                <w:rFonts w:ascii="Verdana" w:hAnsi="Verdana"/>
                <w:sz w:val="16"/>
                <w:szCs w:val="16"/>
              </w:rPr>
              <w:fldChar w:fldCharType="end"/>
            </w:r>
          </w:p>
        </w:tc>
      </w:tr>
      <w:tr w:rsidR="00401203" w:rsidRPr="002604AB" w:rsidTr="004012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115AF" w:rsidRDefault="00401203" w:rsidP="00401203">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115AF">
              <w:rPr>
                <w:rFonts w:ascii="Verdana" w:hAnsi="Verdana"/>
                <w:b w:val="0"/>
                <w:noProof/>
                <w:sz w:val="16"/>
                <w:szCs w:val="16"/>
              </w:rPr>
              <w:t xml:space="preserve">Collier, K. 2001 Construction Contracts. Upper SAddle River. Nj.. Merrill7Prentice Hall. </w:t>
            </w:r>
          </w:p>
          <w:p w:rsidR="00401203" w:rsidRPr="006115AF" w:rsidRDefault="00401203" w:rsidP="00401203">
            <w:pPr>
              <w:pStyle w:val="Balk4"/>
              <w:spacing w:before="0" w:beforeAutospacing="0" w:after="0" w:afterAutospacing="0"/>
              <w:rPr>
                <w:rFonts w:ascii="Verdana" w:hAnsi="Verdana"/>
                <w:b w:val="0"/>
                <w:noProof/>
                <w:sz w:val="16"/>
                <w:szCs w:val="16"/>
              </w:rPr>
            </w:pPr>
            <w:r w:rsidRPr="006115AF">
              <w:rPr>
                <w:rFonts w:ascii="Verdana" w:hAnsi="Verdana"/>
                <w:b w:val="0"/>
                <w:noProof/>
                <w:sz w:val="16"/>
                <w:szCs w:val="16"/>
              </w:rPr>
              <w:t xml:space="preserve">Construction Specification Institution. 2011. The CSI Project Delivery Practice Guide. Hoboken. Nj. Wiley. </w:t>
            </w:r>
          </w:p>
          <w:p w:rsidR="00401203" w:rsidRPr="006115AF" w:rsidRDefault="00401203" w:rsidP="00401203">
            <w:pPr>
              <w:pStyle w:val="Balk4"/>
              <w:spacing w:before="0" w:beforeAutospacing="0" w:after="0" w:afterAutospacing="0"/>
              <w:rPr>
                <w:rFonts w:ascii="Verdana" w:hAnsi="Verdana"/>
                <w:b w:val="0"/>
                <w:noProof/>
                <w:sz w:val="16"/>
                <w:szCs w:val="16"/>
              </w:rPr>
            </w:pPr>
            <w:r w:rsidRPr="006115AF">
              <w:rPr>
                <w:rFonts w:ascii="Verdana" w:hAnsi="Verdana"/>
                <w:b w:val="0"/>
                <w:noProof/>
                <w:sz w:val="16"/>
                <w:szCs w:val="16"/>
              </w:rPr>
              <w:t>Gold, F. and Joyce, N., 2009: Construction Project Management, Third Edition. Pearson Prentice Hall.</w:t>
            </w:r>
          </w:p>
          <w:p w:rsidR="00401203" w:rsidRPr="006115AF" w:rsidRDefault="00401203" w:rsidP="00401203">
            <w:pPr>
              <w:pStyle w:val="Balk4"/>
              <w:spacing w:before="0" w:beforeAutospacing="0" w:after="0" w:afterAutospacing="0"/>
              <w:rPr>
                <w:rFonts w:ascii="Verdana" w:hAnsi="Verdana"/>
                <w:b w:val="0"/>
                <w:noProof/>
                <w:sz w:val="16"/>
                <w:szCs w:val="16"/>
              </w:rPr>
            </w:pPr>
            <w:r w:rsidRPr="006115AF">
              <w:rPr>
                <w:rFonts w:ascii="Verdana" w:hAnsi="Verdana"/>
                <w:b w:val="0"/>
                <w:noProof/>
                <w:sz w:val="16"/>
                <w:szCs w:val="16"/>
              </w:rPr>
              <w:t xml:space="preserve">Schaufelberger, J.E. and Holm, L., 2002: Management of Construction Projects, A Constructor’s Perspective. Prentice Hall. </w:t>
            </w:r>
          </w:p>
          <w:p w:rsidR="00401203" w:rsidRPr="006849DA" w:rsidRDefault="00401203" w:rsidP="00401203">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401203" w:rsidRPr="002604AB" w:rsidTr="004012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849DA" w:rsidRDefault="00401203" w:rsidP="0040120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115AF">
              <w:rPr>
                <w:rFonts w:ascii="Verdana" w:hAnsi="Verdana"/>
                <w:b w:val="0"/>
                <w:noProof/>
                <w:sz w:val="16"/>
                <w:szCs w:val="16"/>
              </w:rPr>
              <w:t>Konuyla ilgili tüm ulusal ve uluslararası mevzuat metinleri ve akademik çalışmalar.</w:t>
            </w:r>
            <w:r w:rsidRPr="006849DA">
              <w:rPr>
                <w:rFonts w:ascii="Verdana" w:hAnsi="Verdana"/>
                <w:b w:val="0"/>
                <w:sz w:val="16"/>
                <w:szCs w:val="16"/>
              </w:rPr>
              <w:fldChar w:fldCharType="end"/>
            </w:r>
          </w:p>
        </w:tc>
      </w:tr>
    </w:tbl>
    <w:p w:rsidR="00401203" w:rsidRPr="002604AB" w:rsidRDefault="00401203" w:rsidP="00401203">
      <w:pPr>
        <w:rPr>
          <w:rFonts w:ascii="Verdana" w:hAnsi="Verdana"/>
          <w:sz w:val="16"/>
          <w:szCs w:val="16"/>
        </w:rPr>
        <w:sectPr w:rsidR="00401203" w:rsidRPr="002604AB" w:rsidSect="0040120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01203" w:rsidRPr="002604AB" w:rsidTr="0040120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20"/>
                <w:szCs w:val="16"/>
              </w:rPr>
            </w:pPr>
            <w:r w:rsidRPr="002604AB">
              <w:rPr>
                <w:rFonts w:ascii="Verdana" w:hAnsi="Verdana"/>
                <w:b/>
                <w:sz w:val="20"/>
                <w:szCs w:val="16"/>
              </w:rPr>
              <w:t>DERSİN HAFTALIK PLANI</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rPr>
                <w:rFonts w:ascii="Verdana" w:hAnsi="Verdana"/>
                <w:b/>
                <w:sz w:val="20"/>
                <w:szCs w:val="16"/>
              </w:rPr>
            </w:pPr>
            <w:r w:rsidRPr="002604AB">
              <w:rPr>
                <w:rFonts w:ascii="Verdana" w:hAnsi="Verdana"/>
                <w:b/>
                <w:sz w:val="20"/>
                <w:szCs w:val="16"/>
              </w:rPr>
              <w:t>İŞLENEN KONULAR</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Yapım tedarik yöntemlerine ve ilgili mevzuatlara giriş</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Yapım tedarik yöntemleri tipleri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Yapım tedarik yöntemleri mevzuatlarının Türkiye'deki gelişimi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Yapım tedarik yöntemleri mevzuatlarının uluslararası alandaki durumu ve gelişim</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115AF">
              <w:rPr>
                <w:rFonts w:ascii="Verdana" w:hAnsi="Verdana"/>
                <w:sz w:val="16"/>
                <w:szCs w:val="16"/>
              </w:rPr>
              <w:t xml:space="preserve">Yapım sözleşmelerine giriş ve yapım sözleşmeleri tipleri </w:t>
            </w:r>
            <w:r w:rsidRPr="00DB40DA">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 xml:space="preserve">Yapım sözleşmelerine giriş ve yapım sözleşmeleri tipleri </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Yapım tedarikleri ve sözleşmeleri dökümanları: Anlaşma</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Yapım tedarikleri ve sözleşmeleri dökümanları: İhale ve sözleşme Koşulları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 xml:space="preserve">Yapım tedarikleri ve sözleşmeleri dökümanları: Çizimler, şartnameler, zeyilnameler </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115AF">
              <w:rPr>
                <w:rFonts w:ascii="Verdana" w:hAnsi="Verdana"/>
                <w:sz w:val="16"/>
                <w:szCs w:val="16"/>
              </w:rPr>
              <w:t xml:space="preserve">Yapım tedarikleri ve sözleşmelerinde katılımcıların hak ve sorumlulukları </w:t>
            </w:r>
            <w:r w:rsidRPr="00DB40DA">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 xml:space="preserve">Yapım tedarikleri ve sözleşmelerinde katılımcıların hak ve sorumlulukları </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Yapım tedarikleri üzerine örnek olay incelemeleri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Yapım sözleşmeleri üzerine örnek olay incelemeleriı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115AF">
              <w:rPr>
                <w:rFonts w:ascii="Verdana" w:hAnsi="Verdana"/>
                <w:noProof/>
                <w:sz w:val="16"/>
                <w:szCs w:val="16"/>
              </w:rPr>
              <w:t>Anlaşmazlıkların çözümü üzerine örnek olay incelemeleri</w:t>
            </w:r>
            <w:r w:rsidRPr="00A83CA8">
              <w:rPr>
                <w:rFonts w:ascii="Verdana" w:hAnsi="Verdana"/>
                <w:sz w:val="16"/>
                <w:szCs w:val="16"/>
              </w:rPr>
              <w:fldChar w:fldCharType="end"/>
            </w:r>
          </w:p>
        </w:tc>
      </w:tr>
      <w:tr w:rsidR="00401203" w:rsidRPr="002604AB" w:rsidTr="0040120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1203" w:rsidRPr="002604AB" w:rsidRDefault="00401203" w:rsidP="0040120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1203" w:rsidRPr="002604AB" w:rsidRDefault="00401203" w:rsidP="00401203">
      <w:pPr>
        <w:rPr>
          <w:rFonts w:ascii="Verdana" w:hAnsi="Verdana"/>
          <w:sz w:val="16"/>
          <w:szCs w:val="16"/>
        </w:rPr>
      </w:pPr>
    </w:p>
    <w:p w:rsidR="00401203" w:rsidRPr="002604AB" w:rsidRDefault="00401203" w:rsidP="0040120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401203" w:rsidRPr="002604AB" w:rsidTr="0040120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401203" w:rsidRPr="002604AB" w:rsidRDefault="00401203" w:rsidP="0040120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t>Katkı Düzeyi</w:t>
            </w:r>
          </w:p>
        </w:tc>
      </w:tr>
      <w:tr w:rsidR="00401203" w:rsidRPr="002604AB" w:rsidTr="00401203">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401203" w:rsidRPr="002604AB" w:rsidRDefault="00401203" w:rsidP="00401203">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401203" w:rsidRPr="002604AB" w:rsidRDefault="00401203" w:rsidP="0040120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3</w:t>
            </w:r>
          </w:p>
          <w:p w:rsidR="00401203" w:rsidRPr="001B710C" w:rsidRDefault="00401203" w:rsidP="0040120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2</w:t>
            </w:r>
          </w:p>
          <w:p w:rsidR="00401203" w:rsidRPr="001B710C" w:rsidRDefault="00401203" w:rsidP="0040120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1</w:t>
            </w:r>
          </w:p>
          <w:p w:rsidR="00401203" w:rsidRPr="001B710C" w:rsidRDefault="00401203" w:rsidP="0040120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1203" w:rsidRPr="002604AB" w:rsidTr="00401203">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spacing w:before="100" w:beforeAutospacing="1" w:after="100" w:afterAutospacing="1"/>
              <w:rPr>
                <w:rFonts w:asciiTheme="majorHAnsi" w:hAnsiTheme="majorHAnsi"/>
                <w:sz w:val="18"/>
                <w:lang w:val="en-US"/>
              </w:rPr>
            </w:pPr>
            <w:r w:rsidRPr="00401203">
              <w:rPr>
                <w:rFonts w:asciiTheme="majorHAnsi" w:hAnsiTheme="majorHAnsi"/>
                <w:sz w:val="18"/>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sz w:val="18"/>
                <w:lang w:val="en-US"/>
              </w:rPr>
            </w:pPr>
            <w:r w:rsidRPr="00401203">
              <w:rPr>
                <w:rFonts w:asciiTheme="majorHAnsi" w:hAnsiTheme="majorHAnsi" w:cs="Tahoma"/>
                <w:sz w:val="18"/>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40120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cs="Tahoma"/>
                <w:sz w:val="18"/>
                <w:shd w:val="clear" w:color="auto" w:fill="FFFFFF"/>
                <w:lang w:val="en-US"/>
              </w:rPr>
            </w:pPr>
            <w:r w:rsidRPr="00401203">
              <w:rPr>
                <w:rFonts w:asciiTheme="majorHAnsi" w:hAnsiTheme="majorHAnsi" w:cs="Tahoma"/>
                <w:sz w:val="18"/>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cs="Tahoma"/>
                <w:sz w:val="18"/>
                <w:shd w:val="clear" w:color="auto" w:fill="FFFFFF"/>
                <w:lang w:val="en-US"/>
              </w:rPr>
            </w:pPr>
            <w:r w:rsidRPr="00401203">
              <w:rPr>
                <w:rFonts w:asciiTheme="majorHAnsi" w:hAnsiTheme="majorHAnsi" w:cs="Tahoma"/>
                <w:sz w:val="18"/>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cs="Tahoma"/>
                <w:sz w:val="18"/>
                <w:shd w:val="clear" w:color="auto" w:fill="FFFFFF"/>
                <w:lang w:val="en-US"/>
              </w:rPr>
            </w:pPr>
            <w:r w:rsidRPr="00401203">
              <w:rPr>
                <w:rFonts w:asciiTheme="majorHAnsi" w:hAnsiTheme="majorHAnsi" w:cs="Tahoma"/>
                <w:sz w:val="18"/>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spacing w:before="100" w:beforeAutospacing="1" w:after="100" w:afterAutospacing="1"/>
              <w:rPr>
                <w:rFonts w:asciiTheme="majorHAnsi" w:hAnsiTheme="majorHAnsi"/>
                <w:sz w:val="18"/>
                <w:lang w:val="en-US"/>
              </w:rPr>
            </w:pPr>
            <w:r w:rsidRPr="00401203">
              <w:rPr>
                <w:rFonts w:asciiTheme="majorHAnsi" w:eastAsia="Calibri" w:hAnsiTheme="majorHAnsi"/>
                <w:sz w:val="18"/>
              </w:rPr>
              <w:t>İlgili konu alanında uzmanlaşma ve ilgili alanda kuramsal ve uygulamaya yönelik çalışmaların akademik düzeyde gerçekleştirebilme, tasarıma ilişkin bir konunun araştırma mantığını ve yöntemini kavrama.</w:t>
            </w:r>
            <w:r w:rsidRPr="0040120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cs="Tahoma"/>
                <w:sz w:val="18"/>
                <w:shd w:val="clear" w:color="auto" w:fill="FFFFFF"/>
                <w:lang w:val="en-US"/>
              </w:rPr>
            </w:pPr>
            <w:r w:rsidRPr="00401203">
              <w:rPr>
                <w:rFonts w:asciiTheme="majorHAnsi" w:hAnsiTheme="majorHAnsi" w:cs="Tahoma"/>
                <w:sz w:val="18"/>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sz w:val="18"/>
                <w:lang w:val="en-US"/>
              </w:rPr>
            </w:pPr>
            <w:r w:rsidRPr="00401203">
              <w:rPr>
                <w:rFonts w:asciiTheme="majorHAnsi" w:hAnsiTheme="majorHAnsi" w:cs="Tahoma"/>
                <w:sz w:val="18"/>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sz w:val="18"/>
                <w:lang w:val="en-US"/>
              </w:rPr>
            </w:pPr>
            <w:r w:rsidRPr="00401203">
              <w:rPr>
                <w:rFonts w:asciiTheme="majorHAnsi" w:hAnsiTheme="majorHAnsi" w:cs="Tahoma"/>
                <w:sz w:val="18"/>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sz w:val="18"/>
                <w:lang w:val="en-US"/>
              </w:rPr>
            </w:pPr>
            <w:r w:rsidRPr="00401203">
              <w:rPr>
                <w:rFonts w:asciiTheme="majorHAnsi" w:hAnsiTheme="majorHAnsi" w:cs="Tahoma"/>
                <w:sz w:val="18"/>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401203" w:rsidRPr="002604AB" w:rsidRDefault="00401203" w:rsidP="00401203">
      <w:pPr>
        <w:rPr>
          <w:rFonts w:ascii="Verdana" w:hAnsi="Verdana"/>
          <w:sz w:val="16"/>
          <w:szCs w:val="16"/>
        </w:rPr>
      </w:pPr>
    </w:p>
    <w:p w:rsidR="00401203" w:rsidRPr="002604AB" w:rsidRDefault="00401203" w:rsidP="0040120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401203" w:rsidRPr="002604AB" w:rsidRDefault="00401203" w:rsidP="0040120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401203" w:rsidRDefault="00401203"/>
    <w:p w:rsidR="00401203" w:rsidRPr="002604AB" w:rsidRDefault="00401203" w:rsidP="00401203">
      <w:pPr>
        <w:tabs>
          <w:tab w:val="left" w:pos="7800"/>
        </w:tabs>
        <w:rPr>
          <w:rFonts w:ascii="Verdana" w:hAnsi="Verdana"/>
          <w:sz w:val="16"/>
          <w:szCs w:val="16"/>
        </w:rPr>
      </w:pPr>
    </w:p>
    <w:p w:rsidR="00401203" w:rsidRDefault="00401203">
      <w:pPr>
        <w:spacing w:after="200"/>
      </w:pPr>
      <w:r>
        <w:br w:type="page"/>
      </w:r>
    </w:p>
    <w:p w:rsidR="00401203" w:rsidRPr="002604AB" w:rsidRDefault="00401203" w:rsidP="0040120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19680"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44" name="Metin Kutusu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401203">
                            <w:pPr>
                              <w:spacing w:after="120"/>
                              <w:jc w:val="center"/>
                              <w:rPr>
                                <w:rFonts w:ascii="Verdana" w:hAnsi="Verdana"/>
                                <w:b/>
                                <w:sz w:val="6"/>
                                <w:szCs w:val="10"/>
                              </w:rPr>
                            </w:pPr>
                          </w:p>
                          <w:p w:rsidR="00513163" w:rsidRPr="002604AB" w:rsidRDefault="00513163" w:rsidP="0040120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4012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44" o:spid="_x0000_s1039" type="#_x0000_t202" style="position:absolute;margin-left:106.8pt;margin-top:-1.95pt;width:256.4pt;height:79.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Az8EzfMAIAAF8EAAAOAAAAAAAAAAAAAAAAAC4C&#10;AABkcnMvZTJvRG9jLnhtbFBLAQItABQABgAIAAAAIQBhj2/w3wAAAAoBAAAPAAAAAAAAAAAAAAAA&#10;AIoEAABkcnMvZG93bnJldi54bWxQSwUGAAAAAAQABADzAAAAlgUAAAAA&#10;" strokecolor="white">
                <v:textbox>
                  <w:txbxContent>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401203">
                      <w:pPr>
                        <w:spacing w:after="120"/>
                        <w:jc w:val="center"/>
                        <w:rPr>
                          <w:rFonts w:ascii="Verdana" w:hAnsi="Verdana"/>
                          <w:b/>
                          <w:sz w:val="6"/>
                          <w:szCs w:val="10"/>
                        </w:rPr>
                      </w:pPr>
                    </w:p>
                    <w:p w:rsidR="00513163" w:rsidRPr="002604AB" w:rsidRDefault="00513163" w:rsidP="0040120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401203"/>
                  </w:txbxContent>
                </v:textbox>
              </v:shape>
            </w:pict>
          </mc:Fallback>
        </mc:AlternateContent>
      </w:r>
      <w:r w:rsidRPr="002604AB">
        <w:rPr>
          <w:rFonts w:ascii="Verdana" w:hAnsi="Verdana"/>
          <w:b/>
          <w:sz w:val="16"/>
          <w:szCs w:val="16"/>
        </w:rPr>
        <w:t xml:space="preserve">    </w:t>
      </w: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1203" w:rsidRPr="002604AB" w:rsidTr="00401203">
        <w:tc>
          <w:tcPr>
            <w:tcW w:w="1951" w:type="dxa"/>
            <w:vAlign w:val="center"/>
          </w:tcPr>
          <w:p w:rsidR="00401203" w:rsidRPr="002604AB" w:rsidRDefault="00401203" w:rsidP="0040120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401203" w:rsidRPr="002604AB" w:rsidRDefault="00401203" w:rsidP="0040120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401203" w:rsidRPr="009B0EC0" w:rsidRDefault="00401203" w:rsidP="0040120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1203" w:rsidRPr="002604AB" w:rsidTr="00401203">
        <w:trPr>
          <w:trHeight w:val="338"/>
        </w:trPr>
        <w:tc>
          <w:tcPr>
            <w:tcW w:w="10173" w:type="dxa"/>
            <w:gridSpan w:val="4"/>
            <w:vAlign w:val="center"/>
          </w:tcPr>
          <w:p w:rsidR="00401203" w:rsidRPr="002604AB" w:rsidRDefault="00401203" w:rsidP="00401203">
            <w:pPr>
              <w:jc w:val="center"/>
              <w:outlineLvl w:val="0"/>
              <w:rPr>
                <w:rFonts w:ascii="Verdana" w:hAnsi="Verdana"/>
                <w:sz w:val="16"/>
                <w:szCs w:val="16"/>
              </w:rPr>
            </w:pPr>
            <w:r w:rsidRPr="009B0EC0">
              <w:rPr>
                <w:rFonts w:ascii="Verdana" w:hAnsi="Verdana"/>
                <w:b/>
                <w:sz w:val="18"/>
                <w:szCs w:val="16"/>
              </w:rPr>
              <w:t>DERSİN</w:t>
            </w:r>
          </w:p>
        </w:tc>
      </w:tr>
      <w:tr w:rsidR="00401203" w:rsidRPr="002604AB" w:rsidTr="00401203">
        <w:tc>
          <w:tcPr>
            <w:tcW w:w="1668" w:type="dxa"/>
            <w:vAlign w:val="center"/>
          </w:tcPr>
          <w:p w:rsidR="00401203" w:rsidRPr="002604AB" w:rsidRDefault="00401203" w:rsidP="0040120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1203" w:rsidRPr="002604AB" w:rsidRDefault="00401203" w:rsidP="009F6104">
            <w:pPr>
              <w:outlineLvl w:val="0"/>
              <w:rPr>
                <w:rFonts w:ascii="Verdana" w:hAnsi="Verdana"/>
                <w:sz w:val="16"/>
                <w:szCs w:val="16"/>
              </w:rPr>
            </w:pPr>
            <w:r w:rsidRPr="002604AB">
              <w:rPr>
                <w:rFonts w:ascii="Verdana" w:hAnsi="Verdana"/>
                <w:sz w:val="16"/>
                <w:szCs w:val="16"/>
              </w:rPr>
              <w:t xml:space="preserve"> </w:t>
            </w:r>
            <w:r w:rsidR="009F6104">
              <w:rPr>
                <w:rFonts w:ascii="Verdana" w:hAnsi="Verdana"/>
                <w:sz w:val="16"/>
                <w:szCs w:val="16"/>
              </w:rPr>
              <w:t>504011608</w:t>
            </w:r>
          </w:p>
        </w:tc>
        <w:tc>
          <w:tcPr>
            <w:tcW w:w="1559" w:type="dxa"/>
            <w:vAlign w:val="center"/>
          </w:tcPr>
          <w:p w:rsidR="00401203" w:rsidRPr="002604AB" w:rsidRDefault="00401203" w:rsidP="0040120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bookmarkStart w:id="59"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556E">
              <w:rPr>
                <w:rFonts w:ascii="Verdana" w:hAnsi="Verdana"/>
                <w:noProof/>
                <w:sz w:val="16"/>
                <w:szCs w:val="16"/>
              </w:rPr>
              <w:t xml:space="preserve">Uluslararası İlkeler Işığında </w:t>
            </w:r>
            <w:r>
              <w:rPr>
                <w:rFonts w:ascii="Verdana" w:hAnsi="Verdana"/>
                <w:noProof/>
                <w:sz w:val="16"/>
                <w:szCs w:val="16"/>
              </w:rPr>
              <w:t xml:space="preserve">Koruma </w:t>
            </w:r>
            <w:r w:rsidRPr="0064556E">
              <w:rPr>
                <w:rFonts w:ascii="Verdana" w:hAnsi="Verdana"/>
                <w:noProof/>
                <w:sz w:val="16"/>
                <w:szCs w:val="16"/>
              </w:rPr>
              <w:t>Hukuku</w:t>
            </w:r>
            <w:r>
              <w:rPr>
                <w:rFonts w:ascii="Verdana" w:hAnsi="Verdana"/>
                <w:sz w:val="16"/>
                <w:szCs w:val="16"/>
              </w:rPr>
              <w:fldChar w:fldCharType="end"/>
            </w:r>
            <w:bookmarkEnd w:id="59"/>
          </w:p>
        </w:tc>
      </w:tr>
    </w:tbl>
    <w:p w:rsidR="00401203" w:rsidRPr="002604AB" w:rsidRDefault="00401203" w:rsidP="0040120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1203" w:rsidRPr="002604AB" w:rsidTr="0040120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1203" w:rsidRPr="009B0EC0" w:rsidRDefault="00401203" w:rsidP="0040120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1203" w:rsidRPr="002604AB" w:rsidRDefault="00401203" w:rsidP="0040120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DİLİ</w:t>
            </w:r>
          </w:p>
        </w:tc>
      </w:tr>
      <w:tr w:rsidR="00401203" w:rsidRPr="002604AB" w:rsidTr="00401203">
        <w:trPr>
          <w:trHeight w:val="382"/>
        </w:trPr>
        <w:tc>
          <w:tcPr>
            <w:tcW w:w="1079" w:type="dxa"/>
            <w:vMerge/>
            <w:tcBorders>
              <w:top w:val="single" w:sz="4" w:space="0" w:color="auto"/>
              <w:left w:val="single" w:sz="12" w:space="0" w:color="auto"/>
              <w:bottom w:val="single" w:sz="4" w:space="0" w:color="auto"/>
              <w:right w:val="single" w:sz="12" w:space="0" w:color="auto"/>
            </w:tcBorders>
          </w:tcPr>
          <w:p w:rsidR="00401203" w:rsidRPr="002604AB" w:rsidRDefault="00401203" w:rsidP="0040120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1203" w:rsidRPr="002604AB" w:rsidRDefault="00401203" w:rsidP="0040120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1203" w:rsidRPr="002604AB" w:rsidRDefault="00401203" w:rsidP="00401203">
            <w:pPr>
              <w:jc w:val="center"/>
              <w:rPr>
                <w:rFonts w:ascii="Verdana" w:hAnsi="Verdana"/>
                <w:b/>
                <w:sz w:val="16"/>
                <w:szCs w:val="16"/>
              </w:rPr>
            </w:pPr>
          </w:p>
        </w:tc>
        <w:tc>
          <w:tcPr>
            <w:tcW w:w="709" w:type="dxa"/>
            <w:vMerge/>
            <w:tcBorders>
              <w:bottom w:val="single" w:sz="4" w:space="0" w:color="auto"/>
            </w:tcBorders>
            <w:vAlign w:val="center"/>
          </w:tcPr>
          <w:p w:rsidR="00401203" w:rsidRPr="002604AB" w:rsidRDefault="00401203" w:rsidP="0040120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1203" w:rsidRPr="002604AB" w:rsidRDefault="00401203" w:rsidP="00401203">
            <w:pPr>
              <w:jc w:val="center"/>
              <w:rPr>
                <w:rFonts w:ascii="Verdana" w:hAnsi="Verdana"/>
                <w:b/>
                <w:sz w:val="16"/>
                <w:szCs w:val="16"/>
              </w:rPr>
            </w:pPr>
          </w:p>
        </w:tc>
        <w:tc>
          <w:tcPr>
            <w:tcW w:w="2552" w:type="dxa"/>
            <w:vMerge/>
            <w:tcBorders>
              <w:bottom w:val="single" w:sz="4" w:space="0" w:color="auto"/>
            </w:tcBorders>
            <w:vAlign w:val="center"/>
          </w:tcPr>
          <w:p w:rsidR="00401203" w:rsidRPr="002604AB" w:rsidRDefault="00401203" w:rsidP="00401203">
            <w:pPr>
              <w:jc w:val="center"/>
              <w:rPr>
                <w:rFonts w:ascii="Verdana" w:hAnsi="Verdana"/>
                <w:b/>
                <w:sz w:val="16"/>
                <w:szCs w:val="16"/>
              </w:rPr>
            </w:pPr>
          </w:p>
        </w:tc>
      </w:tr>
      <w:tr w:rsidR="00401203" w:rsidRPr="002604AB" w:rsidTr="0040120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1203" w:rsidRPr="009B0EC0" w:rsidRDefault="00401203" w:rsidP="0040120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1203" w:rsidRDefault="00401203" w:rsidP="00401203">
            <w:pPr>
              <w:jc w:val="center"/>
              <w:rPr>
                <w:rFonts w:ascii="Verdana" w:hAnsi="Verdana"/>
                <w:sz w:val="20"/>
                <w:szCs w:val="16"/>
                <w:vertAlign w:val="superscript"/>
              </w:rPr>
            </w:pPr>
            <w:r>
              <w:rPr>
                <w:rFonts w:ascii="Verdana" w:hAnsi="Verdana"/>
                <w:sz w:val="20"/>
                <w:szCs w:val="16"/>
                <w:vertAlign w:val="superscript"/>
              </w:rPr>
              <w:t>Zorunlu</w:t>
            </w:r>
          </w:p>
          <w:p w:rsidR="00401203" w:rsidRDefault="00401203" w:rsidP="0040120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1203" w:rsidRDefault="00401203" w:rsidP="0040120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1203" w:rsidRPr="002604AB" w:rsidRDefault="00401203" w:rsidP="0040120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1203" w:rsidRPr="002604AB" w:rsidRDefault="00401203" w:rsidP="0040120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TURKCE</w:t>
            </w:r>
            <w:r>
              <w:rPr>
                <w:rFonts w:ascii="Verdana" w:hAnsi="Verdana"/>
                <w:sz w:val="16"/>
                <w:szCs w:val="16"/>
              </w:rPr>
              <w:fldChar w:fldCharType="end"/>
            </w:r>
          </w:p>
        </w:tc>
      </w:tr>
      <w:tr w:rsidR="00401203" w:rsidRPr="002604AB" w:rsidTr="0040120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1203" w:rsidRPr="009B0EC0" w:rsidRDefault="00401203" w:rsidP="00401203">
            <w:pPr>
              <w:jc w:val="center"/>
              <w:rPr>
                <w:rFonts w:ascii="Verdana" w:hAnsi="Verdana"/>
                <w:b/>
                <w:sz w:val="18"/>
                <w:szCs w:val="16"/>
              </w:rPr>
            </w:pPr>
            <w:r w:rsidRPr="009B0EC0">
              <w:rPr>
                <w:rFonts w:ascii="Verdana" w:hAnsi="Verdana"/>
                <w:b/>
                <w:sz w:val="18"/>
                <w:szCs w:val="16"/>
              </w:rPr>
              <w:t>KREDİ DAĞILIMI</w:t>
            </w:r>
          </w:p>
          <w:p w:rsidR="00401203" w:rsidRDefault="00401203" w:rsidP="00401203">
            <w:pPr>
              <w:jc w:val="center"/>
              <w:rPr>
                <w:rFonts w:ascii="Verdana" w:hAnsi="Verdana"/>
                <w:b/>
                <w:sz w:val="16"/>
                <w:szCs w:val="16"/>
              </w:rPr>
            </w:pPr>
            <w:r>
              <w:rPr>
                <w:rFonts w:ascii="Verdana" w:hAnsi="Verdana"/>
                <w:b/>
                <w:sz w:val="16"/>
                <w:szCs w:val="16"/>
              </w:rPr>
              <w:t>Dersin kredisini aşağıya işleyiniz.</w:t>
            </w:r>
          </w:p>
          <w:p w:rsidR="00401203" w:rsidRPr="002604AB" w:rsidRDefault="00401203" w:rsidP="00401203">
            <w:pPr>
              <w:jc w:val="center"/>
              <w:rPr>
                <w:rFonts w:ascii="Verdana" w:hAnsi="Verdana"/>
                <w:b/>
                <w:sz w:val="16"/>
                <w:szCs w:val="16"/>
              </w:rPr>
            </w:pPr>
            <w:r>
              <w:rPr>
                <w:rFonts w:ascii="Verdana" w:hAnsi="Verdana"/>
                <w:b/>
                <w:sz w:val="16"/>
                <w:szCs w:val="16"/>
              </w:rPr>
              <w:t xml:space="preserve"> (Gerekli görürseniz krediyi paylaştırınız.)</w:t>
            </w:r>
          </w:p>
        </w:tc>
      </w:tr>
      <w:tr w:rsidR="00401203" w:rsidRPr="002604AB" w:rsidTr="0040120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1203" w:rsidRPr="002604AB" w:rsidRDefault="00401203" w:rsidP="0040120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1203" w:rsidRPr="002604AB" w:rsidTr="009F6104">
        <w:tblPrEx>
          <w:tblBorders>
            <w:insideH w:val="single" w:sz="6" w:space="0" w:color="auto"/>
            <w:insideV w:val="single" w:sz="6" w:space="0" w:color="auto"/>
          </w:tblBorders>
        </w:tblPrEx>
        <w:trPr>
          <w:trHeight w:val="19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1203" w:rsidRPr="002604AB" w:rsidRDefault="00401203" w:rsidP="0040120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401203" w:rsidRPr="002604AB" w:rsidTr="0040120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DEĞERLENDİRME ÖLÇÜTLERİ</w:t>
            </w:r>
          </w:p>
        </w:tc>
      </w:tr>
      <w:tr w:rsidR="00401203" w:rsidRPr="002604AB" w:rsidTr="0040120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1203" w:rsidRDefault="00401203" w:rsidP="00401203">
            <w:pPr>
              <w:jc w:val="center"/>
              <w:rPr>
                <w:rFonts w:ascii="Verdana" w:hAnsi="Verdana"/>
                <w:b/>
                <w:sz w:val="16"/>
                <w:szCs w:val="16"/>
              </w:rPr>
            </w:pPr>
            <w:r w:rsidRPr="002604AB">
              <w:rPr>
                <w:rFonts w:ascii="Verdana" w:hAnsi="Verdana"/>
                <w:b/>
                <w:sz w:val="16"/>
                <w:szCs w:val="16"/>
              </w:rPr>
              <w:t>YARIYIL İÇİ</w:t>
            </w:r>
          </w:p>
          <w:p w:rsidR="00401203" w:rsidRPr="002604AB" w:rsidRDefault="00401203" w:rsidP="0040120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1203" w:rsidRPr="002604AB" w:rsidRDefault="00401203" w:rsidP="0040120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1203" w:rsidRPr="002604AB" w:rsidTr="00401203">
        <w:trPr>
          <w:trHeight w:val="27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1203" w:rsidRPr="002604AB" w:rsidRDefault="00401203" w:rsidP="0040120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401203" w:rsidRPr="002604AB" w:rsidRDefault="00401203" w:rsidP="00401203">
            <w:pPr>
              <w:jc w:val="center"/>
              <w:rPr>
                <w:rFonts w:ascii="Verdana" w:hAnsi="Verdana"/>
                <w:sz w:val="16"/>
                <w:szCs w:val="16"/>
                <w:highlight w:val="yellow"/>
              </w:rPr>
            </w:pP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1203" w:rsidRPr="002604AB" w:rsidRDefault="00401203" w:rsidP="0040120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bottom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1203" w:rsidRPr="00FA4020" w:rsidRDefault="00401203" w:rsidP="0040120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01203" w:rsidRPr="002604AB" w:rsidTr="009F6104">
        <w:trPr>
          <w:trHeight w:val="24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1203" w:rsidRPr="002604AB" w:rsidTr="004012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Koruma hukukunun uluslarası dayanaklarıyla birlikte irdelenmesi, proje ve uygulama faaliyetlerine yönelik etkilerinin değerlendirilmesi.</w:t>
            </w:r>
            <w:r w:rsidRPr="00A83CA8">
              <w:rPr>
                <w:rFonts w:ascii="Verdana" w:hAnsi="Verdana"/>
                <w:sz w:val="16"/>
                <w:szCs w:val="16"/>
              </w:rPr>
              <w:fldChar w:fldCharType="end"/>
            </w:r>
          </w:p>
        </w:tc>
      </w:tr>
      <w:tr w:rsidR="00401203" w:rsidRPr="002604AB" w:rsidTr="0040120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 xml:space="preserve">Yapılı çevrenin tüm bileşenlerinde olduğu gibi taşınmaz kültür varlıklarına yönelik proje ve uygulama faaliyetleri de uluslararası belgeler ile bu belgeleri baz alan yerel mevzuat hükümlerine tabidir. Dolayısıyla ne kadar yeterli bir koruma eğitimi alınırsa alınsın, tüm proje ve uygulamalar söz konusu mevzuata uygun olarak yapılmak zorundadır. Derste, Türkiye Cumhuriyeti mevzuatının taşınmaz kültür varlıklarını ilgilendiren kısımlarının uluslararası belgelerin yansımaları olmaları bağlamında uygulamaya katkıları, potansiyellerinin yanında çelişki ve eksikliklerinin irdelenmesi ve koruma süreçlerinin teorik altyapısıyla mevzuatın ayrılmaz bir bütün olduğu bilincinin arttırılması hedeflenmektedir. </w:t>
            </w:r>
            <w:r w:rsidRPr="00A83CA8">
              <w:rPr>
                <w:rFonts w:ascii="Verdana" w:hAnsi="Verdana"/>
                <w:sz w:val="16"/>
                <w:szCs w:val="16"/>
              </w:rPr>
              <w:fldChar w:fldCharType="end"/>
            </w:r>
          </w:p>
        </w:tc>
      </w:tr>
      <w:tr w:rsidR="00401203" w:rsidRPr="002604AB" w:rsidTr="004012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4556E" w:rsidRDefault="00401203" w:rsidP="00401203">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-Koruma eğitimini sahaya yansıtacak temel mevzuat bilgisini edindirmek;</w:t>
            </w:r>
          </w:p>
          <w:p w:rsidR="00401203" w:rsidRPr="0064556E" w:rsidRDefault="00401203" w:rsidP="00401203">
            <w:pPr>
              <w:rPr>
                <w:rFonts w:ascii="Verdana" w:hAnsi="Verdana"/>
                <w:noProof/>
                <w:sz w:val="16"/>
                <w:szCs w:val="16"/>
              </w:rPr>
            </w:pPr>
            <w:r w:rsidRPr="0064556E">
              <w:rPr>
                <w:rFonts w:ascii="Verdana" w:hAnsi="Verdana"/>
                <w:noProof/>
                <w:sz w:val="16"/>
                <w:szCs w:val="16"/>
              </w:rPr>
              <w:t xml:space="preserve"> -Taşınmaz kültür varlıklarının korunmasına yönelik uluslararası bakış açısını irdelemek;</w:t>
            </w:r>
          </w:p>
          <w:p w:rsidR="00401203" w:rsidRPr="002604AB" w:rsidRDefault="00401203" w:rsidP="00401203">
            <w:pPr>
              <w:rPr>
                <w:rFonts w:ascii="Verdana" w:hAnsi="Verdana"/>
                <w:sz w:val="16"/>
                <w:szCs w:val="16"/>
              </w:rPr>
            </w:pPr>
            <w:r w:rsidRPr="0064556E">
              <w:rPr>
                <w:rFonts w:ascii="Verdana" w:hAnsi="Verdana"/>
                <w:noProof/>
                <w:sz w:val="16"/>
                <w:szCs w:val="16"/>
              </w:rPr>
              <w:t xml:space="preserve"> -Taşınmaz kültür varlıklarının korunmasına yönelik Türkiye Cumhuriyeti mevzuatının bakış açısını irdelemek. </w:t>
            </w:r>
            <w:r w:rsidRPr="00A83CA8">
              <w:rPr>
                <w:rFonts w:ascii="Verdana" w:hAnsi="Verdana"/>
                <w:sz w:val="16"/>
                <w:szCs w:val="16"/>
              </w:rPr>
              <w:fldChar w:fldCharType="end"/>
            </w:r>
          </w:p>
        </w:tc>
      </w:tr>
      <w:tr w:rsidR="00401203" w:rsidRPr="002604AB" w:rsidTr="004012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4556E" w:rsidRDefault="00401203" w:rsidP="0040120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556E">
              <w:rPr>
                <w:rFonts w:ascii="Verdana" w:hAnsi="Verdana"/>
                <w:noProof/>
                <w:sz w:val="16"/>
                <w:szCs w:val="16"/>
              </w:rPr>
              <w:t>-Uluslararası koruma mevzuatı hakkında bilgi sahibi olma;</w:t>
            </w:r>
          </w:p>
          <w:p w:rsidR="00401203" w:rsidRPr="0064556E" w:rsidRDefault="00401203" w:rsidP="00401203">
            <w:pPr>
              <w:tabs>
                <w:tab w:val="left" w:pos="7800"/>
              </w:tabs>
              <w:rPr>
                <w:rFonts w:ascii="Verdana" w:hAnsi="Verdana"/>
                <w:noProof/>
                <w:sz w:val="16"/>
                <w:szCs w:val="16"/>
              </w:rPr>
            </w:pPr>
            <w:r w:rsidRPr="0064556E">
              <w:rPr>
                <w:rFonts w:ascii="Verdana" w:hAnsi="Verdana"/>
                <w:noProof/>
                <w:sz w:val="16"/>
                <w:szCs w:val="16"/>
              </w:rPr>
              <w:t xml:space="preserve"> -Türkiye Cumhuriyeti mevzuatında taşınmaz kültür varlıklarının korunmasını ilgilendiren katmanlar hakkında bilgi sahibi olma;</w:t>
            </w:r>
          </w:p>
          <w:p w:rsidR="00401203" w:rsidRPr="00E3546D" w:rsidRDefault="00401203" w:rsidP="00401203">
            <w:pPr>
              <w:tabs>
                <w:tab w:val="left" w:pos="7800"/>
              </w:tabs>
              <w:rPr>
                <w:rFonts w:ascii="Verdana" w:hAnsi="Verdana"/>
                <w:sz w:val="16"/>
                <w:szCs w:val="16"/>
              </w:rPr>
            </w:pPr>
            <w:r w:rsidRPr="0064556E">
              <w:rPr>
                <w:rFonts w:ascii="Verdana" w:hAnsi="Verdana"/>
                <w:noProof/>
                <w:sz w:val="16"/>
                <w:szCs w:val="16"/>
              </w:rPr>
              <w:t>-Koruma proje ve uygulamalarını mevzuatın bakış açısından değerlendirme.</w:t>
            </w:r>
            <w:r>
              <w:rPr>
                <w:rFonts w:ascii="Verdana" w:hAnsi="Verdana"/>
                <w:sz w:val="16"/>
                <w:szCs w:val="16"/>
              </w:rPr>
              <w:fldChar w:fldCharType="end"/>
            </w:r>
          </w:p>
        </w:tc>
      </w:tr>
      <w:tr w:rsidR="00401203" w:rsidRPr="002604AB" w:rsidTr="009F6104">
        <w:trPr>
          <w:trHeight w:val="25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849DA" w:rsidRDefault="00401203" w:rsidP="0040120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401203" w:rsidRPr="002604AB" w:rsidTr="004012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849DA" w:rsidRDefault="00401203" w:rsidP="0040120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556E">
              <w:rPr>
                <w:rFonts w:ascii="Verdana" w:hAnsi="Verdana"/>
                <w:b w:val="0"/>
                <w:noProof/>
                <w:sz w:val="16"/>
                <w:szCs w:val="16"/>
              </w:rPr>
              <w:t>Koruma hukuku hakkındaki tüm kitap, tez, makale ve başta 2863 sayılı Kültür ve Tabiat Varlıklarını Koruma Kanunu ile tüm alt mevzuat metinleri (yönetmelikler, ilke kararları, vb.)</w:t>
            </w:r>
            <w:r w:rsidRPr="006849DA">
              <w:rPr>
                <w:rFonts w:ascii="Verdana" w:hAnsi="Verdana"/>
                <w:b w:val="0"/>
                <w:sz w:val="16"/>
                <w:szCs w:val="16"/>
              </w:rPr>
              <w:fldChar w:fldCharType="end"/>
            </w:r>
          </w:p>
        </w:tc>
      </w:tr>
    </w:tbl>
    <w:p w:rsidR="00401203" w:rsidRPr="002604AB" w:rsidRDefault="00401203" w:rsidP="00401203">
      <w:pPr>
        <w:rPr>
          <w:rFonts w:ascii="Verdana" w:hAnsi="Verdana"/>
          <w:sz w:val="16"/>
          <w:szCs w:val="16"/>
        </w:rPr>
        <w:sectPr w:rsidR="00401203" w:rsidRPr="002604AB" w:rsidSect="0040120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01203" w:rsidRPr="002604AB" w:rsidTr="0040120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20"/>
                <w:szCs w:val="16"/>
              </w:rPr>
            </w:pPr>
            <w:r w:rsidRPr="002604AB">
              <w:rPr>
                <w:rFonts w:ascii="Verdana" w:hAnsi="Verdana"/>
                <w:b/>
                <w:sz w:val="20"/>
                <w:szCs w:val="16"/>
              </w:rPr>
              <w:t>DERSİN HAFTALIK PLANI</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rPr>
                <w:rFonts w:ascii="Verdana" w:hAnsi="Verdana"/>
                <w:b/>
                <w:sz w:val="20"/>
                <w:szCs w:val="16"/>
              </w:rPr>
            </w:pPr>
            <w:r w:rsidRPr="002604AB">
              <w:rPr>
                <w:rFonts w:ascii="Verdana" w:hAnsi="Verdana"/>
                <w:b/>
                <w:sz w:val="20"/>
                <w:szCs w:val="16"/>
              </w:rPr>
              <w:t>İŞLENEN KONULAR</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Tanışma ve bilgilendirme</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Koruma nedir? Taşınmaz kültür varlıklarının korunması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Korumanın ve koruma mevzuatının dünyadaki gelişimi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Türkiye'de koruma mevzuatının gelişimi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4556E">
              <w:rPr>
                <w:rFonts w:ascii="Verdana" w:hAnsi="Verdana"/>
                <w:sz w:val="16"/>
                <w:szCs w:val="16"/>
              </w:rPr>
              <w:t>Genel yapı hukuku içinde koruma hukukunun yeri</w:t>
            </w:r>
            <w:r w:rsidRPr="00DB40DA">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Genel yapı hukuku içinde koruma hukukunun yeri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Devletin imar ve korumadan sorumlu organları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İmar ve korumadan sorumlu organların uluslararası örneklerle karşılaştırılması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Koruma mevzuatının uluslararası belgelerden beslenmesinin değerlendirilmesi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4556E">
              <w:rPr>
                <w:rFonts w:ascii="Verdana" w:hAnsi="Verdana"/>
                <w:sz w:val="16"/>
                <w:szCs w:val="16"/>
              </w:rPr>
              <w:t>Koruma mevzuatının uluslararası belgelerden beslenmesinin değerlendirilmesi</w:t>
            </w:r>
            <w:r w:rsidRPr="00DB40DA">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Koruma mevzuatının uluslararası belgelerden beslenmesinin değerlendirilmesi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Öğrenci sunumları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Öğrenci sunumları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556E">
              <w:rPr>
                <w:rFonts w:ascii="Verdana" w:hAnsi="Verdana"/>
                <w:noProof/>
                <w:sz w:val="16"/>
                <w:szCs w:val="16"/>
              </w:rPr>
              <w:t>Öğrenci sunumları</w:t>
            </w:r>
            <w:r w:rsidRPr="00A83CA8">
              <w:rPr>
                <w:rFonts w:ascii="Verdana" w:hAnsi="Verdana"/>
                <w:sz w:val="16"/>
                <w:szCs w:val="16"/>
              </w:rPr>
              <w:fldChar w:fldCharType="end"/>
            </w:r>
          </w:p>
        </w:tc>
      </w:tr>
      <w:tr w:rsidR="00401203" w:rsidRPr="002604AB" w:rsidTr="0040120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1203" w:rsidRPr="002604AB" w:rsidRDefault="00401203" w:rsidP="0040120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1203" w:rsidRPr="002604AB" w:rsidRDefault="00401203" w:rsidP="00401203">
      <w:pPr>
        <w:rPr>
          <w:rFonts w:ascii="Verdana" w:hAnsi="Verdana"/>
          <w:sz w:val="16"/>
          <w:szCs w:val="16"/>
        </w:rPr>
      </w:pPr>
    </w:p>
    <w:p w:rsidR="00401203" w:rsidRPr="002604AB" w:rsidRDefault="00401203" w:rsidP="00401203">
      <w:pPr>
        <w:rPr>
          <w:rFonts w:ascii="Verdana" w:hAnsi="Verdana"/>
          <w:sz w:val="16"/>
          <w:szCs w:val="16"/>
        </w:rPr>
      </w:pPr>
    </w:p>
    <w:tbl>
      <w:tblPr>
        <w:tblW w:w="1006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7087"/>
        <w:gridCol w:w="851"/>
        <w:gridCol w:w="709"/>
        <w:gridCol w:w="425"/>
      </w:tblGrid>
      <w:tr w:rsidR="00401203" w:rsidRPr="002604AB" w:rsidTr="00401203">
        <w:trPr>
          <w:trHeight w:val="348"/>
        </w:trPr>
        <w:tc>
          <w:tcPr>
            <w:tcW w:w="8080" w:type="dxa"/>
            <w:gridSpan w:val="2"/>
            <w:tcBorders>
              <w:top w:val="single" w:sz="12" w:space="0" w:color="auto"/>
              <w:left w:val="single" w:sz="12"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401203" w:rsidRPr="002604AB" w:rsidRDefault="00401203" w:rsidP="00401203">
            <w:pPr>
              <w:jc w:val="center"/>
              <w:rPr>
                <w:rFonts w:ascii="Verdana" w:hAnsi="Verdana"/>
                <w:b/>
                <w:sz w:val="18"/>
                <w:szCs w:val="16"/>
              </w:rPr>
            </w:pPr>
            <w:r w:rsidRPr="001B710C">
              <w:rPr>
                <w:rFonts w:ascii="Verdana" w:hAnsi="Verdana"/>
                <w:b/>
                <w:sz w:val="18"/>
                <w:szCs w:val="16"/>
              </w:rPr>
              <w:t>ÖĞRENME ÇIKTILARINA KATKISI</w:t>
            </w:r>
          </w:p>
        </w:tc>
        <w:tc>
          <w:tcPr>
            <w:tcW w:w="1985" w:type="dxa"/>
            <w:gridSpan w:val="3"/>
            <w:tcBorders>
              <w:top w:val="single" w:sz="12"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t>Katkı Düzeyi</w:t>
            </w:r>
          </w:p>
        </w:tc>
      </w:tr>
      <w:tr w:rsidR="00401203" w:rsidRPr="002604AB" w:rsidTr="00401203">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401203" w:rsidRPr="002604AB" w:rsidRDefault="00401203" w:rsidP="00401203">
            <w:pPr>
              <w:rPr>
                <w:rFonts w:ascii="Verdana" w:hAnsi="Verdana"/>
                <w:b/>
                <w:sz w:val="18"/>
                <w:szCs w:val="16"/>
              </w:rPr>
            </w:pPr>
            <w:r w:rsidRPr="002604AB">
              <w:rPr>
                <w:rFonts w:ascii="Verdana" w:hAnsi="Verdana"/>
                <w:b/>
                <w:sz w:val="18"/>
                <w:szCs w:val="16"/>
              </w:rPr>
              <w:t>NO</w:t>
            </w:r>
          </w:p>
        </w:tc>
        <w:tc>
          <w:tcPr>
            <w:tcW w:w="7087" w:type="dxa"/>
            <w:tcBorders>
              <w:top w:val="single" w:sz="12" w:space="0" w:color="auto"/>
              <w:left w:val="single" w:sz="6" w:space="0" w:color="auto"/>
              <w:bottom w:val="single" w:sz="6" w:space="0" w:color="auto"/>
              <w:right w:val="single" w:sz="6" w:space="0" w:color="auto"/>
            </w:tcBorders>
            <w:vAlign w:val="center"/>
          </w:tcPr>
          <w:p w:rsidR="00401203" w:rsidRPr="002604AB" w:rsidRDefault="00401203" w:rsidP="0040120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1" w:type="dxa"/>
            <w:tcBorders>
              <w:top w:val="single" w:sz="12" w:space="0" w:color="auto"/>
              <w:left w:val="single" w:sz="6"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3</w:t>
            </w:r>
          </w:p>
          <w:p w:rsidR="00401203" w:rsidRPr="001B710C" w:rsidRDefault="00401203" w:rsidP="0040120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2</w:t>
            </w:r>
          </w:p>
          <w:p w:rsidR="00401203" w:rsidRPr="001B710C" w:rsidRDefault="00401203" w:rsidP="0040120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1</w:t>
            </w:r>
          </w:p>
          <w:p w:rsidR="00401203" w:rsidRPr="001B710C" w:rsidRDefault="00401203" w:rsidP="0040120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1203" w:rsidRPr="002604AB" w:rsidTr="00401203">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1</w:t>
            </w:r>
          </w:p>
        </w:tc>
        <w:tc>
          <w:tcPr>
            <w:tcW w:w="7087"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spacing w:before="100" w:beforeAutospacing="1" w:after="100" w:afterAutospacing="1"/>
              <w:rPr>
                <w:rFonts w:asciiTheme="majorHAnsi" w:hAnsiTheme="majorHAnsi"/>
                <w:sz w:val="18"/>
                <w:lang w:val="en-US"/>
              </w:rPr>
            </w:pPr>
            <w:r w:rsidRPr="00401203">
              <w:rPr>
                <w:rFonts w:asciiTheme="majorHAnsi" w:hAnsiTheme="majorHAnsi"/>
                <w:sz w:val="18"/>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1"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2</w:t>
            </w:r>
          </w:p>
        </w:tc>
        <w:tc>
          <w:tcPr>
            <w:tcW w:w="7087"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sz w:val="18"/>
                <w:lang w:val="en-US"/>
              </w:rPr>
            </w:pPr>
            <w:r w:rsidRPr="00401203">
              <w:rPr>
                <w:rFonts w:asciiTheme="majorHAnsi" w:hAnsiTheme="majorHAnsi" w:cs="Tahoma"/>
                <w:sz w:val="18"/>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401203">
              <w:rPr>
                <w:rFonts w:asciiTheme="majorHAnsi" w:hAnsiTheme="majorHAnsi"/>
                <w:sz w:val="18"/>
                <w:lang w:val="en-US"/>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379"/>
        </w:trPr>
        <w:tc>
          <w:tcPr>
            <w:tcW w:w="993"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rPr>
                <w:rFonts w:ascii="Verdana" w:hAnsi="Verdana"/>
                <w:b/>
                <w:sz w:val="20"/>
              </w:rPr>
            </w:pPr>
            <w:r w:rsidRPr="001B710C">
              <w:rPr>
                <w:rFonts w:ascii="Verdana" w:hAnsi="Verdana"/>
                <w:b/>
                <w:sz w:val="20"/>
              </w:rPr>
              <w:t>ÖÇ 3</w:t>
            </w:r>
          </w:p>
        </w:tc>
        <w:tc>
          <w:tcPr>
            <w:tcW w:w="7087"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cs="Tahoma"/>
                <w:sz w:val="18"/>
                <w:shd w:val="clear" w:color="auto" w:fill="FFFFFF"/>
                <w:lang w:val="en-US"/>
              </w:rPr>
            </w:pPr>
            <w:r w:rsidRPr="00401203">
              <w:rPr>
                <w:rFonts w:asciiTheme="majorHAnsi" w:hAnsiTheme="majorHAnsi" w:cs="Tahoma"/>
                <w:sz w:val="18"/>
                <w:shd w:val="clear" w:color="auto" w:fill="FFFFFF"/>
                <w:lang w:val="en-US"/>
              </w:rPr>
              <w:t>Alanındaki yeni bilgileri sistematik bir yaklaşımla değerlendirebilme ve kullanabilme </w:t>
            </w:r>
          </w:p>
        </w:tc>
        <w:tc>
          <w:tcPr>
            <w:tcW w:w="851"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529"/>
        </w:trPr>
        <w:tc>
          <w:tcPr>
            <w:tcW w:w="993"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4</w:t>
            </w:r>
          </w:p>
        </w:tc>
        <w:tc>
          <w:tcPr>
            <w:tcW w:w="7087"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cs="Tahoma"/>
                <w:sz w:val="18"/>
                <w:shd w:val="clear" w:color="auto" w:fill="FFFFFF"/>
                <w:lang w:val="en-US"/>
              </w:rPr>
            </w:pPr>
            <w:r w:rsidRPr="00401203">
              <w:rPr>
                <w:rFonts w:asciiTheme="majorHAnsi" w:hAnsiTheme="majorHAnsi" w:cs="Tahoma"/>
                <w:sz w:val="18"/>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1"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5</w:t>
            </w:r>
          </w:p>
        </w:tc>
        <w:tc>
          <w:tcPr>
            <w:tcW w:w="7087"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cs="Tahoma"/>
                <w:sz w:val="18"/>
                <w:shd w:val="clear" w:color="auto" w:fill="FFFFFF"/>
                <w:lang w:val="en-US"/>
              </w:rPr>
            </w:pPr>
            <w:r w:rsidRPr="00401203">
              <w:rPr>
                <w:rFonts w:asciiTheme="majorHAnsi" w:hAnsiTheme="majorHAnsi" w:cs="Tahoma"/>
                <w:sz w:val="18"/>
                <w:shd w:val="clear" w:color="auto" w:fill="FFFFFF"/>
                <w:lang w:val="en-US"/>
              </w:rPr>
              <w:t>Özgün ve disiplinlerarası sorunların çözümlenmesini gerektiren ortamlarda liderlik yapabilme</w:t>
            </w:r>
          </w:p>
        </w:tc>
        <w:tc>
          <w:tcPr>
            <w:tcW w:w="851"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6</w:t>
            </w:r>
          </w:p>
        </w:tc>
        <w:tc>
          <w:tcPr>
            <w:tcW w:w="7087"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spacing w:before="100" w:beforeAutospacing="1" w:after="100" w:afterAutospacing="1"/>
              <w:rPr>
                <w:rFonts w:asciiTheme="majorHAnsi" w:hAnsiTheme="majorHAnsi"/>
                <w:sz w:val="18"/>
                <w:lang w:val="en-US"/>
              </w:rPr>
            </w:pPr>
            <w:r w:rsidRPr="00401203">
              <w:rPr>
                <w:rFonts w:asciiTheme="majorHAnsi" w:eastAsia="Calibri" w:hAnsiTheme="majorHAnsi"/>
                <w:sz w:val="18"/>
              </w:rPr>
              <w:t>İlgili konu alanında uzmanlaşma ve ilgili alanda kuramsal ve uygulamaya yönelik çalışmaların akademik düzeyde gerçekleştirebilme, tasarıma ilişkin bir konunun araştırma mantığını ve yöntemini kavrama.</w:t>
            </w:r>
            <w:r w:rsidRPr="00401203">
              <w:rPr>
                <w:rFonts w:asciiTheme="majorHAnsi" w:hAnsiTheme="majorHAnsi"/>
                <w:sz w:val="18"/>
                <w:lang w:val="en-US"/>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7</w:t>
            </w:r>
          </w:p>
        </w:tc>
        <w:tc>
          <w:tcPr>
            <w:tcW w:w="7087"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cs="Tahoma"/>
                <w:sz w:val="18"/>
                <w:shd w:val="clear" w:color="auto" w:fill="FFFFFF"/>
                <w:lang w:val="en-US"/>
              </w:rPr>
            </w:pPr>
            <w:r w:rsidRPr="00401203">
              <w:rPr>
                <w:rFonts w:asciiTheme="majorHAnsi" w:hAnsiTheme="majorHAnsi" w:cs="Tahoma"/>
                <w:sz w:val="18"/>
                <w:shd w:val="clear" w:color="auto" w:fill="FFFFFF"/>
                <w:lang w:val="en-US"/>
              </w:rPr>
              <w:t>Araştırma ve yayın alanında doğru bilimsel norm ve standartları kullanmak, etik ilkeler konusunda gerekli bilgi ve davranış biçimini kazandırmak</w:t>
            </w:r>
          </w:p>
        </w:tc>
        <w:tc>
          <w:tcPr>
            <w:tcW w:w="851"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8</w:t>
            </w:r>
          </w:p>
        </w:tc>
        <w:tc>
          <w:tcPr>
            <w:tcW w:w="7087"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sz w:val="18"/>
                <w:lang w:val="en-US"/>
              </w:rPr>
            </w:pPr>
            <w:r w:rsidRPr="00401203">
              <w:rPr>
                <w:rFonts w:asciiTheme="majorHAnsi" w:hAnsiTheme="majorHAnsi" w:cs="Tahoma"/>
                <w:sz w:val="18"/>
                <w:shd w:val="clear" w:color="auto" w:fill="FFFFFF"/>
                <w:lang w:val="en-US"/>
              </w:rPr>
              <w:t>Yaratıcı ve eleştirel düşünme, sorun çözme ve karar verme gibi üst düzey zihinsel süreçleri kullanarak alanı ile ilgili yeni düşünce ve yöntemler geliştirebilme </w:t>
            </w:r>
          </w:p>
        </w:tc>
        <w:tc>
          <w:tcPr>
            <w:tcW w:w="851"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rPr>
                <w:rFonts w:ascii="Verdana" w:hAnsi="Verdana"/>
                <w:b/>
                <w:sz w:val="20"/>
              </w:rPr>
            </w:pPr>
            <w:r w:rsidRPr="001B710C">
              <w:rPr>
                <w:rFonts w:ascii="Verdana" w:hAnsi="Verdana"/>
                <w:b/>
                <w:sz w:val="20"/>
              </w:rPr>
              <w:t>ÖÇ 9</w:t>
            </w:r>
          </w:p>
        </w:tc>
        <w:tc>
          <w:tcPr>
            <w:tcW w:w="7087"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sz w:val="18"/>
                <w:lang w:val="en-US"/>
              </w:rPr>
            </w:pPr>
            <w:r w:rsidRPr="00401203">
              <w:rPr>
                <w:rFonts w:asciiTheme="majorHAnsi" w:hAnsiTheme="majorHAnsi" w:cs="Tahoma"/>
                <w:sz w:val="18"/>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1"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159"/>
        </w:trPr>
        <w:tc>
          <w:tcPr>
            <w:tcW w:w="993"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10</w:t>
            </w:r>
          </w:p>
        </w:tc>
        <w:tc>
          <w:tcPr>
            <w:tcW w:w="7087" w:type="dxa"/>
            <w:tcBorders>
              <w:top w:val="single" w:sz="6" w:space="0" w:color="auto"/>
              <w:left w:val="single" w:sz="6" w:space="0" w:color="auto"/>
              <w:bottom w:val="single" w:sz="6" w:space="0" w:color="auto"/>
              <w:right w:val="single" w:sz="6" w:space="0" w:color="auto"/>
            </w:tcBorders>
            <w:vAlign w:val="center"/>
          </w:tcPr>
          <w:p w:rsidR="00401203" w:rsidRPr="00401203" w:rsidRDefault="00401203" w:rsidP="00401203">
            <w:pPr>
              <w:rPr>
                <w:rFonts w:asciiTheme="majorHAnsi" w:hAnsiTheme="majorHAnsi"/>
                <w:sz w:val="18"/>
                <w:lang w:val="en-US"/>
              </w:rPr>
            </w:pPr>
            <w:r w:rsidRPr="00401203">
              <w:rPr>
                <w:rFonts w:asciiTheme="majorHAnsi" w:hAnsiTheme="majorHAnsi" w:cs="Tahoma"/>
                <w:sz w:val="18"/>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1"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401203" w:rsidRPr="002604AB" w:rsidRDefault="00401203" w:rsidP="00401203">
      <w:pPr>
        <w:rPr>
          <w:rFonts w:ascii="Verdana" w:hAnsi="Verdana"/>
          <w:sz w:val="16"/>
          <w:szCs w:val="16"/>
        </w:rPr>
      </w:pPr>
    </w:p>
    <w:p w:rsidR="00401203" w:rsidRPr="002604AB" w:rsidRDefault="00401203" w:rsidP="0040120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401203" w:rsidRPr="002604AB" w:rsidRDefault="00401203" w:rsidP="0040120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401203" w:rsidRDefault="00401203"/>
    <w:p w:rsidR="00401203" w:rsidRDefault="00401203">
      <w:pPr>
        <w:spacing w:after="200"/>
      </w:pPr>
      <w:r>
        <w:br w:type="page"/>
      </w:r>
    </w:p>
    <w:p w:rsidR="00401203" w:rsidRPr="002604AB" w:rsidRDefault="00401203" w:rsidP="0040120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23776"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47"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401203">
                            <w:pPr>
                              <w:spacing w:after="120"/>
                              <w:jc w:val="center"/>
                              <w:rPr>
                                <w:rFonts w:ascii="Verdana" w:hAnsi="Verdana"/>
                                <w:b/>
                                <w:sz w:val="6"/>
                                <w:szCs w:val="10"/>
                              </w:rPr>
                            </w:pPr>
                          </w:p>
                          <w:p w:rsidR="00513163" w:rsidRPr="002604AB" w:rsidRDefault="00513163" w:rsidP="0040120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4012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47" o:spid="_x0000_s1040" type="#_x0000_t202" style="position:absolute;margin-left:106.8pt;margin-top:-1.95pt;width:256.4pt;height:79.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" strokecolor="white">
                <v:textbox>
                  <w:txbxContent>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40120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401203">
                      <w:pPr>
                        <w:spacing w:after="120"/>
                        <w:jc w:val="center"/>
                        <w:rPr>
                          <w:rFonts w:ascii="Verdana" w:hAnsi="Verdana"/>
                          <w:b/>
                          <w:sz w:val="6"/>
                          <w:szCs w:val="10"/>
                        </w:rPr>
                      </w:pPr>
                    </w:p>
                    <w:p w:rsidR="00513163" w:rsidRPr="002604AB" w:rsidRDefault="00513163" w:rsidP="0040120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401203"/>
                  </w:txbxContent>
                </v:textbox>
              </v:shape>
            </w:pict>
          </mc:Fallback>
        </mc:AlternateContent>
      </w:r>
      <w:r w:rsidRPr="002604AB">
        <w:rPr>
          <w:rFonts w:ascii="Verdana" w:hAnsi="Verdana"/>
          <w:b/>
          <w:sz w:val="16"/>
          <w:szCs w:val="16"/>
        </w:rPr>
        <w:t xml:space="preserve">    </w:t>
      </w: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Default="00401203" w:rsidP="00401203">
      <w:pPr>
        <w:outlineLvl w:val="0"/>
        <w:rPr>
          <w:rFonts w:ascii="Verdana" w:hAnsi="Verdana"/>
          <w:b/>
          <w:sz w:val="16"/>
          <w:szCs w:val="16"/>
        </w:rPr>
      </w:pPr>
    </w:p>
    <w:p w:rsidR="00401203" w:rsidRPr="002604AB" w:rsidRDefault="00401203" w:rsidP="0040120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401203" w:rsidRPr="002604AB" w:rsidTr="00401203">
        <w:tc>
          <w:tcPr>
            <w:tcW w:w="1951" w:type="dxa"/>
            <w:vAlign w:val="center"/>
          </w:tcPr>
          <w:p w:rsidR="00401203" w:rsidRPr="002604AB" w:rsidRDefault="00401203" w:rsidP="0040120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401203" w:rsidRPr="002604AB" w:rsidRDefault="00401203" w:rsidP="0040120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401203" w:rsidRPr="009B0EC0" w:rsidRDefault="00401203" w:rsidP="0040120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401203" w:rsidRPr="002604AB" w:rsidTr="00401203">
        <w:trPr>
          <w:trHeight w:val="338"/>
        </w:trPr>
        <w:tc>
          <w:tcPr>
            <w:tcW w:w="10173" w:type="dxa"/>
            <w:gridSpan w:val="4"/>
            <w:vAlign w:val="center"/>
          </w:tcPr>
          <w:p w:rsidR="00401203" w:rsidRPr="002604AB" w:rsidRDefault="00401203" w:rsidP="00401203">
            <w:pPr>
              <w:jc w:val="center"/>
              <w:outlineLvl w:val="0"/>
              <w:rPr>
                <w:rFonts w:ascii="Verdana" w:hAnsi="Verdana"/>
                <w:sz w:val="16"/>
                <w:szCs w:val="16"/>
              </w:rPr>
            </w:pPr>
            <w:r w:rsidRPr="009B0EC0">
              <w:rPr>
                <w:rFonts w:ascii="Verdana" w:hAnsi="Verdana"/>
                <w:b/>
                <w:sz w:val="18"/>
                <w:szCs w:val="16"/>
              </w:rPr>
              <w:t>DERSİN</w:t>
            </w:r>
          </w:p>
        </w:tc>
      </w:tr>
      <w:tr w:rsidR="00401203" w:rsidRPr="002604AB" w:rsidTr="00401203">
        <w:tc>
          <w:tcPr>
            <w:tcW w:w="1668" w:type="dxa"/>
            <w:vAlign w:val="center"/>
          </w:tcPr>
          <w:p w:rsidR="00401203" w:rsidRPr="002604AB" w:rsidRDefault="00401203" w:rsidP="0040120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504011604</w:t>
            </w:r>
            <w:r>
              <w:rPr>
                <w:rFonts w:ascii="Verdana" w:hAnsi="Verdana"/>
                <w:sz w:val="16"/>
                <w:szCs w:val="16"/>
              </w:rPr>
              <w:fldChar w:fldCharType="end"/>
            </w:r>
          </w:p>
        </w:tc>
        <w:tc>
          <w:tcPr>
            <w:tcW w:w="1559" w:type="dxa"/>
            <w:vAlign w:val="center"/>
          </w:tcPr>
          <w:p w:rsidR="00401203" w:rsidRPr="002604AB" w:rsidRDefault="00401203" w:rsidP="0040120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401203" w:rsidRPr="002604AB" w:rsidRDefault="00401203" w:rsidP="00401203">
            <w:pPr>
              <w:outlineLvl w:val="0"/>
              <w:rPr>
                <w:rFonts w:ascii="Verdana" w:hAnsi="Verdana"/>
                <w:sz w:val="16"/>
                <w:szCs w:val="16"/>
              </w:rPr>
            </w:pPr>
            <w:r w:rsidRPr="002604AB">
              <w:rPr>
                <w:rFonts w:ascii="Verdana" w:hAnsi="Verdana"/>
                <w:sz w:val="16"/>
                <w:szCs w:val="16"/>
              </w:rPr>
              <w:t xml:space="preserve"> </w:t>
            </w:r>
            <w:bookmarkStart w:id="60"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92208">
              <w:rPr>
                <w:rFonts w:ascii="Verdana" w:hAnsi="Verdana"/>
                <w:noProof/>
                <w:sz w:val="16"/>
                <w:szCs w:val="16"/>
              </w:rPr>
              <w:t>ÇEVREYE DUYARLI TASARIM STRATEJİLERİ</w:t>
            </w:r>
            <w:r>
              <w:rPr>
                <w:rFonts w:ascii="Verdana" w:hAnsi="Verdana"/>
                <w:sz w:val="16"/>
                <w:szCs w:val="16"/>
              </w:rPr>
              <w:fldChar w:fldCharType="end"/>
            </w:r>
            <w:bookmarkEnd w:id="60"/>
          </w:p>
        </w:tc>
      </w:tr>
    </w:tbl>
    <w:p w:rsidR="00401203" w:rsidRPr="002604AB" w:rsidRDefault="00401203" w:rsidP="0040120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401203" w:rsidRPr="002604AB" w:rsidTr="0040120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401203" w:rsidRPr="009B0EC0" w:rsidRDefault="00401203" w:rsidP="0040120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401203" w:rsidRPr="002604AB" w:rsidRDefault="00401203" w:rsidP="0040120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DİLİ</w:t>
            </w:r>
          </w:p>
        </w:tc>
      </w:tr>
      <w:tr w:rsidR="00401203" w:rsidRPr="002604AB" w:rsidTr="00401203">
        <w:trPr>
          <w:trHeight w:val="382"/>
        </w:trPr>
        <w:tc>
          <w:tcPr>
            <w:tcW w:w="1079" w:type="dxa"/>
            <w:vMerge/>
            <w:tcBorders>
              <w:top w:val="single" w:sz="4" w:space="0" w:color="auto"/>
              <w:left w:val="single" w:sz="12" w:space="0" w:color="auto"/>
              <w:bottom w:val="single" w:sz="4" w:space="0" w:color="auto"/>
              <w:right w:val="single" w:sz="12" w:space="0" w:color="auto"/>
            </w:tcBorders>
          </w:tcPr>
          <w:p w:rsidR="00401203" w:rsidRPr="002604AB" w:rsidRDefault="00401203" w:rsidP="0040120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401203" w:rsidRPr="002604AB" w:rsidRDefault="00401203" w:rsidP="0040120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401203" w:rsidRPr="002604AB" w:rsidRDefault="00401203" w:rsidP="00401203">
            <w:pPr>
              <w:jc w:val="center"/>
              <w:rPr>
                <w:rFonts w:ascii="Verdana" w:hAnsi="Verdana"/>
                <w:b/>
                <w:sz w:val="16"/>
                <w:szCs w:val="16"/>
              </w:rPr>
            </w:pPr>
          </w:p>
        </w:tc>
        <w:tc>
          <w:tcPr>
            <w:tcW w:w="709" w:type="dxa"/>
            <w:vMerge/>
            <w:tcBorders>
              <w:bottom w:val="single" w:sz="4" w:space="0" w:color="auto"/>
            </w:tcBorders>
            <w:vAlign w:val="center"/>
          </w:tcPr>
          <w:p w:rsidR="00401203" w:rsidRPr="002604AB" w:rsidRDefault="00401203" w:rsidP="0040120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401203" w:rsidRPr="002604AB" w:rsidRDefault="00401203" w:rsidP="00401203">
            <w:pPr>
              <w:jc w:val="center"/>
              <w:rPr>
                <w:rFonts w:ascii="Verdana" w:hAnsi="Verdana"/>
                <w:b/>
                <w:sz w:val="16"/>
                <w:szCs w:val="16"/>
              </w:rPr>
            </w:pPr>
          </w:p>
        </w:tc>
        <w:tc>
          <w:tcPr>
            <w:tcW w:w="2552" w:type="dxa"/>
            <w:vMerge/>
            <w:tcBorders>
              <w:bottom w:val="single" w:sz="4" w:space="0" w:color="auto"/>
            </w:tcBorders>
            <w:vAlign w:val="center"/>
          </w:tcPr>
          <w:p w:rsidR="00401203" w:rsidRPr="002604AB" w:rsidRDefault="00401203" w:rsidP="00401203">
            <w:pPr>
              <w:jc w:val="center"/>
              <w:rPr>
                <w:rFonts w:ascii="Verdana" w:hAnsi="Verdana"/>
                <w:b/>
                <w:sz w:val="16"/>
                <w:szCs w:val="16"/>
              </w:rPr>
            </w:pPr>
          </w:p>
        </w:tc>
      </w:tr>
      <w:tr w:rsidR="00401203" w:rsidRPr="002604AB" w:rsidTr="0040120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401203" w:rsidRPr="009B0EC0" w:rsidRDefault="00401203" w:rsidP="0040120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401203" w:rsidRDefault="00401203" w:rsidP="00401203">
            <w:pPr>
              <w:jc w:val="center"/>
              <w:rPr>
                <w:rFonts w:ascii="Verdana" w:hAnsi="Verdana"/>
                <w:sz w:val="20"/>
                <w:szCs w:val="16"/>
                <w:vertAlign w:val="superscript"/>
              </w:rPr>
            </w:pPr>
            <w:r>
              <w:rPr>
                <w:rFonts w:ascii="Verdana" w:hAnsi="Verdana"/>
                <w:sz w:val="20"/>
                <w:szCs w:val="16"/>
                <w:vertAlign w:val="superscript"/>
              </w:rPr>
              <w:t>Zorunlu</w:t>
            </w:r>
          </w:p>
          <w:p w:rsidR="00401203" w:rsidRDefault="00401203" w:rsidP="0040120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401203" w:rsidRDefault="00401203" w:rsidP="0040120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401203" w:rsidRPr="002604AB" w:rsidRDefault="00401203" w:rsidP="0040120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401203" w:rsidRPr="002604AB" w:rsidRDefault="00401203" w:rsidP="0040120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TURKCE</w:t>
            </w:r>
            <w:r>
              <w:rPr>
                <w:rFonts w:ascii="Verdana" w:hAnsi="Verdana"/>
                <w:sz w:val="16"/>
                <w:szCs w:val="16"/>
              </w:rPr>
              <w:fldChar w:fldCharType="end"/>
            </w:r>
          </w:p>
        </w:tc>
      </w:tr>
      <w:tr w:rsidR="00401203" w:rsidRPr="002604AB" w:rsidTr="0040120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401203" w:rsidRPr="009B0EC0" w:rsidRDefault="00401203" w:rsidP="00401203">
            <w:pPr>
              <w:jc w:val="center"/>
              <w:rPr>
                <w:rFonts w:ascii="Verdana" w:hAnsi="Verdana"/>
                <w:b/>
                <w:sz w:val="18"/>
                <w:szCs w:val="16"/>
              </w:rPr>
            </w:pPr>
            <w:r w:rsidRPr="009B0EC0">
              <w:rPr>
                <w:rFonts w:ascii="Verdana" w:hAnsi="Verdana"/>
                <w:b/>
                <w:sz w:val="18"/>
                <w:szCs w:val="16"/>
              </w:rPr>
              <w:t>KREDİ DAĞILIMI</w:t>
            </w:r>
          </w:p>
          <w:p w:rsidR="00401203" w:rsidRDefault="00401203" w:rsidP="00401203">
            <w:pPr>
              <w:jc w:val="center"/>
              <w:rPr>
                <w:rFonts w:ascii="Verdana" w:hAnsi="Verdana"/>
                <w:b/>
                <w:sz w:val="16"/>
                <w:szCs w:val="16"/>
              </w:rPr>
            </w:pPr>
            <w:r>
              <w:rPr>
                <w:rFonts w:ascii="Verdana" w:hAnsi="Verdana"/>
                <w:b/>
                <w:sz w:val="16"/>
                <w:szCs w:val="16"/>
              </w:rPr>
              <w:t>Dersin kredisini aşağıya işleyiniz.</w:t>
            </w:r>
          </w:p>
          <w:p w:rsidR="00401203" w:rsidRPr="002604AB" w:rsidRDefault="00401203" w:rsidP="00401203">
            <w:pPr>
              <w:jc w:val="center"/>
              <w:rPr>
                <w:rFonts w:ascii="Verdana" w:hAnsi="Verdana"/>
                <w:b/>
                <w:sz w:val="16"/>
                <w:szCs w:val="16"/>
              </w:rPr>
            </w:pPr>
            <w:r>
              <w:rPr>
                <w:rFonts w:ascii="Verdana" w:hAnsi="Verdana"/>
                <w:b/>
                <w:sz w:val="16"/>
                <w:szCs w:val="16"/>
              </w:rPr>
              <w:t xml:space="preserve"> (Gerekli görürseniz krediyi paylaştırınız.)</w:t>
            </w:r>
          </w:p>
        </w:tc>
      </w:tr>
      <w:tr w:rsidR="00401203" w:rsidRPr="002604AB" w:rsidTr="0040120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401203" w:rsidRPr="002604AB" w:rsidRDefault="00401203" w:rsidP="0040120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401203" w:rsidRPr="002604AB" w:rsidRDefault="00401203" w:rsidP="0040120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401203" w:rsidRPr="002604AB" w:rsidTr="0040120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401203" w:rsidRPr="002604AB" w:rsidRDefault="00401203" w:rsidP="0040120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401203" w:rsidRPr="002604AB" w:rsidTr="0040120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DEĞERLENDİRME ÖLÇÜTLERİ</w:t>
            </w:r>
          </w:p>
        </w:tc>
      </w:tr>
      <w:tr w:rsidR="00401203" w:rsidRPr="002604AB" w:rsidTr="0040120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401203" w:rsidRDefault="00401203" w:rsidP="00401203">
            <w:pPr>
              <w:jc w:val="center"/>
              <w:rPr>
                <w:rFonts w:ascii="Verdana" w:hAnsi="Verdana"/>
                <w:b/>
                <w:sz w:val="16"/>
                <w:szCs w:val="16"/>
              </w:rPr>
            </w:pPr>
            <w:r w:rsidRPr="002604AB">
              <w:rPr>
                <w:rFonts w:ascii="Verdana" w:hAnsi="Verdana"/>
                <w:b/>
                <w:sz w:val="16"/>
                <w:szCs w:val="16"/>
              </w:rPr>
              <w:t>YARIYIL İÇİ</w:t>
            </w:r>
          </w:p>
          <w:p w:rsidR="00401203" w:rsidRPr="002604AB" w:rsidRDefault="00401203" w:rsidP="0040120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401203" w:rsidRPr="002604AB" w:rsidRDefault="00401203" w:rsidP="0040120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401203" w:rsidRPr="002604AB" w:rsidTr="00401203">
        <w:trPr>
          <w:trHeight w:val="27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401203" w:rsidRPr="002604AB" w:rsidRDefault="00401203" w:rsidP="0040120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401203" w:rsidRPr="002604AB" w:rsidRDefault="00401203" w:rsidP="00401203">
            <w:pPr>
              <w:jc w:val="center"/>
              <w:rPr>
                <w:rFonts w:ascii="Verdana" w:hAnsi="Verdana"/>
                <w:sz w:val="16"/>
                <w:szCs w:val="16"/>
                <w:highlight w:val="yellow"/>
              </w:rPr>
            </w:pP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1203" w:rsidRPr="002604AB" w:rsidRDefault="00401203" w:rsidP="0040120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401203" w:rsidRPr="002604AB" w:rsidRDefault="00401203" w:rsidP="0040120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401203" w:rsidRPr="002604AB" w:rsidTr="00401203">
        <w:trPr>
          <w:trHeight w:val="286"/>
        </w:trPr>
        <w:tc>
          <w:tcPr>
            <w:tcW w:w="3735" w:type="dxa"/>
            <w:gridSpan w:val="5"/>
            <w:vMerge/>
            <w:tcBorders>
              <w:left w:val="single" w:sz="12" w:space="0" w:color="auto"/>
              <w:bottom w:val="single" w:sz="12" w:space="0" w:color="auto"/>
              <w:right w:val="single" w:sz="12" w:space="0" w:color="auto"/>
            </w:tcBorders>
            <w:vAlign w:val="center"/>
          </w:tcPr>
          <w:p w:rsidR="00401203" w:rsidRPr="002604AB" w:rsidRDefault="00401203" w:rsidP="0040120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401203" w:rsidRPr="00FA4020" w:rsidRDefault="00401203" w:rsidP="0040120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401203" w:rsidRPr="002604AB" w:rsidRDefault="00401203" w:rsidP="004012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401203" w:rsidRPr="002604AB" w:rsidTr="00513163">
        <w:trPr>
          <w:trHeight w:val="24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401203" w:rsidRPr="002604AB" w:rsidTr="004012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Bu ders yeni yapı tasarımları ya da mevcut yapı iyileştirmelerinde, ısıl ortam ve insan fizyolojisini temel alan bilimsel prensipler çerçevesinde çevreye duyarlı tasarım stratejlerini kullanmak konusuna odaklanmıştır.Bu bağlamda ders kapsamında çevreye duyarlı yapı tasarımına ilişkin çağdaş konular ve kaynak verimliiği tartışılmaktadır.</w:t>
            </w:r>
            <w:r w:rsidRPr="00A83CA8">
              <w:rPr>
                <w:rFonts w:ascii="Verdana" w:hAnsi="Verdana"/>
                <w:sz w:val="16"/>
                <w:szCs w:val="16"/>
              </w:rPr>
              <w:fldChar w:fldCharType="end"/>
            </w:r>
          </w:p>
        </w:tc>
      </w:tr>
      <w:tr w:rsidR="00401203" w:rsidRPr="002604AB" w:rsidTr="0040120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 xml:space="preserve">Bu ders, özellikle azalmış aktif sistem bağımlılığı ve enerji tüketiminde düşüşe neden olan temel pasif tasarım kriterlerini öğretmeyi amaçlamaktadır. </w:t>
            </w:r>
            <w:r w:rsidRPr="00A83CA8">
              <w:rPr>
                <w:rFonts w:ascii="Verdana" w:hAnsi="Verdana"/>
                <w:sz w:val="16"/>
                <w:szCs w:val="16"/>
              </w:rPr>
              <w:fldChar w:fldCharType="end"/>
            </w:r>
          </w:p>
        </w:tc>
      </w:tr>
      <w:tr w:rsidR="00401203" w:rsidRPr="002604AB" w:rsidTr="004012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2604AB" w:rsidRDefault="00401203" w:rsidP="0040120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Bu dersi alan ve ilgili alanda araştırmalarını sürdüren doktora adaylarının pasif teknoloji ve stratejileri irdeleme, geliştirme yoluyla iç mekan koşullarını kontol edebilme becerileri artar ve aynı zamanda karar verme ve yapı perfromansı saptama konularında gerekli olan basit analizleri yapabilir hale gelirler.</w:t>
            </w:r>
            <w:r w:rsidRPr="00A83CA8">
              <w:rPr>
                <w:rFonts w:ascii="Verdana" w:hAnsi="Verdana"/>
                <w:sz w:val="16"/>
                <w:szCs w:val="16"/>
              </w:rPr>
              <w:fldChar w:fldCharType="end"/>
            </w:r>
          </w:p>
        </w:tc>
      </w:tr>
      <w:tr w:rsidR="00401203" w:rsidRPr="002604AB" w:rsidTr="004012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E3546D" w:rsidRDefault="00401203" w:rsidP="0040120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92208">
              <w:rPr>
                <w:rFonts w:ascii="Verdana" w:hAnsi="Verdana"/>
                <w:noProof/>
                <w:sz w:val="16"/>
                <w:szCs w:val="16"/>
              </w:rPr>
              <w:t xml:space="preserve">Bu derse katılan doktora adayları yeni tasarımlarda ya da mevcut yapıların iyileştirilmesinde pasif tsarım kriterlerini uygulayabilecek yatkınlığı kazanırlar. Bu bağlamda, hibrit tasarımlar da özgün yapı koşulleri dikkate alınarak oluşturulabilir. Doktora adaylarının bina morfolojisi, kabuğu, fonksiyonları ile çevreleyen topoğrafya, doku, bitki örtüsü ve iklim ile ilişkiler kurması olanaklı hale gelir. </w:t>
            </w:r>
            <w:r>
              <w:rPr>
                <w:rFonts w:ascii="Verdana" w:hAnsi="Verdana"/>
                <w:sz w:val="16"/>
                <w:szCs w:val="16"/>
              </w:rPr>
              <w:fldChar w:fldCharType="end"/>
            </w:r>
          </w:p>
        </w:tc>
      </w:tr>
      <w:tr w:rsidR="00401203" w:rsidRPr="002604AB" w:rsidTr="004012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849DA" w:rsidRDefault="00401203" w:rsidP="0040120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92208">
              <w:rPr>
                <w:rFonts w:ascii="Verdana" w:hAnsi="Verdana"/>
                <w:b w:val="0"/>
                <w:noProof/>
                <w:sz w:val="16"/>
                <w:szCs w:val="16"/>
              </w:rPr>
              <w:t>Hawkes D., McDonald J. and Steemers K. 2001. The Selective Environment: An Approach to Environmentally Responsive Architecture, Routledge, First Edition, ISBN:978-0419235309</w:t>
            </w:r>
            <w:r w:rsidRPr="006849DA">
              <w:rPr>
                <w:rFonts w:ascii="Verdana" w:hAnsi="Verdana"/>
                <w:b w:val="0"/>
                <w:sz w:val="16"/>
                <w:szCs w:val="16"/>
              </w:rPr>
              <w:fldChar w:fldCharType="end"/>
            </w:r>
          </w:p>
        </w:tc>
      </w:tr>
      <w:tr w:rsidR="00401203" w:rsidRPr="002604AB" w:rsidTr="00513163">
        <w:trPr>
          <w:trHeight w:val="25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401203" w:rsidRPr="002604AB" w:rsidRDefault="00401203" w:rsidP="0040120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401203" w:rsidRPr="006849DA" w:rsidRDefault="00401203" w:rsidP="0040120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401203" w:rsidRPr="002604AB" w:rsidRDefault="00401203" w:rsidP="00401203">
      <w:pPr>
        <w:rPr>
          <w:rFonts w:ascii="Verdana" w:hAnsi="Verdana"/>
          <w:sz w:val="16"/>
          <w:szCs w:val="16"/>
        </w:rPr>
        <w:sectPr w:rsidR="00401203" w:rsidRPr="002604AB" w:rsidSect="0040120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401203" w:rsidRPr="002604AB" w:rsidTr="0040120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20"/>
                <w:szCs w:val="16"/>
              </w:rPr>
            </w:pPr>
            <w:r w:rsidRPr="002604AB">
              <w:rPr>
                <w:rFonts w:ascii="Verdana" w:hAnsi="Verdana"/>
                <w:b/>
                <w:sz w:val="20"/>
                <w:szCs w:val="16"/>
              </w:rPr>
              <w:t>DERSİN HAFTALIK PLANI</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rPr>
                <w:rFonts w:ascii="Verdana" w:hAnsi="Verdana"/>
                <w:b/>
                <w:sz w:val="20"/>
                <w:szCs w:val="16"/>
              </w:rPr>
            </w:pPr>
            <w:r w:rsidRPr="002604AB">
              <w:rPr>
                <w:rFonts w:ascii="Verdana" w:hAnsi="Verdana"/>
                <w:b/>
                <w:sz w:val="20"/>
                <w:szCs w:val="16"/>
              </w:rPr>
              <w:t>İŞLENEN KONULAR</w:t>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Çevreye Duyarlı Tasarımın Önemi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Topoğrafya ve İklimi Anlamak</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Yapı Morfolojisi: Yönlenme</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Yapı Morfolojisi: Kompaktlık</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92208">
              <w:rPr>
                <w:rFonts w:ascii="Verdana" w:hAnsi="Verdana"/>
                <w:sz w:val="16"/>
                <w:szCs w:val="16"/>
              </w:rPr>
              <w:t>Yapı Morfolojisi: Cam Yüzdesi</w:t>
            </w:r>
            <w:r w:rsidRPr="00DB40DA">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SINAV 1</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Yapı Kabuğu: Isıl Kütle</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Yapı Kabuğu: Cam Yüzeyler ve Güneş Kazanımları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Günışığı</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E92208">
              <w:rPr>
                <w:rFonts w:ascii="Verdana" w:hAnsi="Verdana"/>
                <w:sz w:val="16"/>
                <w:szCs w:val="16"/>
              </w:rPr>
              <w:t>Doğal Havalandırma</w:t>
            </w:r>
            <w:r w:rsidRPr="00DB40DA">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Pasif Sistem Tasarımı ve Detaylandırması 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Pasif Sistem Tasarımı ve Detaylandırması II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Pasif Sistem Tasarımı ve Detaylandırması III</w:t>
            </w:r>
            <w:r w:rsidRPr="00A83CA8">
              <w:rPr>
                <w:rFonts w:ascii="Verdana" w:hAnsi="Verdana"/>
                <w:sz w:val="16"/>
                <w:szCs w:val="16"/>
              </w:rPr>
              <w:fldChar w:fldCharType="end"/>
            </w:r>
          </w:p>
        </w:tc>
      </w:tr>
      <w:tr w:rsidR="00401203" w:rsidRPr="002604AB" w:rsidTr="004012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401203" w:rsidRPr="002604AB" w:rsidRDefault="00401203" w:rsidP="004012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92208">
              <w:rPr>
                <w:rFonts w:ascii="Verdana" w:hAnsi="Verdana"/>
                <w:noProof/>
                <w:sz w:val="16"/>
                <w:szCs w:val="16"/>
              </w:rPr>
              <w:t>Pasif Sistem Tasarımı ve Detaylandırması I</w:t>
            </w:r>
            <w:r>
              <w:rPr>
                <w:rFonts w:ascii="Verdana" w:hAnsi="Verdana"/>
                <w:noProof/>
                <w:sz w:val="16"/>
                <w:szCs w:val="16"/>
              </w:rPr>
              <w:t>V</w:t>
            </w:r>
            <w:r w:rsidRPr="00A83CA8">
              <w:rPr>
                <w:rFonts w:ascii="Verdana" w:hAnsi="Verdana"/>
                <w:sz w:val="16"/>
                <w:szCs w:val="16"/>
              </w:rPr>
              <w:fldChar w:fldCharType="end"/>
            </w:r>
          </w:p>
        </w:tc>
      </w:tr>
      <w:tr w:rsidR="00401203" w:rsidRPr="002604AB" w:rsidTr="0040120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401203" w:rsidRPr="002604AB" w:rsidRDefault="00401203" w:rsidP="0040120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401203" w:rsidRPr="002604AB" w:rsidRDefault="00401203" w:rsidP="0040120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401203" w:rsidRPr="002604AB" w:rsidRDefault="00401203" w:rsidP="00401203">
      <w:pPr>
        <w:rPr>
          <w:rFonts w:ascii="Verdana" w:hAnsi="Verdana"/>
          <w:sz w:val="16"/>
          <w:szCs w:val="16"/>
        </w:rPr>
      </w:pPr>
    </w:p>
    <w:p w:rsidR="00401203" w:rsidRPr="002604AB" w:rsidRDefault="00401203" w:rsidP="0040120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401203" w:rsidRPr="002604AB" w:rsidTr="0040120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401203" w:rsidRPr="002604AB" w:rsidRDefault="00401203" w:rsidP="0040120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t>Katkı Düzeyi</w:t>
            </w:r>
          </w:p>
        </w:tc>
      </w:tr>
      <w:tr w:rsidR="00401203" w:rsidRPr="002604AB" w:rsidTr="00401203">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401203" w:rsidRPr="002604AB" w:rsidRDefault="00401203" w:rsidP="00401203">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401203" w:rsidRPr="002604AB" w:rsidRDefault="00401203" w:rsidP="0040120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3</w:t>
            </w:r>
          </w:p>
          <w:p w:rsidR="00401203" w:rsidRPr="001B710C" w:rsidRDefault="00401203" w:rsidP="0040120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2</w:t>
            </w:r>
          </w:p>
          <w:p w:rsidR="00401203" w:rsidRPr="001B710C" w:rsidRDefault="00401203" w:rsidP="0040120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401203" w:rsidRDefault="00401203" w:rsidP="00401203">
            <w:pPr>
              <w:jc w:val="center"/>
              <w:rPr>
                <w:rFonts w:ascii="Verdana" w:hAnsi="Verdana"/>
                <w:b/>
                <w:sz w:val="18"/>
                <w:szCs w:val="16"/>
              </w:rPr>
            </w:pPr>
            <w:r>
              <w:rPr>
                <w:rFonts w:ascii="Verdana" w:hAnsi="Verdana"/>
                <w:b/>
                <w:sz w:val="18"/>
                <w:szCs w:val="16"/>
              </w:rPr>
              <w:t>1</w:t>
            </w:r>
          </w:p>
          <w:p w:rsidR="00401203" w:rsidRPr="001B710C" w:rsidRDefault="00401203" w:rsidP="0040120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401203" w:rsidRPr="002604AB" w:rsidTr="00401203">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spacing w:before="100" w:beforeAutospacing="1" w:after="100" w:afterAutospacing="1"/>
              <w:rPr>
                <w:rFonts w:asciiTheme="majorHAnsi" w:hAnsiTheme="majorHAnsi"/>
                <w:sz w:val="20"/>
                <w:lang w:val="en-US"/>
              </w:rPr>
            </w:pPr>
            <w:r w:rsidRPr="003A559D">
              <w:rPr>
                <w:rFonts w:asciiTheme="majorHAnsi" w:hAnsiTheme="majorHAnsi"/>
                <w:sz w:val="20"/>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sz w:val="20"/>
                <w:lang w:val="en-US"/>
              </w:rPr>
            </w:pPr>
            <w:r w:rsidRPr="003A559D">
              <w:rPr>
                <w:rFonts w:asciiTheme="majorHAnsi" w:hAnsiTheme="majorHAnsi" w:cs="Tahoma"/>
                <w:sz w:val="20"/>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spacing w:before="100" w:beforeAutospacing="1" w:after="100" w:afterAutospacing="1"/>
              <w:rPr>
                <w:rFonts w:asciiTheme="majorHAnsi" w:hAnsiTheme="majorHAnsi"/>
                <w:sz w:val="20"/>
                <w:lang w:val="en-US"/>
              </w:rPr>
            </w:pPr>
            <w:r w:rsidRPr="003A559D">
              <w:rPr>
                <w:rFonts w:asciiTheme="majorHAnsi" w:eastAsia="Calibri" w:hAnsiTheme="majorHAnsi"/>
                <w:sz w:val="20"/>
              </w:rPr>
              <w:t>İlgili konu alanında uzmanlaşma ve ilgili alanda kuramsal ve uygulamaya yönelik çalışmaların akademik düzeyde gerçekleştirebilme, tasarıma ilişkin bir konunun araştırma mantığını ve yöntemini kavrama.</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sz w:val="20"/>
                <w:lang w:val="en-US"/>
              </w:rPr>
            </w:pPr>
            <w:r w:rsidRPr="003A559D">
              <w:rPr>
                <w:rFonts w:asciiTheme="majorHAnsi" w:hAnsiTheme="majorHAnsi" w:cs="Tahoma"/>
                <w:sz w:val="20"/>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sz w:val="20"/>
                <w:lang w:val="en-US"/>
              </w:rPr>
            </w:pPr>
            <w:r w:rsidRPr="003A559D">
              <w:rPr>
                <w:rFonts w:asciiTheme="majorHAnsi" w:hAnsiTheme="majorHAnsi" w:cs="Tahoma"/>
                <w:sz w:val="20"/>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401203" w:rsidRPr="002604AB" w:rsidTr="00401203">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401203" w:rsidRPr="001B710C" w:rsidRDefault="00401203" w:rsidP="00401203">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401203" w:rsidRPr="003A559D" w:rsidRDefault="00401203" w:rsidP="00401203">
            <w:pPr>
              <w:rPr>
                <w:rFonts w:asciiTheme="majorHAnsi" w:hAnsiTheme="majorHAnsi"/>
                <w:sz w:val="20"/>
                <w:lang w:val="en-US"/>
              </w:rPr>
            </w:pPr>
            <w:r w:rsidRPr="003A559D">
              <w:rPr>
                <w:rFonts w:asciiTheme="majorHAnsi" w:hAnsiTheme="majorHAnsi" w:cs="Tahoma"/>
                <w:sz w:val="20"/>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401203" w:rsidRPr="002604AB" w:rsidRDefault="00401203" w:rsidP="0040120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401203" w:rsidRPr="002604AB" w:rsidRDefault="00401203" w:rsidP="00401203">
      <w:pPr>
        <w:rPr>
          <w:rFonts w:ascii="Verdana" w:hAnsi="Verdana"/>
          <w:sz w:val="16"/>
          <w:szCs w:val="16"/>
        </w:rPr>
      </w:pPr>
    </w:p>
    <w:p w:rsidR="00401203" w:rsidRPr="002604AB" w:rsidRDefault="00401203" w:rsidP="0040120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401203" w:rsidRDefault="00401203" w:rsidP="00401203">
      <w:pPr>
        <w:tabs>
          <w:tab w:val="left" w:pos="7800"/>
        </w:tabs>
      </w:pPr>
      <w:r w:rsidRPr="002604AB">
        <w:rPr>
          <w:rFonts w:ascii="Verdana" w:hAnsi="Verdana"/>
          <w:b/>
          <w:sz w:val="18"/>
          <w:szCs w:val="16"/>
        </w:rPr>
        <w:t>İmza</w:t>
      </w:r>
      <w:r w:rsidRPr="002604AB">
        <w:rPr>
          <w:rFonts w:ascii="Verdana" w:hAnsi="Verdana"/>
          <w:sz w:val="18"/>
          <w:szCs w:val="16"/>
        </w:rPr>
        <w:t xml:space="preserve">: </w:t>
      </w:r>
    </w:p>
    <w:p w:rsidR="00513163" w:rsidRDefault="00513163">
      <w:pPr>
        <w:spacing w:after="200"/>
      </w:pPr>
      <w:r>
        <w:br w:type="page"/>
      </w:r>
    </w:p>
    <w:p w:rsidR="00513163" w:rsidRPr="002604AB" w:rsidRDefault="00513163" w:rsidP="0051316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27872"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50" o:spid="_x0000_s1041" type="#_x0000_t202" style="position:absolute;margin-left:106.8pt;margin-top:-1.95pt;width:256.4pt;height:79.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CzH6DsMAIAAF8EAAAOAAAAAAAAAAAAAAAAAC4C&#10;AABkcnMvZTJvRG9jLnhtbFBLAQItABQABgAIAAAAIQBhj2/w3wAAAAoBAAAPAAAAAAAAAAAAAAAA&#10;AIoEAABkcnMvZG93bnJldi54bWxQSwUGAAAAAAQABADzAAAAlgUAAAAA&#10;" strokecolor="white">
                <v:textbo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v:textbox>
              </v:shape>
            </w:pict>
          </mc:Fallback>
        </mc:AlternateContent>
      </w:r>
      <w:r w:rsidRPr="002604AB">
        <w:rPr>
          <w:rFonts w:ascii="Verdana" w:hAnsi="Verdana"/>
          <w:b/>
          <w:sz w:val="16"/>
          <w:szCs w:val="16"/>
        </w:rPr>
        <w:t xml:space="preserve">    </w:t>
      </w: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13163" w:rsidRPr="002604AB" w:rsidTr="00513163">
        <w:tc>
          <w:tcPr>
            <w:tcW w:w="1951" w:type="dxa"/>
            <w:vAlign w:val="center"/>
          </w:tcPr>
          <w:p w:rsidR="00513163" w:rsidRPr="002604AB" w:rsidRDefault="00513163" w:rsidP="0051316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513163" w:rsidRPr="002604AB" w:rsidRDefault="00513163" w:rsidP="0051316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513163" w:rsidRPr="009B0EC0" w:rsidRDefault="00513163" w:rsidP="0051316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13163" w:rsidRPr="002604AB" w:rsidTr="00513163">
        <w:trPr>
          <w:trHeight w:val="338"/>
        </w:trPr>
        <w:tc>
          <w:tcPr>
            <w:tcW w:w="10173" w:type="dxa"/>
            <w:gridSpan w:val="4"/>
            <w:vAlign w:val="center"/>
          </w:tcPr>
          <w:p w:rsidR="00513163" w:rsidRPr="002604AB" w:rsidRDefault="00513163" w:rsidP="00513163">
            <w:pPr>
              <w:jc w:val="center"/>
              <w:outlineLvl w:val="0"/>
              <w:rPr>
                <w:rFonts w:ascii="Verdana" w:hAnsi="Verdana"/>
                <w:sz w:val="16"/>
                <w:szCs w:val="16"/>
              </w:rPr>
            </w:pPr>
            <w:r w:rsidRPr="009B0EC0">
              <w:rPr>
                <w:rFonts w:ascii="Verdana" w:hAnsi="Verdana"/>
                <w:b/>
                <w:sz w:val="18"/>
                <w:szCs w:val="16"/>
              </w:rPr>
              <w:t>DERSİN</w:t>
            </w:r>
          </w:p>
        </w:tc>
      </w:tr>
      <w:tr w:rsidR="00513163" w:rsidRPr="002604AB" w:rsidTr="00513163">
        <w:tc>
          <w:tcPr>
            <w:tcW w:w="1668"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504011609</w:t>
            </w:r>
          </w:p>
        </w:tc>
        <w:tc>
          <w:tcPr>
            <w:tcW w:w="1559"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bookmarkStart w:id="61"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E6869">
              <w:rPr>
                <w:rFonts w:ascii="Verdana" w:hAnsi="Verdana"/>
                <w:noProof/>
                <w:sz w:val="16"/>
                <w:szCs w:val="16"/>
              </w:rPr>
              <w:t>GELENEKSEL MİMARİDE YAPIM TEKNİKLERİ</w:t>
            </w:r>
            <w:r>
              <w:rPr>
                <w:rFonts w:ascii="Verdana" w:hAnsi="Verdana"/>
                <w:sz w:val="16"/>
                <w:szCs w:val="16"/>
              </w:rPr>
              <w:fldChar w:fldCharType="end"/>
            </w:r>
            <w:bookmarkEnd w:id="61"/>
          </w:p>
        </w:tc>
      </w:tr>
    </w:tbl>
    <w:p w:rsidR="00513163" w:rsidRPr="002604AB" w:rsidRDefault="00513163" w:rsidP="0051316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13163" w:rsidRPr="002604AB" w:rsidTr="00513163">
        <w:trPr>
          <w:trHeight w:val="2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13163" w:rsidRPr="009B0EC0" w:rsidRDefault="00513163" w:rsidP="0051316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DİLİ</w:t>
            </w:r>
          </w:p>
        </w:tc>
      </w:tr>
      <w:tr w:rsidR="00513163" w:rsidRPr="002604AB" w:rsidTr="00513163">
        <w:trPr>
          <w:trHeight w:val="124"/>
        </w:trPr>
        <w:tc>
          <w:tcPr>
            <w:tcW w:w="1079" w:type="dxa"/>
            <w:vMerge/>
            <w:tcBorders>
              <w:top w:val="single" w:sz="4" w:space="0" w:color="auto"/>
              <w:left w:val="single" w:sz="12" w:space="0" w:color="auto"/>
              <w:bottom w:val="single" w:sz="4" w:space="0" w:color="auto"/>
              <w:right w:val="single" w:sz="12" w:space="0" w:color="auto"/>
            </w:tcBorders>
          </w:tcPr>
          <w:p w:rsidR="00513163" w:rsidRPr="002604AB" w:rsidRDefault="00513163" w:rsidP="0051316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13163" w:rsidRPr="002604AB" w:rsidRDefault="00513163" w:rsidP="00513163">
            <w:pPr>
              <w:jc w:val="center"/>
              <w:rPr>
                <w:rFonts w:ascii="Verdana" w:hAnsi="Verdana"/>
                <w:b/>
                <w:sz w:val="16"/>
                <w:szCs w:val="16"/>
              </w:rPr>
            </w:pPr>
          </w:p>
        </w:tc>
        <w:tc>
          <w:tcPr>
            <w:tcW w:w="709" w:type="dxa"/>
            <w:vMerge/>
            <w:tcBorders>
              <w:bottom w:val="single" w:sz="4" w:space="0" w:color="auto"/>
            </w:tcBorders>
            <w:vAlign w:val="center"/>
          </w:tcPr>
          <w:p w:rsidR="00513163" w:rsidRPr="002604AB" w:rsidRDefault="00513163" w:rsidP="0051316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13163" w:rsidRPr="002604AB" w:rsidRDefault="00513163" w:rsidP="00513163">
            <w:pPr>
              <w:jc w:val="center"/>
              <w:rPr>
                <w:rFonts w:ascii="Verdana" w:hAnsi="Verdana"/>
                <w:b/>
                <w:sz w:val="16"/>
                <w:szCs w:val="16"/>
              </w:rPr>
            </w:pPr>
          </w:p>
        </w:tc>
        <w:tc>
          <w:tcPr>
            <w:tcW w:w="2552" w:type="dxa"/>
            <w:vMerge/>
            <w:tcBorders>
              <w:bottom w:val="single" w:sz="4" w:space="0" w:color="auto"/>
            </w:tcBorders>
            <w:vAlign w:val="center"/>
          </w:tcPr>
          <w:p w:rsidR="00513163" w:rsidRPr="002604AB" w:rsidRDefault="00513163" w:rsidP="00513163">
            <w:pPr>
              <w:jc w:val="center"/>
              <w:rPr>
                <w:rFonts w:ascii="Verdana" w:hAnsi="Verdana"/>
                <w:b/>
                <w:sz w:val="16"/>
                <w:szCs w:val="16"/>
              </w:rPr>
            </w:pPr>
          </w:p>
        </w:tc>
      </w:tr>
      <w:tr w:rsidR="00513163" w:rsidRPr="002604AB" w:rsidTr="0051316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13163" w:rsidRPr="009B0EC0" w:rsidRDefault="00513163" w:rsidP="0051316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Zorunlu</w:t>
            </w:r>
          </w:p>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13163" w:rsidRPr="002604AB" w:rsidRDefault="00513163" w:rsidP="0051316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13163" w:rsidRPr="002604AB" w:rsidRDefault="00513163" w:rsidP="0051316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TURKCE</w:t>
            </w:r>
            <w:r>
              <w:rPr>
                <w:rFonts w:ascii="Verdana" w:hAnsi="Verdana"/>
                <w:sz w:val="16"/>
                <w:szCs w:val="16"/>
              </w:rPr>
              <w:fldChar w:fldCharType="end"/>
            </w:r>
          </w:p>
        </w:tc>
      </w:tr>
      <w:tr w:rsidR="00513163" w:rsidRPr="002604AB" w:rsidTr="0051316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13163" w:rsidRPr="009B0EC0" w:rsidRDefault="00513163" w:rsidP="00513163">
            <w:pPr>
              <w:jc w:val="center"/>
              <w:rPr>
                <w:rFonts w:ascii="Verdana" w:hAnsi="Verdana"/>
                <w:b/>
                <w:sz w:val="18"/>
                <w:szCs w:val="16"/>
              </w:rPr>
            </w:pPr>
            <w:r w:rsidRPr="009B0EC0">
              <w:rPr>
                <w:rFonts w:ascii="Verdana" w:hAnsi="Verdana"/>
                <w:b/>
                <w:sz w:val="18"/>
                <w:szCs w:val="16"/>
              </w:rPr>
              <w:t>KREDİ DAĞILIMI</w:t>
            </w:r>
          </w:p>
          <w:p w:rsidR="00513163" w:rsidRDefault="00513163" w:rsidP="00513163">
            <w:pPr>
              <w:jc w:val="center"/>
              <w:rPr>
                <w:rFonts w:ascii="Verdana" w:hAnsi="Verdana"/>
                <w:b/>
                <w:sz w:val="16"/>
                <w:szCs w:val="16"/>
              </w:rPr>
            </w:pPr>
            <w:r>
              <w:rPr>
                <w:rFonts w:ascii="Verdana" w:hAnsi="Verdana"/>
                <w:b/>
                <w:sz w:val="16"/>
                <w:szCs w:val="16"/>
              </w:rPr>
              <w:t>Dersin kredisini aşağıya işleyiniz.</w:t>
            </w:r>
          </w:p>
          <w:p w:rsidR="00513163" w:rsidRPr="002604AB" w:rsidRDefault="00513163" w:rsidP="00513163">
            <w:pPr>
              <w:jc w:val="center"/>
              <w:rPr>
                <w:rFonts w:ascii="Verdana" w:hAnsi="Verdana"/>
                <w:b/>
                <w:sz w:val="16"/>
                <w:szCs w:val="16"/>
              </w:rPr>
            </w:pPr>
            <w:r>
              <w:rPr>
                <w:rFonts w:ascii="Verdana" w:hAnsi="Verdana"/>
                <w:b/>
                <w:sz w:val="16"/>
                <w:szCs w:val="16"/>
              </w:rPr>
              <w:t xml:space="preserve"> (Gerekli görürseniz krediyi paylaştırınız.)</w:t>
            </w:r>
          </w:p>
        </w:tc>
      </w:tr>
      <w:tr w:rsidR="00513163" w:rsidRPr="002604AB" w:rsidTr="0051316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13163" w:rsidRPr="002604AB" w:rsidRDefault="00513163" w:rsidP="0051316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13163" w:rsidRPr="002604AB" w:rsidTr="0051316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513163" w:rsidRPr="002604AB" w:rsidTr="0051316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DEĞERLENDİRME ÖLÇÜTLERİ</w:t>
            </w:r>
          </w:p>
        </w:tc>
      </w:tr>
      <w:tr w:rsidR="00513163" w:rsidRPr="002604AB" w:rsidTr="0051316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13163" w:rsidRDefault="00513163" w:rsidP="00513163">
            <w:pPr>
              <w:jc w:val="center"/>
              <w:rPr>
                <w:rFonts w:ascii="Verdana" w:hAnsi="Verdana"/>
                <w:b/>
                <w:sz w:val="16"/>
                <w:szCs w:val="16"/>
              </w:rPr>
            </w:pPr>
            <w:r w:rsidRPr="002604AB">
              <w:rPr>
                <w:rFonts w:ascii="Verdana" w:hAnsi="Verdana"/>
                <w:b/>
                <w:sz w:val="16"/>
                <w:szCs w:val="16"/>
              </w:rPr>
              <w:t>YARIYIL İÇİ</w:t>
            </w:r>
          </w:p>
          <w:p w:rsidR="00513163" w:rsidRPr="002604AB" w:rsidRDefault="00513163" w:rsidP="0051316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13163" w:rsidRPr="002604AB" w:rsidTr="00513163">
        <w:trPr>
          <w:trHeight w:val="27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13163" w:rsidRPr="002604AB" w:rsidRDefault="00513163" w:rsidP="0051316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13163" w:rsidRPr="002604AB" w:rsidRDefault="00513163" w:rsidP="00513163">
            <w:pPr>
              <w:jc w:val="center"/>
              <w:rPr>
                <w:rFonts w:ascii="Verdana" w:hAnsi="Verdana"/>
                <w:sz w:val="16"/>
                <w:szCs w:val="16"/>
                <w:highlight w:val="yellow"/>
              </w:rPr>
            </w:pP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bottom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13163" w:rsidRPr="00FA4020" w:rsidRDefault="00513163" w:rsidP="0051316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13163" w:rsidRPr="002604AB" w:rsidTr="00513163">
        <w:trPr>
          <w:trHeight w:val="103"/>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9E6869" w:rsidRDefault="00513163" w:rsidP="00513163">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 xml:space="preserve">Çeşitli ve birbirinden farklı yöreye göre değişen yapı malzemesi ve yapım teknikleriyle farklı dönemlerde inşa edilmiş geleneksel yapıların mimari özelliklerin incelenmesi yapılacaktır. </w:t>
            </w:r>
          </w:p>
          <w:p w:rsidR="00513163" w:rsidRPr="009E6869" w:rsidRDefault="00513163" w:rsidP="00513163">
            <w:pPr>
              <w:rPr>
                <w:rFonts w:ascii="Verdana" w:hAnsi="Verdana"/>
                <w:noProof/>
                <w:sz w:val="16"/>
                <w:szCs w:val="16"/>
              </w:rPr>
            </w:pPr>
            <w:r w:rsidRPr="009E6869">
              <w:rPr>
                <w:rFonts w:ascii="Verdana" w:hAnsi="Verdana"/>
                <w:noProof/>
                <w:sz w:val="16"/>
                <w:szCs w:val="16"/>
              </w:rPr>
              <w:t>Farklı geleneksel mimariye ait yapım tekniklerinin biçimlendirdiği mimari özellikler (morfoloji ve yapısal özellikler), geleneksel yapılarda uygulanan yapım teknikleri üzerinden inceleme ve çınarımlar yapılarak derste yazılı ve sözlü sunumlarla tartışılacaktır. Devam zorunludur.</w:t>
            </w:r>
          </w:p>
          <w:p w:rsidR="00513163" w:rsidRPr="002604AB" w:rsidRDefault="00513163" w:rsidP="00513163">
            <w:pPr>
              <w:rPr>
                <w:rFonts w:ascii="Verdana" w:hAnsi="Verdana"/>
                <w:sz w:val="16"/>
                <w:szCs w:val="16"/>
              </w:rPr>
            </w:pPr>
            <w:r w:rsidRPr="00A83CA8">
              <w:rPr>
                <w:rFonts w:ascii="Verdana" w:hAnsi="Verdana"/>
                <w:sz w:val="16"/>
                <w:szCs w:val="16"/>
              </w:rPr>
              <w:fldChar w:fldCharType="end"/>
            </w:r>
          </w:p>
        </w:tc>
      </w:tr>
      <w:tr w:rsidR="00513163" w:rsidRPr="002604AB" w:rsidTr="0051316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Geleneksel mimariyi ve yapım tekniklerini tanımak, geleneksel mimari ve yapı tiplerinin oluşumunda kullanılan yapım tekniklerinin özgün ve benzer özelliklerin farkına varmak, incelemek ve çıkarımlar yapabilmek amaçlanmıştır.</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 xml:space="preserve">Geleneksel mimariyi, geleneksel yapılardaki yapım özellikleri ve yapım tekniklerini tanıyarak geleneksel ve tarihi yapım teknolojisi öğrenmek </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9E6869" w:rsidRDefault="00513163" w:rsidP="0051316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E6869">
              <w:rPr>
                <w:rFonts w:ascii="Verdana" w:hAnsi="Verdana"/>
                <w:noProof/>
                <w:sz w:val="16"/>
                <w:szCs w:val="16"/>
              </w:rPr>
              <w:t xml:space="preserve">Geleneksel mimariyi tanımak, </w:t>
            </w:r>
          </w:p>
          <w:p w:rsidR="00513163" w:rsidRPr="009E6869" w:rsidRDefault="00513163" w:rsidP="00513163">
            <w:pPr>
              <w:tabs>
                <w:tab w:val="left" w:pos="7800"/>
              </w:tabs>
              <w:rPr>
                <w:rFonts w:ascii="Verdana" w:hAnsi="Verdana"/>
                <w:noProof/>
                <w:sz w:val="16"/>
                <w:szCs w:val="16"/>
              </w:rPr>
            </w:pPr>
            <w:r w:rsidRPr="009E6869">
              <w:rPr>
                <w:rFonts w:ascii="Verdana" w:hAnsi="Verdana"/>
                <w:noProof/>
                <w:sz w:val="16"/>
                <w:szCs w:val="16"/>
              </w:rPr>
              <w:t>Geleneksel yapıların yapısal özellikleri ve yapım tekniklerini tanımak, bilgiyi sentezlemek ve karşılaştırma yapabilmek</w:t>
            </w:r>
          </w:p>
          <w:p w:rsidR="00513163" w:rsidRPr="009E6869" w:rsidRDefault="00513163" w:rsidP="00513163">
            <w:pPr>
              <w:tabs>
                <w:tab w:val="left" w:pos="7800"/>
              </w:tabs>
              <w:rPr>
                <w:rFonts w:ascii="Verdana" w:hAnsi="Verdana"/>
                <w:noProof/>
                <w:sz w:val="16"/>
                <w:szCs w:val="16"/>
              </w:rPr>
            </w:pPr>
            <w:r w:rsidRPr="009E6869">
              <w:rPr>
                <w:rFonts w:ascii="Verdana" w:hAnsi="Verdana"/>
                <w:noProof/>
                <w:sz w:val="16"/>
                <w:szCs w:val="16"/>
              </w:rPr>
              <w:t>Geleneksel ve tarihi yapılara karşı daha duyarlı olup, öğrencinin koruma bilinci geliştirmesine yardımcı olmak</w:t>
            </w:r>
          </w:p>
          <w:p w:rsidR="00513163" w:rsidRPr="00E3546D" w:rsidRDefault="00513163" w:rsidP="00513163">
            <w:pPr>
              <w:tabs>
                <w:tab w:val="left" w:pos="7800"/>
              </w:tabs>
              <w:rPr>
                <w:rFonts w:ascii="Verdana" w:hAnsi="Verdana"/>
                <w:sz w:val="16"/>
                <w:szCs w:val="16"/>
              </w:rPr>
            </w:pPr>
            <w:r>
              <w:rPr>
                <w:rFonts w:ascii="Verdana" w:hAnsi="Verdana"/>
                <w:sz w:val="16"/>
                <w:szCs w:val="16"/>
              </w:rPr>
              <w:fldChar w:fldCharType="end"/>
            </w:r>
          </w:p>
        </w:tc>
      </w:tr>
      <w:tr w:rsidR="00513163" w:rsidRPr="002604AB" w:rsidTr="00513163">
        <w:trPr>
          <w:trHeight w:val="11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6849DA" w:rsidRDefault="00513163" w:rsidP="0051316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513163" w:rsidRPr="002604AB" w:rsidTr="00513163">
        <w:trPr>
          <w:trHeight w:val="2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6849DA" w:rsidRDefault="00513163" w:rsidP="0051316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513163" w:rsidRPr="002604AB" w:rsidRDefault="00513163" w:rsidP="00513163">
      <w:pPr>
        <w:rPr>
          <w:rFonts w:ascii="Verdana" w:hAnsi="Verdana"/>
          <w:sz w:val="16"/>
          <w:szCs w:val="16"/>
        </w:rPr>
        <w:sectPr w:rsidR="00513163" w:rsidRPr="002604AB" w:rsidSect="0051316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513163" w:rsidRPr="002604AB" w:rsidTr="0051316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DERSİN HAFTALIK PLANI</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rPr>
                <w:rFonts w:ascii="Verdana" w:hAnsi="Verdana"/>
                <w:b/>
                <w:sz w:val="20"/>
                <w:szCs w:val="16"/>
              </w:rPr>
            </w:pPr>
            <w:r w:rsidRPr="002604AB">
              <w:rPr>
                <w:rFonts w:ascii="Verdana" w:hAnsi="Verdana"/>
                <w:b/>
                <w:sz w:val="20"/>
                <w:szCs w:val="16"/>
              </w:rPr>
              <w:t>İŞLENEN KONULAR</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Giriş- Ders içeriğinin ve işleyişin tanıtımı.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Ders içeriğinde geleneksel mimari özelliklerinin yapım tekniği üzerinden kısa tanıtımı ve kavramların tartışılması, sunum ve ödev konularının verilip tartışılması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Geleneksel mimari ve yapıların tanıtımı ve tartışılması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Geleneksel mimaride yapım tekniklerinin tanıtımı ve tartışılması: Roma dönemi geleneksel mimarisinde yapım teknikleri (Roma geleneksel mimariyi biçimlendiren ve döneme karakterini kazandıran özellikler)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9E6869">
              <w:rPr>
                <w:rFonts w:ascii="Verdana" w:hAnsi="Verdana"/>
                <w:sz w:val="16"/>
                <w:szCs w:val="16"/>
              </w:rPr>
              <w:t>Roma dönemi geleneksel yapıların yapım tekniklerinin tanıtımı ve tartışılması</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ARA SINAV 1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Geleneksel mimaride yapım tekniklerinin tanıtımı ve tartışılması: Ortaçağ dönemi geleneksel mimaride yapım teknikleri (Ortaçağ geleneksel mimariyi biçimlendiren ve döneme karakterini kazandıran özellikler)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 xml:space="preserve">Geleneksel mimaride yapım tekniklerinin tanıtımı ve tartışılması: 19. yüzyıl öncesi Türk dönemi (Selçuklu, Beylikler, Osmanlı) geleneksel mimarisinde yapım teknikleri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Geleneksel mimaride yapım tekniklerinin tanıtımı ve tartışılması: 19. yüzyıl Osmanlı dönemi geleneksel mimaride yapım teknikleri (19. yüzyıl Osmanlı dönemi geleneksel mimariyi biçimlendiren ve döneme karakterini kazandıran özellikler)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9E6869">
              <w:rPr>
                <w:rFonts w:ascii="Verdana" w:hAnsi="Verdana"/>
                <w:sz w:val="16"/>
                <w:szCs w:val="16"/>
              </w:rPr>
              <w:t>Geleneksel mimaride yapım tekniklerinin tanıtımı ve tartışılması: 20. yüzyıldan günümüze kadar geleneksel mimaride yapım teknikleri (geleneksel mimariyi biçimlendiren ve döneme karakterini kazandıran özellikler)</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SINAV 2</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Seçilmiş okumalar ve belirlenmiş ödevlerin sunumu ve tartışılması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Seçilmiş okumalar ve belirlenmiş ödevlerin sunumu ve tartışılması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E6869">
              <w:rPr>
                <w:rFonts w:ascii="Verdana" w:hAnsi="Verdana"/>
                <w:noProof/>
                <w:sz w:val="16"/>
                <w:szCs w:val="16"/>
              </w:rPr>
              <w:t>Seçilmiş okumalar ve belirlenmiş ödevlerin sunumu ve tartışılması</w:t>
            </w:r>
            <w:r w:rsidRPr="00A83CA8">
              <w:rPr>
                <w:rFonts w:ascii="Verdana" w:hAnsi="Verdana"/>
                <w:sz w:val="16"/>
                <w:szCs w:val="16"/>
              </w:rPr>
              <w:fldChar w:fldCharType="end"/>
            </w:r>
          </w:p>
        </w:tc>
      </w:tr>
      <w:tr w:rsidR="00513163" w:rsidRPr="002604AB" w:rsidTr="0051316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13163" w:rsidRPr="002604AB" w:rsidRDefault="00513163" w:rsidP="0051316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13163" w:rsidRPr="002604AB" w:rsidRDefault="00513163" w:rsidP="00513163">
      <w:pPr>
        <w:rPr>
          <w:rFonts w:ascii="Verdana" w:hAnsi="Verdana"/>
          <w:sz w:val="16"/>
          <w:szCs w:val="16"/>
        </w:rPr>
      </w:pPr>
    </w:p>
    <w:p w:rsidR="00513163" w:rsidRPr="002604AB" w:rsidRDefault="00513163" w:rsidP="0051316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513163" w:rsidRPr="002604AB" w:rsidTr="0051316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513163" w:rsidRPr="002604AB" w:rsidRDefault="00513163" w:rsidP="0051316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t>Katkı Düzeyi</w:t>
            </w:r>
          </w:p>
        </w:tc>
      </w:tr>
      <w:tr w:rsidR="00513163" w:rsidRPr="002604AB" w:rsidTr="00513163">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3</w:t>
            </w:r>
          </w:p>
          <w:p w:rsidR="00513163" w:rsidRPr="001B710C" w:rsidRDefault="00513163" w:rsidP="0051316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2</w:t>
            </w:r>
          </w:p>
          <w:p w:rsidR="00513163" w:rsidRPr="001B710C" w:rsidRDefault="00513163" w:rsidP="0051316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1</w:t>
            </w:r>
          </w:p>
          <w:p w:rsidR="00513163" w:rsidRPr="001B710C" w:rsidRDefault="00513163" w:rsidP="0051316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13163" w:rsidRPr="002604AB" w:rsidTr="00513163">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hAnsiTheme="majorHAnsi"/>
                <w:sz w:val="18"/>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eastAsia="Calibri" w:hAnsiTheme="majorHAnsi"/>
                <w:sz w:val="18"/>
              </w:rPr>
              <w:t>İlgili konu alanında uzmanlaşma ve ilgili alanda kuramsal ve uygulamaya yönelik çalışmaların akademik düzeyde gerçekleştirebilme, tasarıma ilişkin bir konunun araştırma mantığını ve yöntemini kavrama.</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513163" w:rsidRPr="002604AB" w:rsidRDefault="00513163" w:rsidP="00513163">
      <w:pPr>
        <w:rPr>
          <w:rFonts w:ascii="Verdana" w:hAnsi="Verdana"/>
          <w:sz w:val="16"/>
          <w:szCs w:val="16"/>
        </w:rPr>
      </w:pPr>
    </w:p>
    <w:p w:rsidR="00513163" w:rsidRPr="002604AB" w:rsidRDefault="00513163" w:rsidP="0051316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513163" w:rsidRDefault="00513163" w:rsidP="0051316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513163" w:rsidRDefault="00513163">
      <w:pPr>
        <w:spacing w:after="200"/>
        <w:rPr>
          <w:rFonts w:ascii="Verdana" w:hAnsi="Verdana"/>
          <w:sz w:val="18"/>
          <w:szCs w:val="16"/>
        </w:rPr>
      </w:pPr>
      <w:r>
        <w:rPr>
          <w:rFonts w:ascii="Verdana" w:hAnsi="Verdana"/>
          <w:sz w:val="18"/>
          <w:szCs w:val="16"/>
        </w:rPr>
        <w:br w:type="page"/>
      </w:r>
    </w:p>
    <w:p w:rsidR="00513163" w:rsidRPr="002604AB" w:rsidRDefault="00513163" w:rsidP="0051316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31968"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53" o:spid="_x0000_s1042" type="#_x0000_t202" style="position:absolute;margin-left:106.8pt;margin-top:-1.95pt;width:256.4pt;height:79.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AhpRx6MAIAAF8EAAAOAAAAAAAAAAAAAAAAAC4C&#10;AABkcnMvZTJvRG9jLnhtbFBLAQItABQABgAIAAAAIQBhj2/w3wAAAAoBAAAPAAAAAAAAAAAAAAAA&#10;AIoEAABkcnMvZG93bnJldi54bWxQSwUGAAAAAAQABADzAAAAlgUAAAAA&#10;" strokecolor="white">
                <v:textbo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v:textbox>
              </v:shape>
            </w:pict>
          </mc:Fallback>
        </mc:AlternateContent>
      </w:r>
      <w:r w:rsidRPr="002604AB">
        <w:rPr>
          <w:rFonts w:ascii="Verdana" w:hAnsi="Verdana"/>
          <w:b/>
          <w:sz w:val="16"/>
          <w:szCs w:val="16"/>
        </w:rPr>
        <w:t xml:space="preserve">    </w:t>
      </w: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13163" w:rsidRPr="002604AB" w:rsidTr="00513163">
        <w:tc>
          <w:tcPr>
            <w:tcW w:w="1951" w:type="dxa"/>
            <w:vAlign w:val="center"/>
          </w:tcPr>
          <w:p w:rsidR="00513163" w:rsidRPr="002604AB" w:rsidRDefault="00513163" w:rsidP="0051316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513163" w:rsidRPr="002604AB" w:rsidRDefault="00513163" w:rsidP="0051316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513163" w:rsidRPr="009B0EC0" w:rsidRDefault="00513163" w:rsidP="0051316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13163" w:rsidRPr="002604AB" w:rsidTr="00513163">
        <w:trPr>
          <w:trHeight w:val="338"/>
        </w:trPr>
        <w:tc>
          <w:tcPr>
            <w:tcW w:w="10173" w:type="dxa"/>
            <w:gridSpan w:val="4"/>
            <w:vAlign w:val="center"/>
          </w:tcPr>
          <w:p w:rsidR="00513163" w:rsidRPr="002604AB" w:rsidRDefault="00513163" w:rsidP="00513163">
            <w:pPr>
              <w:jc w:val="center"/>
              <w:outlineLvl w:val="0"/>
              <w:rPr>
                <w:rFonts w:ascii="Verdana" w:hAnsi="Verdana"/>
                <w:sz w:val="16"/>
                <w:szCs w:val="16"/>
              </w:rPr>
            </w:pPr>
            <w:r w:rsidRPr="009B0EC0">
              <w:rPr>
                <w:rFonts w:ascii="Verdana" w:hAnsi="Verdana"/>
                <w:b/>
                <w:sz w:val="18"/>
                <w:szCs w:val="16"/>
              </w:rPr>
              <w:t>DERSİN</w:t>
            </w:r>
          </w:p>
        </w:tc>
      </w:tr>
      <w:tr w:rsidR="00513163" w:rsidRPr="002604AB" w:rsidTr="00513163">
        <w:tc>
          <w:tcPr>
            <w:tcW w:w="1668"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13163" w:rsidRPr="002604AB" w:rsidRDefault="00513163" w:rsidP="009F6104">
            <w:pPr>
              <w:outlineLvl w:val="0"/>
              <w:rPr>
                <w:rFonts w:ascii="Verdana" w:hAnsi="Verdana"/>
                <w:sz w:val="16"/>
                <w:szCs w:val="16"/>
              </w:rPr>
            </w:pPr>
            <w:r w:rsidRPr="002604AB">
              <w:rPr>
                <w:rFonts w:ascii="Verdana" w:hAnsi="Verdana"/>
                <w:sz w:val="16"/>
                <w:szCs w:val="16"/>
              </w:rPr>
              <w:t xml:space="preserve"> </w:t>
            </w:r>
            <w:r w:rsidR="009F6104">
              <w:rPr>
                <w:rFonts w:ascii="Verdana" w:hAnsi="Verdana"/>
                <w:sz w:val="16"/>
                <w:szCs w:val="16"/>
              </w:rPr>
              <w:t>504011605</w:t>
            </w:r>
          </w:p>
        </w:tc>
        <w:tc>
          <w:tcPr>
            <w:tcW w:w="1559"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bookmarkStart w:id="62"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5C36">
              <w:rPr>
                <w:rFonts w:ascii="Verdana" w:hAnsi="Verdana"/>
                <w:noProof/>
                <w:sz w:val="16"/>
                <w:szCs w:val="16"/>
              </w:rPr>
              <w:t>Kent Kimliği ve Kolektif Hafıza</w:t>
            </w:r>
            <w:r>
              <w:rPr>
                <w:rFonts w:ascii="Verdana" w:hAnsi="Verdana"/>
                <w:sz w:val="16"/>
                <w:szCs w:val="16"/>
              </w:rPr>
              <w:fldChar w:fldCharType="end"/>
            </w:r>
            <w:bookmarkEnd w:id="62"/>
          </w:p>
        </w:tc>
      </w:tr>
    </w:tbl>
    <w:p w:rsidR="00513163" w:rsidRPr="002604AB" w:rsidRDefault="00513163" w:rsidP="0051316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13163" w:rsidRPr="002604AB" w:rsidTr="0051316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13163" w:rsidRPr="009B0EC0" w:rsidRDefault="00513163" w:rsidP="0051316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DİLİ</w:t>
            </w:r>
          </w:p>
        </w:tc>
      </w:tr>
      <w:tr w:rsidR="00513163" w:rsidRPr="002604AB" w:rsidTr="00513163">
        <w:trPr>
          <w:trHeight w:val="382"/>
        </w:trPr>
        <w:tc>
          <w:tcPr>
            <w:tcW w:w="1079" w:type="dxa"/>
            <w:vMerge/>
            <w:tcBorders>
              <w:top w:val="single" w:sz="4" w:space="0" w:color="auto"/>
              <w:left w:val="single" w:sz="12" w:space="0" w:color="auto"/>
              <w:bottom w:val="single" w:sz="4" w:space="0" w:color="auto"/>
              <w:right w:val="single" w:sz="12" w:space="0" w:color="auto"/>
            </w:tcBorders>
          </w:tcPr>
          <w:p w:rsidR="00513163" w:rsidRPr="002604AB" w:rsidRDefault="00513163" w:rsidP="0051316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13163" w:rsidRPr="002604AB" w:rsidRDefault="00513163" w:rsidP="00513163">
            <w:pPr>
              <w:jc w:val="center"/>
              <w:rPr>
                <w:rFonts w:ascii="Verdana" w:hAnsi="Verdana"/>
                <w:b/>
                <w:sz w:val="16"/>
                <w:szCs w:val="16"/>
              </w:rPr>
            </w:pPr>
          </w:p>
        </w:tc>
        <w:tc>
          <w:tcPr>
            <w:tcW w:w="709" w:type="dxa"/>
            <w:vMerge/>
            <w:tcBorders>
              <w:bottom w:val="single" w:sz="4" w:space="0" w:color="auto"/>
            </w:tcBorders>
            <w:vAlign w:val="center"/>
          </w:tcPr>
          <w:p w:rsidR="00513163" w:rsidRPr="002604AB" w:rsidRDefault="00513163" w:rsidP="0051316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13163" w:rsidRPr="002604AB" w:rsidRDefault="00513163" w:rsidP="00513163">
            <w:pPr>
              <w:jc w:val="center"/>
              <w:rPr>
                <w:rFonts w:ascii="Verdana" w:hAnsi="Verdana"/>
                <w:b/>
                <w:sz w:val="16"/>
                <w:szCs w:val="16"/>
              </w:rPr>
            </w:pPr>
          </w:p>
        </w:tc>
        <w:tc>
          <w:tcPr>
            <w:tcW w:w="2552" w:type="dxa"/>
            <w:vMerge/>
            <w:tcBorders>
              <w:bottom w:val="single" w:sz="4" w:space="0" w:color="auto"/>
            </w:tcBorders>
            <w:vAlign w:val="center"/>
          </w:tcPr>
          <w:p w:rsidR="00513163" w:rsidRPr="002604AB" w:rsidRDefault="00513163" w:rsidP="00513163">
            <w:pPr>
              <w:jc w:val="center"/>
              <w:rPr>
                <w:rFonts w:ascii="Verdana" w:hAnsi="Verdana"/>
                <w:b/>
                <w:sz w:val="16"/>
                <w:szCs w:val="16"/>
              </w:rPr>
            </w:pPr>
          </w:p>
        </w:tc>
      </w:tr>
      <w:tr w:rsidR="00513163" w:rsidRPr="002604AB" w:rsidTr="0051316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13163" w:rsidRPr="009B0EC0" w:rsidRDefault="00513163" w:rsidP="0051316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Zorunlu</w:t>
            </w:r>
          </w:p>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13163" w:rsidRPr="002604AB" w:rsidRDefault="00513163" w:rsidP="0051316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13163" w:rsidRPr="002604AB" w:rsidRDefault="00513163" w:rsidP="0051316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TURKCE </w:t>
            </w:r>
            <w:r>
              <w:rPr>
                <w:rFonts w:ascii="Verdana" w:hAnsi="Verdana"/>
                <w:sz w:val="16"/>
                <w:szCs w:val="16"/>
              </w:rPr>
              <w:fldChar w:fldCharType="end"/>
            </w:r>
          </w:p>
        </w:tc>
      </w:tr>
      <w:tr w:rsidR="00513163" w:rsidRPr="002604AB" w:rsidTr="0051316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13163" w:rsidRPr="009B0EC0" w:rsidRDefault="00513163" w:rsidP="00513163">
            <w:pPr>
              <w:jc w:val="center"/>
              <w:rPr>
                <w:rFonts w:ascii="Verdana" w:hAnsi="Verdana"/>
                <w:b/>
                <w:sz w:val="18"/>
                <w:szCs w:val="16"/>
              </w:rPr>
            </w:pPr>
            <w:r w:rsidRPr="009B0EC0">
              <w:rPr>
                <w:rFonts w:ascii="Verdana" w:hAnsi="Verdana"/>
                <w:b/>
                <w:sz w:val="18"/>
                <w:szCs w:val="16"/>
              </w:rPr>
              <w:t>KREDİ DAĞILIMI</w:t>
            </w:r>
          </w:p>
          <w:p w:rsidR="00513163" w:rsidRDefault="00513163" w:rsidP="00513163">
            <w:pPr>
              <w:jc w:val="center"/>
              <w:rPr>
                <w:rFonts w:ascii="Verdana" w:hAnsi="Verdana"/>
                <w:b/>
                <w:sz w:val="16"/>
                <w:szCs w:val="16"/>
              </w:rPr>
            </w:pPr>
            <w:r>
              <w:rPr>
                <w:rFonts w:ascii="Verdana" w:hAnsi="Verdana"/>
                <w:b/>
                <w:sz w:val="16"/>
                <w:szCs w:val="16"/>
              </w:rPr>
              <w:t>Dersin kredisini aşağıya işleyiniz.</w:t>
            </w:r>
          </w:p>
          <w:p w:rsidR="00513163" w:rsidRPr="002604AB" w:rsidRDefault="00513163" w:rsidP="00513163">
            <w:pPr>
              <w:jc w:val="center"/>
              <w:rPr>
                <w:rFonts w:ascii="Verdana" w:hAnsi="Verdana"/>
                <w:b/>
                <w:sz w:val="16"/>
                <w:szCs w:val="16"/>
              </w:rPr>
            </w:pPr>
            <w:r>
              <w:rPr>
                <w:rFonts w:ascii="Verdana" w:hAnsi="Verdana"/>
                <w:b/>
                <w:sz w:val="16"/>
                <w:szCs w:val="16"/>
              </w:rPr>
              <w:t xml:space="preserve"> (Gerekli görürseniz krediyi paylaştırınız.)</w:t>
            </w:r>
          </w:p>
        </w:tc>
      </w:tr>
      <w:tr w:rsidR="00513163" w:rsidRPr="002604AB" w:rsidTr="0051316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13163" w:rsidRPr="002604AB" w:rsidRDefault="00513163" w:rsidP="0051316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13163" w:rsidRPr="002604AB" w:rsidTr="0051316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513163" w:rsidRPr="002604AB" w:rsidTr="0051316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DEĞERLENDİRME ÖLÇÜTLERİ</w:t>
            </w:r>
          </w:p>
        </w:tc>
      </w:tr>
      <w:tr w:rsidR="00513163" w:rsidRPr="002604AB" w:rsidTr="0051316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13163" w:rsidRDefault="00513163" w:rsidP="00513163">
            <w:pPr>
              <w:jc w:val="center"/>
              <w:rPr>
                <w:rFonts w:ascii="Verdana" w:hAnsi="Verdana"/>
                <w:b/>
                <w:sz w:val="16"/>
                <w:szCs w:val="16"/>
              </w:rPr>
            </w:pPr>
            <w:r w:rsidRPr="002604AB">
              <w:rPr>
                <w:rFonts w:ascii="Verdana" w:hAnsi="Verdana"/>
                <w:b/>
                <w:sz w:val="16"/>
                <w:szCs w:val="16"/>
              </w:rPr>
              <w:t>YARIYIL İÇİ</w:t>
            </w:r>
          </w:p>
          <w:p w:rsidR="00513163" w:rsidRPr="002604AB" w:rsidRDefault="00513163" w:rsidP="0051316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13163" w:rsidRPr="002604AB" w:rsidTr="00513163">
        <w:trPr>
          <w:trHeight w:val="27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13163" w:rsidRPr="002604AB" w:rsidRDefault="00513163" w:rsidP="0051316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13163" w:rsidRPr="002604AB" w:rsidRDefault="00513163" w:rsidP="00513163">
            <w:pPr>
              <w:jc w:val="center"/>
              <w:rPr>
                <w:rFonts w:ascii="Verdana" w:hAnsi="Verdana"/>
                <w:sz w:val="16"/>
                <w:szCs w:val="16"/>
                <w:highlight w:val="yellow"/>
              </w:rPr>
            </w:pP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bottom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13163" w:rsidRPr="00FA4020" w:rsidRDefault="00513163" w:rsidP="0051316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Kent kimliği ve kolektif hafıza dünya kentlerinin kimlikli bir biçimde sürdürülebilirliğinin sağlaması için üzerinde çalışılması gereken bir alandır.</w:t>
            </w:r>
            <w:r w:rsidRPr="00A83CA8">
              <w:rPr>
                <w:rFonts w:ascii="Verdana" w:hAnsi="Verdana"/>
                <w:sz w:val="16"/>
                <w:szCs w:val="16"/>
              </w:rPr>
              <w:fldChar w:fldCharType="end"/>
            </w:r>
          </w:p>
        </w:tc>
      </w:tr>
      <w:tr w:rsidR="00513163" w:rsidRPr="002604AB" w:rsidTr="0051316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 xml:space="preserve">Dersi alacak olan öğrenciye günümüz kentlerini sorgulama ve kent tarihi üzerine düşünme pratiği kazandırmak. </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 xml:space="preserve">Mimarlık meslek eğitimi ve meslek etiği her mimarı kent üzerinde düşünce üreterek sorumluluk almaya yönlendirmektedir. Mimarlık eğitiminin fiziksel olarak "yapı yapmak"tan ibaret olmadığının ve sosyal içeriğiyle kent ve kentli haklarını düşünerek kent yararına çalışmayı gerektirdiğinin altı çizelecektir. </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E3546D" w:rsidRDefault="00513163" w:rsidP="0051316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05C36">
              <w:rPr>
                <w:rFonts w:ascii="Verdana" w:hAnsi="Verdana"/>
                <w:noProof/>
                <w:sz w:val="16"/>
                <w:szCs w:val="16"/>
              </w:rPr>
              <w:t xml:space="preserve">Bu ders, günümüz kentlerine yapılacak her mimari müdahalenin öncesinde o yere ait tarihi, kültürel,sosyal içerikli bilgiye ulaşarak bu müdahaleleri yapacak olan meslek insanını ve yerel yönetimleri bilinçlendirme sorumluluğu kazandıracaktır.  </w:t>
            </w:r>
            <w:r>
              <w:rPr>
                <w:rFonts w:ascii="Verdana" w:hAnsi="Verdana"/>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6849DA" w:rsidRDefault="00513163" w:rsidP="0051316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05C36">
              <w:rPr>
                <w:rFonts w:ascii="Verdana" w:hAnsi="Verdana"/>
                <w:b w:val="0"/>
                <w:noProof/>
                <w:sz w:val="16"/>
                <w:szCs w:val="16"/>
              </w:rPr>
              <w:t>ROSSİ, A. (2006), Şehrin Mimarisi, (çeviren Nurdan Gürbilek) Kanat Kitap, İstanbul.</w:t>
            </w:r>
            <w:r w:rsidRPr="006849DA">
              <w:rPr>
                <w:rFonts w:ascii="Verdana" w:hAnsi="Verdana"/>
                <w:b w:val="0"/>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605C36" w:rsidRDefault="00513163" w:rsidP="0051316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05C36">
              <w:rPr>
                <w:rFonts w:ascii="Verdana" w:hAnsi="Verdana"/>
                <w:b w:val="0"/>
                <w:noProof/>
                <w:sz w:val="16"/>
                <w:szCs w:val="16"/>
              </w:rPr>
              <w:t>HARVEY, D. (2016), Sosyal Adalet ve Şehir, (çeviren Mehmet Moralı), Metis Yayınları, İstanbul.</w:t>
            </w:r>
          </w:p>
          <w:p w:rsidR="00513163" w:rsidRPr="00605C36" w:rsidRDefault="00513163" w:rsidP="00513163">
            <w:pPr>
              <w:pStyle w:val="Balk4"/>
              <w:rPr>
                <w:rFonts w:ascii="Verdana" w:hAnsi="Verdana"/>
                <w:b w:val="0"/>
                <w:noProof/>
                <w:sz w:val="16"/>
                <w:szCs w:val="16"/>
              </w:rPr>
            </w:pPr>
            <w:r w:rsidRPr="00605C36">
              <w:rPr>
                <w:rFonts w:ascii="Verdana" w:hAnsi="Verdana"/>
                <w:b w:val="0"/>
                <w:noProof/>
                <w:sz w:val="16"/>
                <w:szCs w:val="16"/>
              </w:rPr>
              <w:t xml:space="preserve">HARVEY, D. (2013), Asi Şehirler, (çeviren Ayşe Deniz Temiz), Metis Yayınları, İstanbul. </w:t>
            </w:r>
          </w:p>
          <w:p w:rsidR="00513163" w:rsidRPr="00605C36" w:rsidRDefault="00513163" w:rsidP="00513163">
            <w:pPr>
              <w:pStyle w:val="Balk4"/>
              <w:rPr>
                <w:rFonts w:ascii="Verdana" w:hAnsi="Verdana"/>
                <w:b w:val="0"/>
                <w:noProof/>
                <w:sz w:val="16"/>
                <w:szCs w:val="16"/>
              </w:rPr>
            </w:pPr>
            <w:r w:rsidRPr="00605C36">
              <w:rPr>
                <w:rFonts w:ascii="Verdana" w:hAnsi="Verdana"/>
                <w:b w:val="0"/>
                <w:noProof/>
                <w:sz w:val="16"/>
                <w:szCs w:val="16"/>
              </w:rPr>
              <w:t>HARVEY, D. (1997), Postmodernliğin Durumu, (çeriren Sungur Savran), Metis Yayınları, İstanbul.</w:t>
            </w:r>
          </w:p>
          <w:p w:rsidR="00513163" w:rsidRPr="00605C36" w:rsidRDefault="00513163" w:rsidP="00513163">
            <w:pPr>
              <w:pStyle w:val="Balk4"/>
              <w:rPr>
                <w:rFonts w:ascii="Verdana" w:hAnsi="Verdana"/>
                <w:b w:val="0"/>
                <w:noProof/>
                <w:sz w:val="16"/>
                <w:szCs w:val="16"/>
              </w:rPr>
            </w:pPr>
            <w:r w:rsidRPr="00605C36">
              <w:rPr>
                <w:rFonts w:ascii="Verdana" w:hAnsi="Verdana"/>
                <w:b w:val="0"/>
                <w:noProof/>
                <w:sz w:val="16"/>
                <w:szCs w:val="16"/>
              </w:rPr>
              <w:t>LEFEBVRE, H. (2014), Kentsel Devrim, (çeviren Selim Sezer), Sel Yayıncılık, İstanbul.</w:t>
            </w:r>
          </w:p>
          <w:p w:rsidR="00513163" w:rsidRPr="00605C36" w:rsidRDefault="00513163" w:rsidP="00513163">
            <w:pPr>
              <w:pStyle w:val="Balk4"/>
              <w:rPr>
                <w:rFonts w:ascii="Verdana" w:hAnsi="Verdana"/>
                <w:b w:val="0"/>
                <w:noProof/>
                <w:sz w:val="16"/>
                <w:szCs w:val="16"/>
              </w:rPr>
            </w:pPr>
            <w:r w:rsidRPr="00605C36">
              <w:rPr>
                <w:rFonts w:ascii="Verdana" w:hAnsi="Verdana"/>
                <w:b w:val="0"/>
                <w:noProof/>
                <w:sz w:val="16"/>
                <w:szCs w:val="16"/>
              </w:rPr>
              <w:t>LEFEBVRE, H. (1998), Modern Dünyada Gündelik Hayat, (çeviren Işın Gürbüz), Metis Yayınları, İstanbul.</w:t>
            </w:r>
          </w:p>
          <w:p w:rsidR="00513163" w:rsidRPr="00605C36" w:rsidRDefault="00513163" w:rsidP="00513163">
            <w:pPr>
              <w:pStyle w:val="Balk4"/>
              <w:rPr>
                <w:rFonts w:ascii="Verdana" w:hAnsi="Verdana"/>
                <w:b w:val="0"/>
                <w:noProof/>
                <w:sz w:val="16"/>
                <w:szCs w:val="16"/>
              </w:rPr>
            </w:pPr>
            <w:r w:rsidRPr="00605C36">
              <w:rPr>
                <w:rFonts w:ascii="Verdana" w:hAnsi="Verdana"/>
                <w:b w:val="0"/>
                <w:noProof/>
                <w:sz w:val="16"/>
                <w:szCs w:val="16"/>
              </w:rPr>
              <w:t xml:space="preserve">LYNCH, K. (2010), Kent İmgesi, (çevrinen İrem Başaran), Türkiye İş Bankası Yayınları, İstanbul. </w:t>
            </w:r>
          </w:p>
          <w:p w:rsidR="00513163" w:rsidRPr="006849DA" w:rsidRDefault="00513163" w:rsidP="00513163">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513163" w:rsidRPr="002604AB" w:rsidRDefault="00513163" w:rsidP="00513163">
      <w:pPr>
        <w:rPr>
          <w:rFonts w:ascii="Verdana" w:hAnsi="Verdana"/>
          <w:sz w:val="16"/>
          <w:szCs w:val="16"/>
        </w:rPr>
        <w:sectPr w:rsidR="00513163" w:rsidRPr="002604AB" w:rsidSect="0051316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513163" w:rsidRPr="002604AB" w:rsidTr="0051316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DERSİN HAFTALIK PLANI</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rPr>
                <w:rFonts w:ascii="Verdana" w:hAnsi="Verdana"/>
                <w:b/>
                <w:sz w:val="20"/>
                <w:szCs w:val="16"/>
              </w:rPr>
            </w:pPr>
            <w:r w:rsidRPr="002604AB">
              <w:rPr>
                <w:rFonts w:ascii="Verdana" w:hAnsi="Verdana"/>
                <w:b/>
                <w:sz w:val="20"/>
                <w:szCs w:val="16"/>
              </w:rPr>
              <w:t>İŞLENEN KONULAR</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Eskişehir kent hafızası ve kent kimliğinin tartışılması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ROSSİ, A. (2006), Şehrin Mimarisi, (çeviren Nurdan Gürbilek) Kanat Kitap, İstanbul.</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Lefebvre, “Kent Olgusu”, Kentsel Devrim, ss. 47-74.</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Harvey, “Önsöz”, Asi Şehirler, ss. 29-39.</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05C36">
              <w:rPr>
                <w:rFonts w:ascii="Verdana" w:hAnsi="Verdana"/>
                <w:sz w:val="16"/>
                <w:szCs w:val="16"/>
              </w:rPr>
              <w:t>Harvey, “Şehir Hakkı”, Asi Şehirler, ss. 43-69.</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Eskişehir'in kolektif hafızasında yer eden toplumsal içerikli mekanların belirlenmesi ve tartışılması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Harvey, “Giriş”, Sosyal Adalet ve Şehir, ss. 15-24.</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LEFEBVRE, H. (1998), Modern Dünyada Gündelik Hayat, (çeviren Işın Gürbüz), Metis Yayınları, İstanbul.</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HARVEY, D. (1997), Postmodernliğin Durumu, (çeriren Sungur Savran), Metis Yayınları, İstanbul.</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ODEV SUNUMLARI</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LYNCH, K. (2010), Kent İmgesi, (çevrinen İrem Başaran), Türkiye İş Bankası Yayınları, İstanbul.</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Eskişehir kent hafızası ve kimliğinde yer eden mimari unsurlar ve bulguların tartışılmasına yönelik sunumlar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Eskişehir kent hafızası ve kimliğinde yer eden mimari unsurlar ve bulguların tartışılmasına yönelik sunumlar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05C36">
              <w:rPr>
                <w:rFonts w:ascii="Verdana" w:hAnsi="Verdana"/>
                <w:noProof/>
                <w:sz w:val="16"/>
                <w:szCs w:val="16"/>
              </w:rPr>
              <w:t>Eskişehir kent hafızası ve kimliğinde yer eden mimari unsurlar ve bulguların değerlendirilmesi</w:t>
            </w:r>
            <w:r w:rsidRPr="00A83CA8">
              <w:rPr>
                <w:rFonts w:ascii="Verdana" w:hAnsi="Verdana"/>
                <w:sz w:val="16"/>
                <w:szCs w:val="16"/>
              </w:rPr>
              <w:fldChar w:fldCharType="end"/>
            </w:r>
          </w:p>
        </w:tc>
      </w:tr>
      <w:tr w:rsidR="00513163" w:rsidRPr="002604AB" w:rsidTr="0051316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13163" w:rsidRPr="002604AB" w:rsidRDefault="00513163" w:rsidP="0051316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13163" w:rsidRPr="002604AB" w:rsidRDefault="00513163" w:rsidP="00513163">
      <w:pPr>
        <w:rPr>
          <w:rFonts w:ascii="Verdana" w:hAnsi="Verdana"/>
          <w:sz w:val="16"/>
          <w:szCs w:val="16"/>
        </w:rPr>
      </w:pPr>
    </w:p>
    <w:p w:rsidR="00513163" w:rsidRPr="002604AB" w:rsidRDefault="00513163" w:rsidP="0051316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513163" w:rsidRPr="002604AB" w:rsidTr="0051316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513163" w:rsidRPr="002604AB" w:rsidRDefault="00513163" w:rsidP="0051316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t>Katkı Düzeyi</w:t>
            </w:r>
          </w:p>
        </w:tc>
      </w:tr>
      <w:tr w:rsidR="00513163" w:rsidRPr="002604AB" w:rsidTr="00513163">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3</w:t>
            </w:r>
          </w:p>
          <w:p w:rsidR="00513163" w:rsidRPr="001B710C" w:rsidRDefault="00513163" w:rsidP="0051316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2</w:t>
            </w:r>
          </w:p>
          <w:p w:rsidR="00513163" w:rsidRPr="001B710C" w:rsidRDefault="00513163" w:rsidP="0051316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1</w:t>
            </w:r>
          </w:p>
          <w:p w:rsidR="00513163" w:rsidRPr="001B710C" w:rsidRDefault="00513163" w:rsidP="0051316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13163" w:rsidRPr="002604AB" w:rsidTr="00513163">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hAnsiTheme="majorHAnsi"/>
                <w:sz w:val="18"/>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eastAsia="Calibri" w:hAnsiTheme="majorHAnsi"/>
                <w:sz w:val="18"/>
              </w:rPr>
              <w:t>İlgili konu alanında uzmanlaşma ve ilgili alanda kuramsal ve uygulamaya yönelik çalışmaların akademik düzeyde gerçekleştirebilme, tasarıma ilişkin bir konunun araştırma mantığını ve yöntemini kavrama.</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513163" w:rsidRPr="002604AB" w:rsidRDefault="00513163" w:rsidP="00513163">
      <w:pPr>
        <w:rPr>
          <w:rFonts w:ascii="Verdana" w:hAnsi="Verdana"/>
          <w:sz w:val="16"/>
          <w:szCs w:val="16"/>
        </w:rPr>
      </w:pPr>
    </w:p>
    <w:p w:rsidR="00513163" w:rsidRPr="002604AB" w:rsidRDefault="00513163" w:rsidP="0051316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513163" w:rsidRPr="002604AB" w:rsidRDefault="00513163" w:rsidP="0051316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13163" w:rsidRDefault="00513163"/>
    <w:p w:rsidR="00513163" w:rsidRDefault="00513163">
      <w:pPr>
        <w:spacing w:after="200"/>
      </w:pPr>
      <w:r>
        <w:br w:type="page"/>
      </w:r>
    </w:p>
    <w:p w:rsidR="00513163" w:rsidRPr="002604AB" w:rsidRDefault="00513163" w:rsidP="0051316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36064"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56" name="Metin Kutusu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56" o:spid="_x0000_s1043" type="#_x0000_t202" style="position:absolute;margin-left:106.8pt;margin-top:-1.95pt;width:256.4pt;height:79.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etHQOMAIAAF8EAAAOAAAAAAAAAAAAAAAAAC4C&#10;AABkcnMvZTJvRG9jLnhtbFBLAQItABQABgAIAAAAIQBhj2/w3wAAAAoBAAAPAAAAAAAAAAAAAAAA&#10;AIoEAABkcnMvZG93bnJldi54bWxQSwUGAAAAAAQABADzAAAAlgUAAAAA&#10;" strokecolor="white">
                <v:textbo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v:textbox>
              </v:shape>
            </w:pict>
          </mc:Fallback>
        </mc:AlternateContent>
      </w:r>
      <w:r w:rsidRPr="002604AB">
        <w:rPr>
          <w:rFonts w:ascii="Verdana" w:hAnsi="Verdana"/>
          <w:b/>
          <w:sz w:val="16"/>
          <w:szCs w:val="16"/>
        </w:rPr>
        <w:t xml:space="preserve">    </w:t>
      </w: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13163" w:rsidRPr="002604AB" w:rsidTr="00513163">
        <w:tc>
          <w:tcPr>
            <w:tcW w:w="1951" w:type="dxa"/>
            <w:vAlign w:val="center"/>
          </w:tcPr>
          <w:p w:rsidR="00513163" w:rsidRPr="002604AB" w:rsidRDefault="00513163" w:rsidP="0051316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513163" w:rsidRPr="002604AB" w:rsidRDefault="00513163" w:rsidP="0051316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513163" w:rsidRPr="009B0EC0" w:rsidRDefault="00513163" w:rsidP="0051316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13163" w:rsidRPr="002604AB" w:rsidTr="00513163">
        <w:trPr>
          <w:trHeight w:val="338"/>
        </w:trPr>
        <w:tc>
          <w:tcPr>
            <w:tcW w:w="10173" w:type="dxa"/>
            <w:gridSpan w:val="4"/>
            <w:vAlign w:val="center"/>
          </w:tcPr>
          <w:p w:rsidR="00513163" w:rsidRPr="002604AB" w:rsidRDefault="00513163" w:rsidP="00513163">
            <w:pPr>
              <w:jc w:val="center"/>
              <w:outlineLvl w:val="0"/>
              <w:rPr>
                <w:rFonts w:ascii="Verdana" w:hAnsi="Verdana"/>
                <w:sz w:val="16"/>
                <w:szCs w:val="16"/>
              </w:rPr>
            </w:pPr>
            <w:r w:rsidRPr="009B0EC0">
              <w:rPr>
                <w:rFonts w:ascii="Verdana" w:hAnsi="Verdana"/>
                <w:b/>
                <w:sz w:val="18"/>
                <w:szCs w:val="16"/>
              </w:rPr>
              <w:t>DERSİN</w:t>
            </w:r>
          </w:p>
        </w:tc>
      </w:tr>
      <w:tr w:rsidR="00513163" w:rsidRPr="002604AB" w:rsidTr="00513163">
        <w:tc>
          <w:tcPr>
            <w:tcW w:w="1668"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13163" w:rsidRPr="002604AB" w:rsidRDefault="00513163" w:rsidP="009F6104">
            <w:pPr>
              <w:outlineLvl w:val="0"/>
              <w:rPr>
                <w:rFonts w:ascii="Verdana" w:hAnsi="Verdana"/>
                <w:sz w:val="16"/>
                <w:szCs w:val="16"/>
              </w:rPr>
            </w:pPr>
            <w:r w:rsidRPr="002604AB">
              <w:rPr>
                <w:rFonts w:ascii="Verdana" w:hAnsi="Verdana"/>
                <w:sz w:val="16"/>
                <w:szCs w:val="16"/>
              </w:rPr>
              <w:t xml:space="preserve"> </w:t>
            </w:r>
            <w:r w:rsidR="009F6104">
              <w:rPr>
                <w:rFonts w:ascii="Verdana" w:hAnsi="Verdana"/>
                <w:sz w:val="16"/>
                <w:szCs w:val="16"/>
              </w:rPr>
              <w:t>504011602</w:t>
            </w:r>
          </w:p>
        </w:tc>
        <w:tc>
          <w:tcPr>
            <w:tcW w:w="1559"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bookmarkStart w:id="63"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7A4A">
              <w:rPr>
                <w:rFonts w:ascii="Verdana" w:hAnsi="Verdana"/>
                <w:noProof/>
                <w:sz w:val="16"/>
                <w:szCs w:val="16"/>
              </w:rPr>
              <w:t>Kültür Mirasının Korunması</w:t>
            </w:r>
            <w:r>
              <w:rPr>
                <w:rFonts w:ascii="Verdana" w:hAnsi="Verdana"/>
                <w:sz w:val="16"/>
                <w:szCs w:val="16"/>
              </w:rPr>
              <w:fldChar w:fldCharType="end"/>
            </w:r>
            <w:bookmarkEnd w:id="63"/>
          </w:p>
        </w:tc>
      </w:tr>
    </w:tbl>
    <w:p w:rsidR="00513163" w:rsidRPr="002604AB" w:rsidRDefault="00513163" w:rsidP="0051316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13163" w:rsidRPr="002604AB" w:rsidTr="0051316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13163" w:rsidRPr="009B0EC0" w:rsidRDefault="00513163" w:rsidP="0051316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DİLİ</w:t>
            </w:r>
          </w:p>
        </w:tc>
      </w:tr>
      <w:tr w:rsidR="00513163" w:rsidRPr="002604AB" w:rsidTr="00513163">
        <w:trPr>
          <w:trHeight w:val="382"/>
        </w:trPr>
        <w:tc>
          <w:tcPr>
            <w:tcW w:w="1079" w:type="dxa"/>
            <w:vMerge/>
            <w:tcBorders>
              <w:top w:val="single" w:sz="4" w:space="0" w:color="auto"/>
              <w:left w:val="single" w:sz="12" w:space="0" w:color="auto"/>
              <w:bottom w:val="single" w:sz="4" w:space="0" w:color="auto"/>
              <w:right w:val="single" w:sz="12" w:space="0" w:color="auto"/>
            </w:tcBorders>
          </w:tcPr>
          <w:p w:rsidR="00513163" w:rsidRPr="002604AB" w:rsidRDefault="00513163" w:rsidP="0051316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13163" w:rsidRPr="002604AB" w:rsidRDefault="00513163" w:rsidP="00513163">
            <w:pPr>
              <w:jc w:val="center"/>
              <w:rPr>
                <w:rFonts w:ascii="Verdana" w:hAnsi="Verdana"/>
                <w:b/>
                <w:sz w:val="16"/>
                <w:szCs w:val="16"/>
              </w:rPr>
            </w:pPr>
          </w:p>
        </w:tc>
        <w:tc>
          <w:tcPr>
            <w:tcW w:w="709" w:type="dxa"/>
            <w:vMerge/>
            <w:tcBorders>
              <w:bottom w:val="single" w:sz="4" w:space="0" w:color="auto"/>
            </w:tcBorders>
            <w:vAlign w:val="center"/>
          </w:tcPr>
          <w:p w:rsidR="00513163" w:rsidRPr="002604AB" w:rsidRDefault="00513163" w:rsidP="0051316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13163" w:rsidRPr="002604AB" w:rsidRDefault="00513163" w:rsidP="00513163">
            <w:pPr>
              <w:jc w:val="center"/>
              <w:rPr>
                <w:rFonts w:ascii="Verdana" w:hAnsi="Verdana"/>
                <w:b/>
                <w:sz w:val="16"/>
                <w:szCs w:val="16"/>
              </w:rPr>
            </w:pPr>
          </w:p>
        </w:tc>
        <w:tc>
          <w:tcPr>
            <w:tcW w:w="2552" w:type="dxa"/>
            <w:vMerge/>
            <w:tcBorders>
              <w:bottom w:val="single" w:sz="4" w:space="0" w:color="auto"/>
            </w:tcBorders>
            <w:vAlign w:val="center"/>
          </w:tcPr>
          <w:p w:rsidR="00513163" w:rsidRPr="002604AB" w:rsidRDefault="00513163" w:rsidP="00513163">
            <w:pPr>
              <w:jc w:val="center"/>
              <w:rPr>
                <w:rFonts w:ascii="Verdana" w:hAnsi="Verdana"/>
                <w:b/>
                <w:sz w:val="16"/>
                <w:szCs w:val="16"/>
              </w:rPr>
            </w:pPr>
          </w:p>
        </w:tc>
      </w:tr>
      <w:tr w:rsidR="00513163" w:rsidRPr="002604AB" w:rsidTr="0051316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13163" w:rsidRPr="009B0EC0" w:rsidRDefault="00513163" w:rsidP="0051316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Zorunlu</w:t>
            </w:r>
          </w:p>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13163" w:rsidRPr="002604AB" w:rsidRDefault="00513163" w:rsidP="0051316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13163" w:rsidRPr="002604AB" w:rsidRDefault="00513163" w:rsidP="0051316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TURKCE </w:t>
            </w:r>
            <w:r>
              <w:rPr>
                <w:rFonts w:ascii="Verdana" w:hAnsi="Verdana"/>
                <w:sz w:val="16"/>
                <w:szCs w:val="16"/>
              </w:rPr>
              <w:fldChar w:fldCharType="end"/>
            </w:r>
          </w:p>
        </w:tc>
      </w:tr>
      <w:tr w:rsidR="00513163" w:rsidRPr="002604AB" w:rsidTr="0051316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13163" w:rsidRPr="009B0EC0" w:rsidRDefault="00513163" w:rsidP="00513163">
            <w:pPr>
              <w:jc w:val="center"/>
              <w:rPr>
                <w:rFonts w:ascii="Verdana" w:hAnsi="Verdana"/>
                <w:b/>
                <w:sz w:val="18"/>
                <w:szCs w:val="16"/>
              </w:rPr>
            </w:pPr>
            <w:r w:rsidRPr="009B0EC0">
              <w:rPr>
                <w:rFonts w:ascii="Verdana" w:hAnsi="Verdana"/>
                <w:b/>
                <w:sz w:val="18"/>
                <w:szCs w:val="16"/>
              </w:rPr>
              <w:t>KREDİ DAĞILIMI</w:t>
            </w:r>
          </w:p>
          <w:p w:rsidR="00513163" w:rsidRDefault="00513163" w:rsidP="00513163">
            <w:pPr>
              <w:jc w:val="center"/>
              <w:rPr>
                <w:rFonts w:ascii="Verdana" w:hAnsi="Verdana"/>
                <w:b/>
                <w:sz w:val="16"/>
                <w:szCs w:val="16"/>
              </w:rPr>
            </w:pPr>
            <w:r>
              <w:rPr>
                <w:rFonts w:ascii="Verdana" w:hAnsi="Verdana"/>
                <w:b/>
                <w:sz w:val="16"/>
                <w:szCs w:val="16"/>
              </w:rPr>
              <w:t>Dersin kredisini aşağıya işleyiniz.</w:t>
            </w:r>
          </w:p>
          <w:p w:rsidR="00513163" w:rsidRPr="002604AB" w:rsidRDefault="00513163" w:rsidP="00513163">
            <w:pPr>
              <w:jc w:val="center"/>
              <w:rPr>
                <w:rFonts w:ascii="Verdana" w:hAnsi="Verdana"/>
                <w:b/>
                <w:sz w:val="16"/>
                <w:szCs w:val="16"/>
              </w:rPr>
            </w:pPr>
            <w:r>
              <w:rPr>
                <w:rFonts w:ascii="Verdana" w:hAnsi="Verdana"/>
                <w:b/>
                <w:sz w:val="16"/>
                <w:szCs w:val="16"/>
              </w:rPr>
              <w:t xml:space="preserve"> (Gerekli görürseniz krediyi paylaştırınız.)</w:t>
            </w:r>
          </w:p>
        </w:tc>
      </w:tr>
      <w:tr w:rsidR="00513163" w:rsidRPr="002604AB" w:rsidTr="0051316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13163" w:rsidRPr="002604AB" w:rsidRDefault="00513163" w:rsidP="0051316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13163" w:rsidRPr="002604AB" w:rsidTr="0051316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513163" w:rsidRPr="002604AB" w:rsidTr="0051316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DEĞERLENDİRME ÖLÇÜTLERİ</w:t>
            </w:r>
          </w:p>
        </w:tc>
      </w:tr>
      <w:tr w:rsidR="00513163" w:rsidRPr="002604AB" w:rsidTr="0051316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13163" w:rsidRDefault="00513163" w:rsidP="00513163">
            <w:pPr>
              <w:jc w:val="center"/>
              <w:rPr>
                <w:rFonts w:ascii="Verdana" w:hAnsi="Verdana"/>
                <w:b/>
                <w:sz w:val="16"/>
                <w:szCs w:val="16"/>
              </w:rPr>
            </w:pPr>
            <w:r w:rsidRPr="002604AB">
              <w:rPr>
                <w:rFonts w:ascii="Verdana" w:hAnsi="Verdana"/>
                <w:b/>
                <w:sz w:val="16"/>
                <w:szCs w:val="16"/>
              </w:rPr>
              <w:t>YARIYIL İÇİ</w:t>
            </w:r>
          </w:p>
          <w:p w:rsidR="00513163" w:rsidRPr="002604AB" w:rsidRDefault="00513163" w:rsidP="0051316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13163" w:rsidRPr="002604AB" w:rsidTr="00513163">
        <w:trPr>
          <w:trHeight w:val="27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13163" w:rsidRPr="002604AB" w:rsidRDefault="00513163" w:rsidP="0051316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513163" w:rsidRPr="002604AB" w:rsidRDefault="00513163" w:rsidP="00513163">
            <w:pPr>
              <w:jc w:val="center"/>
              <w:rPr>
                <w:rFonts w:ascii="Verdana" w:hAnsi="Verdana"/>
                <w:sz w:val="16"/>
                <w:szCs w:val="16"/>
                <w:highlight w:val="yellow"/>
              </w:rPr>
            </w:pP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bottom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13163" w:rsidRPr="00FA4020" w:rsidRDefault="00513163" w:rsidP="0051316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Farklı koşullar çerçevesinde taşınmaz kültür mirasını koruma ve yenileme yaklaşımları irdelenecektir.</w:t>
            </w:r>
            <w:r w:rsidRPr="00A83CA8">
              <w:rPr>
                <w:rFonts w:ascii="Verdana" w:hAnsi="Verdana"/>
                <w:sz w:val="16"/>
                <w:szCs w:val="16"/>
              </w:rPr>
              <w:fldChar w:fldCharType="end"/>
            </w:r>
          </w:p>
        </w:tc>
      </w:tr>
      <w:tr w:rsidR="00513163" w:rsidRPr="002604AB" w:rsidTr="0051316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 xml:space="preserve">Uluslararası belge ve örnekler ile farklı kentsel koruma ve yenileme yaklaşımlarının irdelenmesi; mimarlık/planlama bütünselliğinde kültür mirasını koruma üzerine disiplinler arası bilgi üretilmesi </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 xml:space="preserve">Taşınmaz kültür mirası korumasına yönelik yeni çözümlerin oluşturulabilmesi; disiplinlerarası bilgi üretimine katkıda bulunması </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E3546D" w:rsidRDefault="00513163" w:rsidP="0051316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37A4A">
              <w:rPr>
                <w:rFonts w:ascii="Verdana" w:hAnsi="Verdana"/>
                <w:noProof/>
                <w:sz w:val="16"/>
                <w:szCs w:val="16"/>
              </w:rPr>
              <w:t>Farklı tarihi kentlerdeki farklı içerikli sorunları sorgulayabilme ve bu bağlamda kültür mirasının korunmasına yönelik olarak vizyon, strateji ve yeni koruma yöntemleri geliştirme yetilerinin kazandırılması</w:t>
            </w:r>
            <w:r>
              <w:rPr>
                <w:rFonts w:ascii="Verdana" w:hAnsi="Verdana"/>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6849DA" w:rsidRDefault="00513163" w:rsidP="0051316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37A4A">
              <w:rPr>
                <w:rFonts w:ascii="Verdana" w:hAnsi="Verdana"/>
                <w:b w:val="0"/>
                <w:noProof/>
                <w:sz w:val="16"/>
                <w:szCs w:val="16"/>
              </w:rPr>
              <w:t>Güncel kaynaklar dersin sorumlusu tarafından haftalık olarak dağıtılacaktır.</w:t>
            </w:r>
            <w:r w:rsidRPr="006849DA">
              <w:rPr>
                <w:rFonts w:ascii="Verdana" w:hAnsi="Verdana"/>
                <w:b w:val="0"/>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837A4A" w:rsidRDefault="00513163" w:rsidP="0051316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37A4A">
              <w:rPr>
                <w:rFonts w:ascii="Verdana" w:hAnsi="Verdana"/>
                <w:b w:val="0"/>
                <w:noProof/>
                <w:sz w:val="16"/>
                <w:szCs w:val="16"/>
              </w:rPr>
              <w:t>Bandarin, Francesco, and Van Oers, Ron (2014). (Eds.), Reconnecting the City: The Historic Urban Landscape Approach and the Future of Urban Heritage. Wiley-Blackwell.</w:t>
            </w:r>
          </w:p>
          <w:p w:rsidR="00513163" w:rsidRPr="00837A4A" w:rsidRDefault="00513163" w:rsidP="00513163">
            <w:pPr>
              <w:pStyle w:val="Balk4"/>
              <w:rPr>
                <w:rFonts w:ascii="Verdana" w:hAnsi="Verdana"/>
                <w:b w:val="0"/>
                <w:noProof/>
                <w:sz w:val="16"/>
                <w:szCs w:val="16"/>
              </w:rPr>
            </w:pPr>
            <w:r w:rsidRPr="00837A4A">
              <w:rPr>
                <w:rFonts w:ascii="Verdana" w:hAnsi="Verdana"/>
                <w:b w:val="0"/>
                <w:noProof/>
                <w:sz w:val="16"/>
                <w:szCs w:val="16"/>
              </w:rPr>
              <w:t>Erder, C. (1975) Tarihi Çevre Bilinci, ODTÜ, Ankara</w:t>
            </w:r>
          </w:p>
          <w:p w:rsidR="00513163" w:rsidRPr="00837A4A" w:rsidRDefault="00513163" w:rsidP="00513163">
            <w:pPr>
              <w:pStyle w:val="Balk4"/>
              <w:rPr>
                <w:rFonts w:ascii="Verdana" w:hAnsi="Verdana"/>
                <w:b w:val="0"/>
                <w:noProof/>
                <w:sz w:val="16"/>
                <w:szCs w:val="16"/>
              </w:rPr>
            </w:pPr>
            <w:r w:rsidRPr="00837A4A">
              <w:rPr>
                <w:rFonts w:ascii="Verdana" w:hAnsi="Verdana"/>
                <w:b w:val="0"/>
                <w:noProof/>
                <w:sz w:val="16"/>
                <w:szCs w:val="16"/>
              </w:rPr>
              <w:t>Erder, C. (1999) Tarihi Çevre Kaygısına Giriş, ODTÜ Mimarlık Fakültesi Yayını, Ankara</w:t>
            </w:r>
          </w:p>
          <w:p w:rsidR="00513163" w:rsidRPr="00837A4A" w:rsidRDefault="00513163" w:rsidP="00513163">
            <w:pPr>
              <w:pStyle w:val="Balk4"/>
              <w:rPr>
                <w:rFonts w:ascii="Verdana" w:hAnsi="Verdana"/>
                <w:b w:val="0"/>
                <w:noProof/>
                <w:sz w:val="16"/>
                <w:szCs w:val="16"/>
              </w:rPr>
            </w:pPr>
            <w:r w:rsidRPr="00837A4A">
              <w:rPr>
                <w:rFonts w:ascii="Verdana" w:hAnsi="Verdana"/>
                <w:b w:val="0"/>
                <w:noProof/>
                <w:sz w:val="16"/>
                <w:szCs w:val="16"/>
              </w:rPr>
              <w:t>Güçhan, N, Ş. (2003) Her Dem Yeşil Yapraklı Bir Ağaç: Cevat Erder'e Armağan, ODTÜ Mimarlık Fakültesi Basım İşliği, Ankara</w:t>
            </w:r>
          </w:p>
          <w:p w:rsidR="00513163" w:rsidRPr="00837A4A" w:rsidRDefault="00513163" w:rsidP="00513163">
            <w:pPr>
              <w:pStyle w:val="Balk4"/>
              <w:rPr>
                <w:rFonts w:ascii="Verdana" w:hAnsi="Verdana"/>
                <w:b w:val="0"/>
                <w:noProof/>
                <w:sz w:val="16"/>
                <w:szCs w:val="16"/>
              </w:rPr>
            </w:pPr>
            <w:r w:rsidRPr="00837A4A">
              <w:rPr>
                <w:rFonts w:ascii="Verdana" w:hAnsi="Verdana"/>
                <w:b w:val="0"/>
                <w:noProof/>
                <w:sz w:val="16"/>
                <w:szCs w:val="16"/>
              </w:rPr>
              <w:t>Larkham, P J (1996) Conservation and the City, Routledge, New York</w:t>
            </w:r>
          </w:p>
          <w:p w:rsidR="00513163" w:rsidRPr="00837A4A" w:rsidRDefault="00513163" w:rsidP="00513163">
            <w:pPr>
              <w:pStyle w:val="Balk4"/>
              <w:rPr>
                <w:rFonts w:ascii="Verdana" w:hAnsi="Verdana"/>
                <w:b w:val="0"/>
                <w:noProof/>
                <w:sz w:val="16"/>
                <w:szCs w:val="16"/>
              </w:rPr>
            </w:pPr>
            <w:r w:rsidRPr="00837A4A">
              <w:rPr>
                <w:rFonts w:ascii="Verdana" w:hAnsi="Verdana"/>
                <w:b w:val="0"/>
                <w:noProof/>
                <w:sz w:val="16"/>
                <w:szCs w:val="16"/>
              </w:rPr>
              <w:t>Papageorgiou, A. (1971) Continuity and Change, Praeger Publishers Inc. London</w:t>
            </w:r>
          </w:p>
          <w:p w:rsidR="00513163" w:rsidRPr="00837A4A" w:rsidRDefault="00513163" w:rsidP="00513163">
            <w:pPr>
              <w:pStyle w:val="Balk4"/>
              <w:rPr>
                <w:rFonts w:ascii="Verdana" w:hAnsi="Verdana"/>
                <w:b w:val="0"/>
                <w:noProof/>
                <w:sz w:val="16"/>
                <w:szCs w:val="16"/>
              </w:rPr>
            </w:pPr>
            <w:r w:rsidRPr="00837A4A">
              <w:rPr>
                <w:rFonts w:ascii="Verdana" w:hAnsi="Verdana"/>
                <w:b w:val="0"/>
                <w:noProof/>
                <w:sz w:val="16"/>
                <w:szCs w:val="16"/>
              </w:rPr>
              <w:t>Tiesdell, S. &amp; Oc, T. &amp; Heath, T. (1996) Revitalizing historic urban quarters, Boston : Butterworth-Architecture</w:t>
            </w:r>
          </w:p>
          <w:p w:rsidR="00513163" w:rsidRPr="006849DA" w:rsidRDefault="00513163" w:rsidP="00513163">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513163" w:rsidRPr="002604AB" w:rsidRDefault="00513163" w:rsidP="00513163">
      <w:pPr>
        <w:rPr>
          <w:rFonts w:ascii="Verdana" w:hAnsi="Verdana"/>
          <w:sz w:val="16"/>
          <w:szCs w:val="16"/>
        </w:rPr>
        <w:sectPr w:rsidR="00513163" w:rsidRPr="002604AB" w:rsidSect="0051316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513163" w:rsidRPr="002604AB" w:rsidTr="0051316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DERSİN HAFTALIK PLANI</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rPr>
                <w:rFonts w:ascii="Verdana" w:hAnsi="Verdana"/>
                <w:b/>
                <w:sz w:val="20"/>
                <w:szCs w:val="16"/>
              </w:rPr>
            </w:pPr>
            <w:r w:rsidRPr="002604AB">
              <w:rPr>
                <w:rFonts w:ascii="Verdana" w:hAnsi="Verdana"/>
                <w:b/>
                <w:sz w:val="20"/>
                <w:szCs w:val="16"/>
              </w:rPr>
              <w:t>İŞLENEN KONULAR</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Koruma düşüncesinin gelişimi</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Uluslararası belgeler üzerinden 20. yüzyılda kentsel koruma I</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Uluslararası belgeler üzerinden 20. yüzyılda kentsel koruma I</w:t>
            </w:r>
            <w:r>
              <w:rPr>
                <w:rFonts w:ascii="Verdana" w:hAnsi="Verdana"/>
                <w:noProof/>
                <w:sz w:val="16"/>
                <w:szCs w:val="16"/>
              </w:rPr>
              <w:t>I</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Uluslararası belgeler üzerinden 20. yüzyılda kentsel koruma I</w:t>
            </w:r>
            <w:r>
              <w:rPr>
                <w:rFonts w:ascii="Verdana" w:hAnsi="Verdana"/>
                <w:noProof/>
                <w:sz w:val="16"/>
                <w:szCs w:val="16"/>
              </w:rPr>
              <w:t>II</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837A4A">
              <w:rPr>
                <w:rFonts w:ascii="Verdana" w:hAnsi="Verdana"/>
                <w:sz w:val="16"/>
                <w:szCs w:val="16"/>
              </w:rPr>
              <w:t>Uluslararası belgeler üzerinden 21. yüzyılda kentsel koruma</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SINAV 1</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Kültür miras çeşitleri</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Tarihi Kentsel Peyzaj</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Kültürün korumadaki rolü I</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837A4A">
              <w:rPr>
                <w:rFonts w:ascii="Verdana" w:hAnsi="Verdana"/>
                <w:sz w:val="16"/>
                <w:szCs w:val="16"/>
              </w:rPr>
              <w:t>Kültürün korumadaki rolü II</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 xml:space="preserve">ARA SINAV </w:t>
            </w:r>
            <w:r>
              <w:rPr>
                <w:rFonts w:ascii="Verdana" w:hAnsi="Verdana"/>
                <w:noProof/>
                <w:sz w:val="16"/>
                <w:szCs w:val="16"/>
              </w:rPr>
              <w:t>2</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Kültür mirası yönetimi: tanımlar ve kavramlar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Kültür mirası yönetimi: sorunlar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37A4A">
              <w:rPr>
                <w:rFonts w:ascii="Verdana" w:hAnsi="Verdana"/>
                <w:noProof/>
                <w:sz w:val="16"/>
                <w:szCs w:val="16"/>
              </w:rPr>
              <w:t xml:space="preserve">Kültür mirası yönetimi: yeni arayışlar </w:t>
            </w:r>
            <w:r w:rsidRPr="00A83CA8">
              <w:rPr>
                <w:rFonts w:ascii="Verdana" w:hAnsi="Verdana"/>
                <w:sz w:val="16"/>
                <w:szCs w:val="16"/>
              </w:rPr>
              <w:fldChar w:fldCharType="end"/>
            </w:r>
          </w:p>
        </w:tc>
      </w:tr>
      <w:tr w:rsidR="00513163" w:rsidRPr="002604AB" w:rsidTr="0051316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13163" w:rsidRPr="002604AB" w:rsidRDefault="00513163" w:rsidP="0051316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13163" w:rsidRPr="002604AB" w:rsidRDefault="00513163" w:rsidP="00513163">
      <w:pPr>
        <w:rPr>
          <w:rFonts w:ascii="Verdana" w:hAnsi="Verdana"/>
          <w:sz w:val="16"/>
          <w:szCs w:val="16"/>
        </w:rPr>
      </w:pPr>
    </w:p>
    <w:p w:rsidR="00513163" w:rsidRPr="002604AB" w:rsidRDefault="00513163" w:rsidP="0051316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850"/>
        <w:gridCol w:w="709"/>
        <w:gridCol w:w="425"/>
      </w:tblGrid>
      <w:tr w:rsidR="00513163" w:rsidRPr="002604AB" w:rsidTr="0051316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513163" w:rsidRPr="002604AB" w:rsidRDefault="00513163" w:rsidP="0051316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t>Katkı Düzeyi</w:t>
            </w:r>
          </w:p>
        </w:tc>
      </w:tr>
      <w:tr w:rsidR="00513163" w:rsidRPr="002604AB" w:rsidTr="00513163">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3</w:t>
            </w:r>
          </w:p>
          <w:p w:rsidR="00513163" w:rsidRPr="001B710C" w:rsidRDefault="00513163" w:rsidP="0051316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2</w:t>
            </w:r>
          </w:p>
          <w:p w:rsidR="00513163" w:rsidRPr="001B710C" w:rsidRDefault="00513163" w:rsidP="0051316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1</w:t>
            </w:r>
          </w:p>
          <w:p w:rsidR="00513163" w:rsidRPr="001B710C" w:rsidRDefault="00513163" w:rsidP="0051316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13163" w:rsidRPr="002604AB" w:rsidTr="00513163">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w:t>
            </w:r>
          </w:p>
        </w:tc>
        <w:tc>
          <w:tcPr>
            <w:tcW w:w="6946"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hAnsiTheme="majorHAnsi"/>
                <w:sz w:val="18"/>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2</w:t>
            </w:r>
          </w:p>
        </w:tc>
        <w:tc>
          <w:tcPr>
            <w:tcW w:w="6946"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379"/>
        </w:trPr>
        <w:tc>
          <w:tcPr>
            <w:tcW w:w="993"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3</w:t>
            </w:r>
          </w:p>
        </w:tc>
        <w:tc>
          <w:tcPr>
            <w:tcW w:w="6946"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529"/>
        </w:trPr>
        <w:tc>
          <w:tcPr>
            <w:tcW w:w="993"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4</w:t>
            </w:r>
          </w:p>
        </w:tc>
        <w:tc>
          <w:tcPr>
            <w:tcW w:w="6946"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5</w:t>
            </w:r>
          </w:p>
        </w:tc>
        <w:tc>
          <w:tcPr>
            <w:tcW w:w="6946"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6</w:t>
            </w:r>
          </w:p>
        </w:tc>
        <w:tc>
          <w:tcPr>
            <w:tcW w:w="6946"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eastAsia="Calibri" w:hAnsiTheme="majorHAnsi"/>
                <w:sz w:val="18"/>
              </w:rPr>
              <w:t>İlgili konu alanında uzmanlaşma ve ilgili alanda kuramsal ve uygulamaya yönelik çalışmaların akademik düzeyde gerçekleştirebilme, tasarıma ilişkin bir konunun araştırma mantığını ve yöntemini kavrama.</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7</w:t>
            </w:r>
          </w:p>
        </w:tc>
        <w:tc>
          <w:tcPr>
            <w:tcW w:w="6946"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8</w:t>
            </w:r>
          </w:p>
        </w:tc>
        <w:tc>
          <w:tcPr>
            <w:tcW w:w="6946"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9</w:t>
            </w:r>
          </w:p>
        </w:tc>
        <w:tc>
          <w:tcPr>
            <w:tcW w:w="6946"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159"/>
        </w:trPr>
        <w:tc>
          <w:tcPr>
            <w:tcW w:w="993"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10</w:t>
            </w:r>
          </w:p>
        </w:tc>
        <w:tc>
          <w:tcPr>
            <w:tcW w:w="6946"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513163" w:rsidRPr="002604AB" w:rsidRDefault="00513163" w:rsidP="00513163">
      <w:pPr>
        <w:rPr>
          <w:rFonts w:ascii="Verdana" w:hAnsi="Verdana"/>
          <w:sz w:val="16"/>
          <w:szCs w:val="16"/>
        </w:rPr>
      </w:pPr>
    </w:p>
    <w:p w:rsidR="00513163" w:rsidRPr="002604AB" w:rsidRDefault="00513163" w:rsidP="0051316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513163" w:rsidRPr="002604AB" w:rsidRDefault="00513163" w:rsidP="0051316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13163" w:rsidRDefault="00513163"/>
    <w:p w:rsidR="00513163" w:rsidRDefault="00513163">
      <w:pPr>
        <w:spacing w:after="200"/>
      </w:pPr>
      <w:r>
        <w:br w:type="page"/>
      </w:r>
    </w:p>
    <w:p w:rsidR="00513163" w:rsidRPr="002604AB" w:rsidRDefault="00513163" w:rsidP="0051316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40160"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59" o:spid="_x0000_s1044" type="#_x0000_t202" style="position:absolute;margin-left:106.8pt;margin-top:-1.95pt;width:256.4pt;height:79.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HGMBjsvAgAAXwQAAA4AAAAAAAAAAAAAAAAALgIA&#10;AGRycy9lMm9Eb2MueG1sUEsBAi0AFAAGAAgAAAAhAGGPb/DfAAAACgEAAA8AAAAAAAAAAAAAAAAA&#10;iQQAAGRycy9kb3ducmV2LnhtbFBLBQYAAAAABAAEAPMAAACVBQAAAAA=&#10;" strokecolor="white">
                <v:textbo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v:textbox>
              </v:shape>
            </w:pict>
          </mc:Fallback>
        </mc:AlternateContent>
      </w:r>
      <w:r w:rsidRPr="002604AB">
        <w:rPr>
          <w:rFonts w:ascii="Verdana" w:hAnsi="Verdana"/>
          <w:b/>
          <w:sz w:val="16"/>
          <w:szCs w:val="16"/>
        </w:rPr>
        <w:t xml:space="preserve">    </w:t>
      </w: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13163" w:rsidRPr="002604AB" w:rsidTr="00513163">
        <w:tc>
          <w:tcPr>
            <w:tcW w:w="1951" w:type="dxa"/>
            <w:vAlign w:val="center"/>
          </w:tcPr>
          <w:p w:rsidR="00513163" w:rsidRPr="002604AB" w:rsidRDefault="00513163" w:rsidP="0051316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513163" w:rsidRPr="002604AB" w:rsidRDefault="00513163" w:rsidP="0051316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513163" w:rsidRPr="009B0EC0" w:rsidRDefault="00513163" w:rsidP="0051316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13163" w:rsidRPr="002604AB" w:rsidTr="00513163">
        <w:trPr>
          <w:trHeight w:val="338"/>
        </w:trPr>
        <w:tc>
          <w:tcPr>
            <w:tcW w:w="10173" w:type="dxa"/>
            <w:gridSpan w:val="4"/>
            <w:vAlign w:val="center"/>
          </w:tcPr>
          <w:p w:rsidR="00513163" w:rsidRPr="002604AB" w:rsidRDefault="00513163" w:rsidP="00513163">
            <w:pPr>
              <w:jc w:val="center"/>
              <w:outlineLvl w:val="0"/>
              <w:rPr>
                <w:rFonts w:ascii="Verdana" w:hAnsi="Verdana"/>
                <w:sz w:val="16"/>
                <w:szCs w:val="16"/>
              </w:rPr>
            </w:pPr>
            <w:r w:rsidRPr="009B0EC0">
              <w:rPr>
                <w:rFonts w:ascii="Verdana" w:hAnsi="Verdana"/>
                <w:b/>
                <w:sz w:val="18"/>
                <w:szCs w:val="16"/>
              </w:rPr>
              <w:t>DERSİN</w:t>
            </w:r>
          </w:p>
        </w:tc>
      </w:tr>
      <w:tr w:rsidR="00513163" w:rsidRPr="002604AB" w:rsidTr="00513163">
        <w:tc>
          <w:tcPr>
            <w:tcW w:w="1668"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13163" w:rsidRPr="002604AB" w:rsidRDefault="00513163" w:rsidP="009F6104">
            <w:pPr>
              <w:outlineLvl w:val="0"/>
              <w:rPr>
                <w:rFonts w:ascii="Verdana" w:hAnsi="Verdana"/>
                <w:sz w:val="16"/>
                <w:szCs w:val="16"/>
              </w:rPr>
            </w:pPr>
            <w:r w:rsidRPr="002604AB">
              <w:rPr>
                <w:rFonts w:ascii="Verdana" w:hAnsi="Verdana"/>
                <w:sz w:val="16"/>
                <w:szCs w:val="16"/>
              </w:rPr>
              <w:t xml:space="preserve"> </w:t>
            </w:r>
            <w:r w:rsidR="009F6104">
              <w:rPr>
                <w:rFonts w:ascii="Verdana" w:hAnsi="Verdana"/>
                <w:sz w:val="16"/>
                <w:szCs w:val="16"/>
              </w:rPr>
              <w:t>504011611</w:t>
            </w:r>
          </w:p>
        </w:tc>
        <w:tc>
          <w:tcPr>
            <w:tcW w:w="1559"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bookmarkStart w:id="64"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3DD4">
              <w:rPr>
                <w:rFonts w:ascii="Verdana" w:hAnsi="Verdana"/>
                <w:noProof/>
                <w:sz w:val="16"/>
                <w:szCs w:val="16"/>
              </w:rPr>
              <w:t xml:space="preserve">MİMARİ TEMSİLİYET VE ANLATI ÇALIŞMALARI </w:t>
            </w:r>
            <w:r>
              <w:rPr>
                <w:rFonts w:ascii="Verdana" w:hAnsi="Verdana"/>
                <w:sz w:val="16"/>
                <w:szCs w:val="16"/>
              </w:rPr>
              <w:fldChar w:fldCharType="end"/>
            </w:r>
            <w:bookmarkEnd w:id="64"/>
          </w:p>
        </w:tc>
      </w:tr>
    </w:tbl>
    <w:p w:rsidR="00513163" w:rsidRPr="002604AB" w:rsidRDefault="00513163" w:rsidP="0051316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13163" w:rsidRPr="002604AB" w:rsidTr="0051316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13163" w:rsidRPr="009B0EC0" w:rsidRDefault="00513163" w:rsidP="0051316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DİLİ</w:t>
            </w:r>
          </w:p>
        </w:tc>
      </w:tr>
      <w:tr w:rsidR="00513163" w:rsidRPr="002604AB" w:rsidTr="00513163">
        <w:trPr>
          <w:trHeight w:val="382"/>
        </w:trPr>
        <w:tc>
          <w:tcPr>
            <w:tcW w:w="1079" w:type="dxa"/>
            <w:vMerge/>
            <w:tcBorders>
              <w:top w:val="single" w:sz="4" w:space="0" w:color="auto"/>
              <w:left w:val="single" w:sz="12" w:space="0" w:color="auto"/>
              <w:bottom w:val="single" w:sz="4" w:space="0" w:color="auto"/>
              <w:right w:val="single" w:sz="12" w:space="0" w:color="auto"/>
            </w:tcBorders>
          </w:tcPr>
          <w:p w:rsidR="00513163" w:rsidRPr="002604AB" w:rsidRDefault="00513163" w:rsidP="0051316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13163" w:rsidRPr="002604AB" w:rsidRDefault="00513163" w:rsidP="00513163">
            <w:pPr>
              <w:jc w:val="center"/>
              <w:rPr>
                <w:rFonts w:ascii="Verdana" w:hAnsi="Verdana"/>
                <w:b/>
                <w:sz w:val="16"/>
                <w:szCs w:val="16"/>
              </w:rPr>
            </w:pPr>
          </w:p>
        </w:tc>
        <w:tc>
          <w:tcPr>
            <w:tcW w:w="709" w:type="dxa"/>
            <w:vMerge/>
            <w:tcBorders>
              <w:bottom w:val="single" w:sz="4" w:space="0" w:color="auto"/>
            </w:tcBorders>
            <w:vAlign w:val="center"/>
          </w:tcPr>
          <w:p w:rsidR="00513163" w:rsidRPr="002604AB" w:rsidRDefault="00513163" w:rsidP="0051316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13163" w:rsidRPr="002604AB" w:rsidRDefault="00513163" w:rsidP="00513163">
            <w:pPr>
              <w:jc w:val="center"/>
              <w:rPr>
                <w:rFonts w:ascii="Verdana" w:hAnsi="Verdana"/>
                <w:b/>
                <w:sz w:val="16"/>
                <w:szCs w:val="16"/>
              </w:rPr>
            </w:pPr>
          </w:p>
        </w:tc>
        <w:tc>
          <w:tcPr>
            <w:tcW w:w="2552" w:type="dxa"/>
            <w:vMerge/>
            <w:tcBorders>
              <w:bottom w:val="single" w:sz="4" w:space="0" w:color="auto"/>
            </w:tcBorders>
            <w:vAlign w:val="center"/>
          </w:tcPr>
          <w:p w:rsidR="00513163" w:rsidRPr="002604AB" w:rsidRDefault="00513163" w:rsidP="00513163">
            <w:pPr>
              <w:jc w:val="center"/>
              <w:rPr>
                <w:rFonts w:ascii="Verdana" w:hAnsi="Verdana"/>
                <w:b/>
                <w:sz w:val="16"/>
                <w:szCs w:val="16"/>
              </w:rPr>
            </w:pPr>
          </w:p>
        </w:tc>
      </w:tr>
      <w:tr w:rsidR="00513163" w:rsidRPr="002604AB" w:rsidTr="0051316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13163" w:rsidRPr="009B0EC0" w:rsidRDefault="00513163" w:rsidP="0051316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7,3</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Zorunlu</w:t>
            </w:r>
          </w:p>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13163" w:rsidRPr="002604AB" w:rsidRDefault="00513163" w:rsidP="0051316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13163" w:rsidRPr="002604AB" w:rsidRDefault="00513163" w:rsidP="0051316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TURKCE </w:t>
            </w:r>
            <w:r>
              <w:rPr>
                <w:rFonts w:ascii="Verdana" w:hAnsi="Verdana"/>
                <w:sz w:val="16"/>
                <w:szCs w:val="16"/>
              </w:rPr>
              <w:fldChar w:fldCharType="end"/>
            </w:r>
          </w:p>
        </w:tc>
      </w:tr>
      <w:tr w:rsidR="00513163" w:rsidRPr="002604AB" w:rsidTr="0051316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13163" w:rsidRPr="009B0EC0" w:rsidRDefault="00513163" w:rsidP="00513163">
            <w:pPr>
              <w:jc w:val="center"/>
              <w:rPr>
                <w:rFonts w:ascii="Verdana" w:hAnsi="Verdana"/>
                <w:b/>
                <w:sz w:val="18"/>
                <w:szCs w:val="16"/>
              </w:rPr>
            </w:pPr>
            <w:r w:rsidRPr="009B0EC0">
              <w:rPr>
                <w:rFonts w:ascii="Verdana" w:hAnsi="Verdana"/>
                <w:b/>
                <w:sz w:val="18"/>
                <w:szCs w:val="16"/>
              </w:rPr>
              <w:t>KREDİ DAĞILIMI</w:t>
            </w:r>
          </w:p>
          <w:p w:rsidR="00513163" w:rsidRDefault="00513163" w:rsidP="00513163">
            <w:pPr>
              <w:jc w:val="center"/>
              <w:rPr>
                <w:rFonts w:ascii="Verdana" w:hAnsi="Verdana"/>
                <w:b/>
                <w:sz w:val="16"/>
                <w:szCs w:val="16"/>
              </w:rPr>
            </w:pPr>
            <w:r>
              <w:rPr>
                <w:rFonts w:ascii="Verdana" w:hAnsi="Verdana"/>
                <w:b/>
                <w:sz w:val="16"/>
                <w:szCs w:val="16"/>
              </w:rPr>
              <w:t>Dersin kredisini aşağıya işleyiniz.</w:t>
            </w:r>
          </w:p>
          <w:p w:rsidR="00513163" w:rsidRPr="002604AB" w:rsidRDefault="00513163" w:rsidP="00513163">
            <w:pPr>
              <w:jc w:val="center"/>
              <w:rPr>
                <w:rFonts w:ascii="Verdana" w:hAnsi="Verdana"/>
                <w:b/>
                <w:sz w:val="16"/>
                <w:szCs w:val="16"/>
              </w:rPr>
            </w:pPr>
            <w:r>
              <w:rPr>
                <w:rFonts w:ascii="Verdana" w:hAnsi="Verdana"/>
                <w:b/>
                <w:sz w:val="16"/>
                <w:szCs w:val="16"/>
              </w:rPr>
              <w:t xml:space="preserve"> (Gerekli görürseniz krediyi paylaştırınız.)</w:t>
            </w:r>
          </w:p>
        </w:tc>
      </w:tr>
      <w:tr w:rsidR="00513163" w:rsidRPr="002604AB" w:rsidTr="0051316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13163" w:rsidRPr="002604AB" w:rsidRDefault="00513163" w:rsidP="0051316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13163" w:rsidRPr="002604AB" w:rsidTr="0051316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513163" w:rsidRPr="002604AB" w:rsidTr="0051316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DEĞERLENDİRME ÖLÇÜTLERİ</w:t>
            </w:r>
          </w:p>
        </w:tc>
      </w:tr>
      <w:tr w:rsidR="00513163" w:rsidRPr="002604AB" w:rsidTr="0051316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13163" w:rsidRDefault="00513163" w:rsidP="00513163">
            <w:pPr>
              <w:jc w:val="center"/>
              <w:rPr>
                <w:rFonts w:ascii="Verdana" w:hAnsi="Verdana"/>
                <w:b/>
                <w:sz w:val="16"/>
                <w:szCs w:val="16"/>
              </w:rPr>
            </w:pPr>
            <w:r w:rsidRPr="002604AB">
              <w:rPr>
                <w:rFonts w:ascii="Verdana" w:hAnsi="Verdana"/>
                <w:b/>
                <w:sz w:val="16"/>
                <w:szCs w:val="16"/>
              </w:rPr>
              <w:t>YARIYIL İÇİ</w:t>
            </w:r>
          </w:p>
          <w:p w:rsidR="00513163" w:rsidRPr="002604AB" w:rsidRDefault="00513163" w:rsidP="0051316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13163" w:rsidRPr="002604AB" w:rsidTr="00513163">
        <w:trPr>
          <w:trHeight w:val="27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13163" w:rsidRPr="002604AB" w:rsidRDefault="00513163" w:rsidP="0051316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13163" w:rsidRPr="002604AB" w:rsidRDefault="00513163" w:rsidP="00513163">
            <w:pPr>
              <w:jc w:val="center"/>
              <w:rPr>
                <w:rFonts w:ascii="Verdana" w:hAnsi="Verdana"/>
                <w:sz w:val="16"/>
                <w:szCs w:val="16"/>
                <w:highlight w:val="yellow"/>
              </w:rPr>
            </w:pP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bottom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13163" w:rsidRPr="00FA4020" w:rsidRDefault="00513163" w:rsidP="0051316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 xml:space="preserve">Ders kapsamında mimari temsiliyet ve anlatı kavramlarının mimarlık ve ilişkili disiplinler (görsel sanatlar, sinema, edebiyat vb.) bağlamında tartışılacak, ve farklı disiplinlerdeki anlatının parçası olarak mimari okumalar yapılacaktır  </w:t>
            </w:r>
            <w:r w:rsidRPr="00A83CA8">
              <w:rPr>
                <w:rFonts w:ascii="Verdana" w:hAnsi="Verdana"/>
                <w:sz w:val="16"/>
                <w:szCs w:val="16"/>
              </w:rPr>
              <w:fldChar w:fldCharType="end"/>
            </w:r>
          </w:p>
        </w:tc>
      </w:tr>
      <w:tr w:rsidR="00513163" w:rsidRPr="002604AB" w:rsidTr="0051316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 xml:space="preserve">Bu derste, mimarlıkta lisansüstü araştırmalar yapan doktora düzeyindeki öğrenciler için temsiliyet, anlatı ve mimarlık ilişkileri bağlamında mimarlık ve ilgili disiplinlerde mimari okumalar yapılması, temsiliyet ve anlatı kavramlarının tartışılması amaçlanmaktadır. </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Öğrencilerin mimari tasarımın kavramsal tartışmalarında temsiliyet, ve anlatı ile mimarlık ilişkisi üzerine düşünme ve tartışmaları, özellikle mimarlık teorisi alanında çalışacak öğrencilerin anlatı, temsiliyet vb. konularda altyapı oluşturmasına yardımcı olması hedeflenmektedir.</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583DD4" w:rsidRDefault="00513163" w:rsidP="0051316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83DD4">
              <w:rPr>
                <w:rFonts w:ascii="Verdana" w:hAnsi="Verdana"/>
                <w:noProof/>
                <w:sz w:val="16"/>
                <w:szCs w:val="16"/>
              </w:rPr>
              <w:t>Öğrencilerin ders kapsamında anlatı ve temsiliyet kavramlarına dair bilgi altyapısını edinmeleri,</w:t>
            </w:r>
          </w:p>
          <w:p w:rsidR="00513163" w:rsidRPr="00583DD4" w:rsidRDefault="00513163" w:rsidP="00513163">
            <w:pPr>
              <w:tabs>
                <w:tab w:val="left" w:pos="7800"/>
              </w:tabs>
              <w:rPr>
                <w:rFonts w:ascii="Verdana" w:hAnsi="Verdana"/>
                <w:noProof/>
                <w:sz w:val="16"/>
                <w:szCs w:val="16"/>
              </w:rPr>
            </w:pPr>
            <w:r w:rsidRPr="00583DD4">
              <w:rPr>
                <w:rFonts w:ascii="Verdana" w:hAnsi="Verdana"/>
                <w:noProof/>
                <w:sz w:val="16"/>
                <w:szCs w:val="16"/>
              </w:rPr>
              <w:t>Mimarlık disiplini ile ilişkili farklı disiplinlere ait eserlerin analiz ve sentezlerinin yapılması,</w:t>
            </w:r>
          </w:p>
          <w:p w:rsidR="00513163" w:rsidRPr="00583DD4" w:rsidRDefault="00513163" w:rsidP="00513163">
            <w:pPr>
              <w:tabs>
                <w:tab w:val="left" w:pos="7800"/>
              </w:tabs>
              <w:rPr>
                <w:rFonts w:ascii="Verdana" w:hAnsi="Verdana"/>
                <w:noProof/>
                <w:sz w:val="16"/>
                <w:szCs w:val="16"/>
              </w:rPr>
            </w:pPr>
            <w:r w:rsidRPr="00583DD4">
              <w:rPr>
                <w:rFonts w:ascii="Verdana" w:hAnsi="Verdana"/>
                <w:noProof/>
                <w:sz w:val="16"/>
                <w:szCs w:val="16"/>
              </w:rPr>
              <w:t>Yapılan analiz ve sentezler sonucunda çıkan sonuçların değerlendirilmesi ve kavranması,</w:t>
            </w:r>
          </w:p>
          <w:p w:rsidR="00513163" w:rsidRPr="00583DD4" w:rsidRDefault="00513163" w:rsidP="00513163">
            <w:pPr>
              <w:tabs>
                <w:tab w:val="left" w:pos="7800"/>
              </w:tabs>
              <w:rPr>
                <w:rFonts w:ascii="Verdana" w:hAnsi="Verdana"/>
                <w:noProof/>
                <w:sz w:val="16"/>
                <w:szCs w:val="16"/>
              </w:rPr>
            </w:pPr>
            <w:r w:rsidRPr="00583DD4">
              <w:rPr>
                <w:rFonts w:ascii="Verdana" w:hAnsi="Verdana"/>
                <w:noProof/>
                <w:sz w:val="16"/>
                <w:szCs w:val="16"/>
              </w:rPr>
              <w:t>Bu sonuçların mimarlık disiplinine entegre edilmesine yönelik çalışmalası</w:t>
            </w:r>
          </w:p>
          <w:p w:rsidR="00513163" w:rsidRPr="00583DD4" w:rsidRDefault="00513163" w:rsidP="00513163">
            <w:pPr>
              <w:tabs>
                <w:tab w:val="left" w:pos="7800"/>
              </w:tabs>
              <w:rPr>
                <w:rFonts w:ascii="Verdana" w:hAnsi="Verdana"/>
                <w:noProof/>
                <w:sz w:val="16"/>
                <w:szCs w:val="16"/>
              </w:rPr>
            </w:pPr>
            <w:r w:rsidRPr="00583DD4">
              <w:rPr>
                <w:rFonts w:ascii="Verdana" w:hAnsi="Verdana"/>
                <w:noProof/>
                <w:sz w:val="16"/>
                <w:szCs w:val="16"/>
              </w:rPr>
              <w:t>Yapılan çalışmaların akademik ortamlarda sunulması</w:t>
            </w:r>
          </w:p>
          <w:p w:rsidR="00513163" w:rsidRPr="00583DD4" w:rsidRDefault="00513163" w:rsidP="00513163">
            <w:pPr>
              <w:tabs>
                <w:tab w:val="left" w:pos="7800"/>
              </w:tabs>
              <w:rPr>
                <w:rFonts w:ascii="Verdana" w:hAnsi="Verdana"/>
                <w:noProof/>
                <w:sz w:val="16"/>
                <w:szCs w:val="16"/>
              </w:rPr>
            </w:pPr>
            <w:r w:rsidRPr="00583DD4">
              <w:rPr>
                <w:rFonts w:ascii="Verdana" w:hAnsi="Verdana"/>
                <w:noProof/>
                <w:sz w:val="16"/>
                <w:szCs w:val="16"/>
              </w:rPr>
              <w:t xml:space="preserve"> dersin ana öğrenme çıktılarını oluşturmaktadır.</w:t>
            </w:r>
          </w:p>
          <w:p w:rsidR="00513163" w:rsidRPr="00E3546D" w:rsidRDefault="00513163" w:rsidP="00513163">
            <w:pPr>
              <w:tabs>
                <w:tab w:val="left" w:pos="7800"/>
              </w:tabs>
              <w:rPr>
                <w:rFonts w:ascii="Verdana" w:hAnsi="Verdana"/>
                <w:sz w:val="16"/>
                <w:szCs w:val="16"/>
              </w:rPr>
            </w:pPr>
            <w:r>
              <w:rPr>
                <w:rFonts w:ascii="Verdana" w:hAnsi="Verdana"/>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6849DA" w:rsidRDefault="00513163" w:rsidP="0051316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583DD4" w:rsidRDefault="00513163" w:rsidP="0051316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83DD4">
              <w:rPr>
                <w:rFonts w:ascii="Verdana" w:hAnsi="Verdana"/>
                <w:b w:val="0"/>
                <w:noProof/>
                <w:sz w:val="16"/>
                <w:szCs w:val="16"/>
              </w:rPr>
              <w:t xml:space="preserve">Architecture's Pretexts: Spaces of Translation. Aarati Kanekar, </w:t>
            </w:r>
          </w:p>
          <w:p w:rsidR="00513163" w:rsidRPr="00583DD4" w:rsidRDefault="00513163" w:rsidP="00513163">
            <w:pPr>
              <w:pStyle w:val="Balk4"/>
              <w:rPr>
                <w:rFonts w:ascii="Verdana" w:hAnsi="Verdana"/>
                <w:b w:val="0"/>
                <w:noProof/>
                <w:sz w:val="16"/>
                <w:szCs w:val="16"/>
              </w:rPr>
            </w:pPr>
            <w:r w:rsidRPr="00583DD4">
              <w:rPr>
                <w:rFonts w:ascii="Verdana" w:hAnsi="Verdana"/>
                <w:b w:val="0"/>
                <w:noProof/>
                <w:sz w:val="16"/>
                <w:szCs w:val="16"/>
              </w:rPr>
              <w:t xml:space="preserve">Architecture and Film, Architectural Design Journal, 1994. </w:t>
            </w:r>
          </w:p>
          <w:p w:rsidR="00513163" w:rsidRPr="00583DD4" w:rsidRDefault="00513163" w:rsidP="00513163">
            <w:pPr>
              <w:pStyle w:val="Balk4"/>
              <w:rPr>
                <w:rFonts w:ascii="Verdana" w:hAnsi="Verdana"/>
                <w:b w:val="0"/>
                <w:noProof/>
                <w:sz w:val="16"/>
                <w:szCs w:val="16"/>
              </w:rPr>
            </w:pPr>
            <w:r w:rsidRPr="00583DD4">
              <w:rPr>
                <w:rFonts w:ascii="Verdana" w:hAnsi="Verdana"/>
                <w:b w:val="0"/>
                <w:noProof/>
                <w:sz w:val="16"/>
                <w:szCs w:val="16"/>
              </w:rPr>
              <w:t>Narrative Discourse: An Essay in Method. Gerard Genette, 1972.</w:t>
            </w:r>
          </w:p>
          <w:p w:rsidR="00513163" w:rsidRPr="00583DD4" w:rsidRDefault="00513163" w:rsidP="00513163">
            <w:pPr>
              <w:pStyle w:val="Balk4"/>
              <w:rPr>
                <w:rFonts w:ascii="Verdana" w:hAnsi="Verdana"/>
                <w:b w:val="0"/>
                <w:noProof/>
                <w:sz w:val="16"/>
                <w:szCs w:val="16"/>
              </w:rPr>
            </w:pPr>
            <w:r w:rsidRPr="00583DD4">
              <w:rPr>
                <w:rFonts w:ascii="Verdana" w:hAnsi="Verdana"/>
                <w:b w:val="0"/>
                <w:noProof/>
                <w:sz w:val="16"/>
                <w:szCs w:val="16"/>
              </w:rPr>
              <w:t>Narrative Theory: Critical Concepts in Literary and Cultural Studies . Edited by Mieke Bal Volume I-II</w:t>
            </w:r>
          </w:p>
          <w:p w:rsidR="00513163" w:rsidRPr="00583DD4" w:rsidRDefault="00513163" w:rsidP="00513163">
            <w:pPr>
              <w:pStyle w:val="Balk4"/>
              <w:rPr>
                <w:rFonts w:ascii="Verdana" w:hAnsi="Verdana"/>
                <w:b w:val="0"/>
                <w:noProof/>
                <w:sz w:val="16"/>
                <w:szCs w:val="16"/>
              </w:rPr>
            </w:pPr>
            <w:r w:rsidRPr="00583DD4">
              <w:rPr>
                <w:rFonts w:ascii="Verdana" w:hAnsi="Verdana"/>
                <w:b w:val="0"/>
                <w:noProof/>
                <w:sz w:val="16"/>
                <w:szCs w:val="16"/>
              </w:rPr>
              <w:t xml:space="preserve">Tüm mimarlık, tasarım ve sanat dergileri, Mimarlık veri tabanları </w:t>
            </w:r>
          </w:p>
          <w:p w:rsidR="00513163" w:rsidRPr="006849DA" w:rsidRDefault="00513163" w:rsidP="00513163">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513163" w:rsidRPr="002604AB" w:rsidRDefault="00513163" w:rsidP="00513163">
      <w:pPr>
        <w:rPr>
          <w:rFonts w:ascii="Verdana" w:hAnsi="Verdana"/>
          <w:sz w:val="16"/>
          <w:szCs w:val="16"/>
        </w:rPr>
        <w:sectPr w:rsidR="00513163" w:rsidRPr="002604AB" w:rsidSect="0051316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513163" w:rsidRPr="002604AB" w:rsidTr="0051316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DERSİN HAFTALIK PLANI</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rPr>
                <w:rFonts w:ascii="Verdana" w:hAnsi="Verdana"/>
                <w:b/>
                <w:sz w:val="20"/>
                <w:szCs w:val="16"/>
              </w:rPr>
            </w:pPr>
            <w:r w:rsidRPr="002604AB">
              <w:rPr>
                <w:rFonts w:ascii="Verdana" w:hAnsi="Verdana"/>
                <w:b/>
                <w:sz w:val="20"/>
                <w:szCs w:val="16"/>
              </w:rPr>
              <w:t>İŞLENEN KONULAR</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Giris</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 xml:space="preserve">Mimarlık ve Temsiliyet kavramının tartışılması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Mimari tasarım sürecinde temsiliyet</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Farklı disiplinlerde mimari temsiliyet ilişkileri</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83DD4">
              <w:rPr>
                <w:rFonts w:ascii="Verdana" w:hAnsi="Verdana"/>
                <w:sz w:val="16"/>
                <w:szCs w:val="16"/>
              </w:rPr>
              <w:t>Örnek çalışmalar</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Örnek çalışmalar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 xml:space="preserve">Mimarlık ve anlatı kavramının sorgulanması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Mekân, algı ve anlatı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Mimarlık, temsiliyet ve anlatı  tartışmaları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83DD4">
              <w:rPr>
                <w:rFonts w:ascii="Verdana" w:hAnsi="Verdana"/>
                <w:sz w:val="16"/>
                <w:szCs w:val="16"/>
              </w:rPr>
              <w:t>Mimarlık, temsiliyet ve anlatı  tartışmaları</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Mimarlık, temsiliyet ve anlatı  tartışmaları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Farklı medyalarda anlatı parçası olarak mimari temsiliyet</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Edebiyat ve mimari anlatı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83DD4">
              <w:rPr>
                <w:rFonts w:ascii="Verdana" w:hAnsi="Verdana"/>
                <w:noProof/>
                <w:sz w:val="16"/>
                <w:szCs w:val="16"/>
              </w:rPr>
              <w:t>Sinema ve mimari anlatı</w:t>
            </w:r>
            <w:r w:rsidRPr="00A83CA8">
              <w:rPr>
                <w:rFonts w:ascii="Verdana" w:hAnsi="Verdana"/>
                <w:sz w:val="16"/>
                <w:szCs w:val="16"/>
              </w:rPr>
              <w:fldChar w:fldCharType="end"/>
            </w:r>
          </w:p>
        </w:tc>
      </w:tr>
      <w:tr w:rsidR="00513163" w:rsidRPr="002604AB" w:rsidTr="0051316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13163" w:rsidRPr="002604AB" w:rsidRDefault="00513163" w:rsidP="0051316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13163" w:rsidRPr="002604AB" w:rsidRDefault="00513163" w:rsidP="00513163">
      <w:pPr>
        <w:rPr>
          <w:rFonts w:ascii="Verdana" w:hAnsi="Verdana"/>
          <w:sz w:val="16"/>
          <w:szCs w:val="16"/>
        </w:rPr>
      </w:pPr>
    </w:p>
    <w:p w:rsidR="00513163" w:rsidRPr="002604AB" w:rsidRDefault="00513163" w:rsidP="0051316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513163" w:rsidRPr="002604AB" w:rsidTr="0051316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513163" w:rsidRPr="002604AB" w:rsidRDefault="00513163" w:rsidP="0051316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t>Katkı Düzeyi</w:t>
            </w:r>
          </w:p>
        </w:tc>
      </w:tr>
      <w:tr w:rsidR="00513163" w:rsidRPr="002604AB" w:rsidTr="00513163">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3</w:t>
            </w:r>
          </w:p>
          <w:p w:rsidR="00513163" w:rsidRPr="001B710C" w:rsidRDefault="00513163" w:rsidP="0051316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2</w:t>
            </w:r>
          </w:p>
          <w:p w:rsidR="00513163" w:rsidRPr="001B710C" w:rsidRDefault="00513163" w:rsidP="0051316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1</w:t>
            </w:r>
          </w:p>
          <w:p w:rsidR="00513163" w:rsidRPr="001B710C" w:rsidRDefault="00513163" w:rsidP="0051316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13163" w:rsidRPr="002604AB" w:rsidTr="00513163">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hAnsiTheme="majorHAnsi"/>
                <w:sz w:val="18"/>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eastAsia="Calibri" w:hAnsiTheme="majorHAnsi"/>
                <w:sz w:val="18"/>
              </w:rPr>
              <w:t>İlgili konu alanında uzmanlaşma ve ilgili alanda kuramsal ve uygulamaya yönelik çalışmaların akademik düzeyde gerçekleştirebilme, tasarıma ilişkin bir konunun araştırma mantığını ve yöntemini kavrama.</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513163" w:rsidRPr="002604AB" w:rsidRDefault="00513163" w:rsidP="00513163">
      <w:pPr>
        <w:rPr>
          <w:rFonts w:ascii="Verdana" w:hAnsi="Verdana"/>
          <w:sz w:val="16"/>
          <w:szCs w:val="16"/>
        </w:rPr>
      </w:pPr>
    </w:p>
    <w:p w:rsidR="00513163" w:rsidRPr="002604AB" w:rsidRDefault="00513163" w:rsidP="0051316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513163" w:rsidRPr="002604AB" w:rsidRDefault="00513163" w:rsidP="0051316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13163" w:rsidRDefault="00513163">
      <w:pPr>
        <w:spacing w:after="200"/>
      </w:pPr>
      <w:r>
        <w:br w:type="page"/>
      </w:r>
    </w:p>
    <w:p w:rsidR="00513163" w:rsidRPr="002604AB" w:rsidRDefault="00513163" w:rsidP="0051316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44256"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62" o:spid="_x0000_s1045" type="#_x0000_t202" style="position:absolute;margin-left:106.8pt;margin-top:-1.95pt;width:256.4pt;height:79.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VGLwIAAF8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" strokecolor="white">
                <v:textbo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v:textbox>
              </v:shape>
            </w:pict>
          </mc:Fallback>
        </mc:AlternateContent>
      </w:r>
      <w:r w:rsidRPr="002604AB">
        <w:rPr>
          <w:rFonts w:ascii="Verdana" w:hAnsi="Verdana"/>
          <w:b/>
          <w:sz w:val="16"/>
          <w:szCs w:val="16"/>
        </w:rPr>
        <w:t xml:space="preserve">    </w:t>
      </w: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13163" w:rsidRPr="002604AB" w:rsidTr="00513163">
        <w:tc>
          <w:tcPr>
            <w:tcW w:w="1951" w:type="dxa"/>
            <w:vAlign w:val="center"/>
          </w:tcPr>
          <w:p w:rsidR="00513163" w:rsidRPr="002604AB" w:rsidRDefault="00513163" w:rsidP="0051316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513163" w:rsidRPr="002604AB" w:rsidRDefault="00513163" w:rsidP="0051316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513163" w:rsidRPr="009B0EC0" w:rsidRDefault="00513163" w:rsidP="0051316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13163" w:rsidRPr="002604AB" w:rsidTr="00513163">
        <w:trPr>
          <w:trHeight w:val="338"/>
        </w:trPr>
        <w:tc>
          <w:tcPr>
            <w:tcW w:w="10173" w:type="dxa"/>
            <w:gridSpan w:val="4"/>
            <w:vAlign w:val="center"/>
          </w:tcPr>
          <w:p w:rsidR="00513163" w:rsidRPr="002604AB" w:rsidRDefault="00513163" w:rsidP="00513163">
            <w:pPr>
              <w:jc w:val="center"/>
              <w:outlineLvl w:val="0"/>
              <w:rPr>
                <w:rFonts w:ascii="Verdana" w:hAnsi="Verdana"/>
                <w:sz w:val="16"/>
                <w:szCs w:val="16"/>
              </w:rPr>
            </w:pPr>
            <w:r w:rsidRPr="009B0EC0">
              <w:rPr>
                <w:rFonts w:ascii="Verdana" w:hAnsi="Verdana"/>
                <w:b/>
                <w:sz w:val="18"/>
                <w:szCs w:val="16"/>
              </w:rPr>
              <w:t>DERSİN</w:t>
            </w:r>
          </w:p>
        </w:tc>
      </w:tr>
      <w:tr w:rsidR="00513163" w:rsidRPr="002604AB" w:rsidTr="00513163">
        <w:tc>
          <w:tcPr>
            <w:tcW w:w="1668"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13163" w:rsidRPr="002604AB" w:rsidRDefault="00513163" w:rsidP="009F6104">
            <w:pPr>
              <w:outlineLvl w:val="0"/>
              <w:rPr>
                <w:rFonts w:ascii="Verdana" w:hAnsi="Verdana"/>
                <w:sz w:val="16"/>
                <w:szCs w:val="16"/>
              </w:rPr>
            </w:pPr>
            <w:r w:rsidRPr="002604AB">
              <w:rPr>
                <w:rFonts w:ascii="Verdana" w:hAnsi="Verdana"/>
                <w:sz w:val="16"/>
                <w:szCs w:val="16"/>
              </w:rPr>
              <w:t xml:space="preserve"> </w:t>
            </w:r>
            <w:r w:rsidR="009F6104">
              <w:rPr>
                <w:rFonts w:ascii="Verdana" w:hAnsi="Verdana"/>
                <w:sz w:val="16"/>
                <w:szCs w:val="16"/>
              </w:rPr>
              <w:t>504011610</w:t>
            </w:r>
          </w:p>
        </w:tc>
        <w:tc>
          <w:tcPr>
            <w:tcW w:w="1559"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bookmarkStart w:id="65"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0F0D">
              <w:rPr>
                <w:rFonts w:ascii="Verdana" w:hAnsi="Verdana"/>
                <w:noProof/>
                <w:sz w:val="16"/>
                <w:szCs w:val="16"/>
              </w:rPr>
              <w:t>Mimarlığın Güncel Düşünürleri</w:t>
            </w:r>
            <w:r>
              <w:rPr>
                <w:rFonts w:ascii="Verdana" w:hAnsi="Verdana"/>
                <w:sz w:val="16"/>
                <w:szCs w:val="16"/>
              </w:rPr>
              <w:fldChar w:fldCharType="end"/>
            </w:r>
            <w:bookmarkEnd w:id="65"/>
          </w:p>
        </w:tc>
      </w:tr>
    </w:tbl>
    <w:p w:rsidR="00513163" w:rsidRPr="002604AB" w:rsidRDefault="00513163" w:rsidP="0051316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13163" w:rsidRPr="002604AB" w:rsidTr="0051316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13163" w:rsidRPr="009B0EC0" w:rsidRDefault="00513163" w:rsidP="0051316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DİLİ</w:t>
            </w:r>
          </w:p>
        </w:tc>
      </w:tr>
      <w:tr w:rsidR="00513163" w:rsidRPr="002604AB" w:rsidTr="00513163">
        <w:trPr>
          <w:trHeight w:val="382"/>
        </w:trPr>
        <w:tc>
          <w:tcPr>
            <w:tcW w:w="1079" w:type="dxa"/>
            <w:vMerge/>
            <w:tcBorders>
              <w:top w:val="single" w:sz="4" w:space="0" w:color="auto"/>
              <w:left w:val="single" w:sz="12" w:space="0" w:color="auto"/>
              <w:bottom w:val="single" w:sz="4" w:space="0" w:color="auto"/>
              <w:right w:val="single" w:sz="12" w:space="0" w:color="auto"/>
            </w:tcBorders>
          </w:tcPr>
          <w:p w:rsidR="00513163" w:rsidRPr="002604AB" w:rsidRDefault="00513163" w:rsidP="0051316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13163" w:rsidRPr="002604AB" w:rsidRDefault="00513163" w:rsidP="00513163">
            <w:pPr>
              <w:jc w:val="center"/>
              <w:rPr>
                <w:rFonts w:ascii="Verdana" w:hAnsi="Verdana"/>
                <w:b/>
                <w:sz w:val="16"/>
                <w:szCs w:val="16"/>
              </w:rPr>
            </w:pPr>
          </w:p>
        </w:tc>
        <w:tc>
          <w:tcPr>
            <w:tcW w:w="709" w:type="dxa"/>
            <w:vMerge/>
            <w:tcBorders>
              <w:bottom w:val="single" w:sz="4" w:space="0" w:color="auto"/>
            </w:tcBorders>
            <w:vAlign w:val="center"/>
          </w:tcPr>
          <w:p w:rsidR="00513163" w:rsidRPr="002604AB" w:rsidRDefault="00513163" w:rsidP="0051316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13163" w:rsidRPr="002604AB" w:rsidRDefault="00513163" w:rsidP="00513163">
            <w:pPr>
              <w:jc w:val="center"/>
              <w:rPr>
                <w:rFonts w:ascii="Verdana" w:hAnsi="Verdana"/>
                <w:b/>
                <w:sz w:val="16"/>
                <w:szCs w:val="16"/>
              </w:rPr>
            </w:pPr>
          </w:p>
        </w:tc>
        <w:tc>
          <w:tcPr>
            <w:tcW w:w="2552" w:type="dxa"/>
            <w:vMerge/>
            <w:tcBorders>
              <w:bottom w:val="single" w:sz="4" w:space="0" w:color="auto"/>
            </w:tcBorders>
            <w:vAlign w:val="center"/>
          </w:tcPr>
          <w:p w:rsidR="00513163" w:rsidRPr="002604AB" w:rsidRDefault="00513163" w:rsidP="00513163">
            <w:pPr>
              <w:jc w:val="center"/>
              <w:rPr>
                <w:rFonts w:ascii="Verdana" w:hAnsi="Verdana"/>
                <w:b/>
                <w:sz w:val="16"/>
                <w:szCs w:val="16"/>
              </w:rPr>
            </w:pPr>
          </w:p>
        </w:tc>
      </w:tr>
      <w:tr w:rsidR="00513163" w:rsidRPr="002604AB" w:rsidTr="0051316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13163" w:rsidRPr="009B0EC0" w:rsidRDefault="00513163" w:rsidP="0051316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Zorunlu</w:t>
            </w:r>
          </w:p>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13163" w:rsidRPr="002604AB" w:rsidRDefault="00513163" w:rsidP="0051316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13163" w:rsidRPr="002604AB" w:rsidRDefault="00513163" w:rsidP="0051316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0F0D">
              <w:rPr>
                <w:rFonts w:ascii="Verdana" w:hAnsi="Verdana"/>
                <w:noProof/>
                <w:sz w:val="16"/>
                <w:szCs w:val="16"/>
              </w:rPr>
              <w:t>Türkçe</w:t>
            </w:r>
            <w:r>
              <w:rPr>
                <w:rFonts w:ascii="Verdana" w:hAnsi="Verdana"/>
                <w:sz w:val="16"/>
                <w:szCs w:val="16"/>
              </w:rPr>
              <w:fldChar w:fldCharType="end"/>
            </w:r>
          </w:p>
        </w:tc>
      </w:tr>
      <w:tr w:rsidR="00513163" w:rsidRPr="002604AB" w:rsidTr="0051316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13163" w:rsidRPr="009B0EC0" w:rsidRDefault="00513163" w:rsidP="00513163">
            <w:pPr>
              <w:jc w:val="center"/>
              <w:rPr>
                <w:rFonts w:ascii="Verdana" w:hAnsi="Verdana"/>
                <w:b/>
                <w:sz w:val="18"/>
                <w:szCs w:val="16"/>
              </w:rPr>
            </w:pPr>
            <w:r w:rsidRPr="009B0EC0">
              <w:rPr>
                <w:rFonts w:ascii="Verdana" w:hAnsi="Verdana"/>
                <w:b/>
                <w:sz w:val="18"/>
                <w:szCs w:val="16"/>
              </w:rPr>
              <w:t>KREDİ DAĞILIMI</w:t>
            </w:r>
          </w:p>
          <w:p w:rsidR="00513163" w:rsidRDefault="00513163" w:rsidP="00513163">
            <w:pPr>
              <w:jc w:val="center"/>
              <w:rPr>
                <w:rFonts w:ascii="Verdana" w:hAnsi="Verdana"/>
                <w:b/>
                <w:sz w:val="16"/>
                <w:szCs w:val="16"/>
              </w:rPr>
            </w:pPr>
            <w:r>
              <w:rPr>
                <w:rFonts w:ascii="Verdana" w:hAnsi="Verdana"/>
                <w:b/>
                <w:sz w:val="16"/>
                <w:szCs w:val="16"/>
              </w:rPr>
              <w:t>Dersin kredisini aşağıya işleyiniz.</w:t>
            </w:r>
          </w:p>
          <w:p w:rsidR="00513163" w:rsidRPr="002604AB" w:rsidRDefault="00513163" w:rsidP="00513163">
            <w:pPr>
              <w:jc w:val="center"/>
              <w:rPr>
                <w:rFonts w:ascii="Verdana" w:hAnsi="Verdana"/>
                <w:b/>
                <w:sz w:val="16"/>
                <w:szCs w:val="16"/>
              </w:rPr>
            </w:pPr>
            <w:r>
              <w:rPr>
                <w:rFonts w:ascii="Verdana" w:hAnsi="Verdana"/>
                <w:b/>
                <w:sz w:val="16"/>
                <w:szCs w:val="16"/>
              </w:rPr>
              <w:t xml:space="preserve"> (Gerekli görürseniz krediyi paylaştırınız.)</w:t>
            </w:r>
          </w:p>
        </w:tc>
      </w:tr>
      <w:tr w:rsidR="00513163" w:rsidRPr="002604AB" w:rsidTr="0051316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13163" w:rsidRPr="002604AB" w:rsidRDefault="00513163" w:rsidP="0051316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13163" w:rsidRPr="002604AB" w:rsidTr="0051316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513163" w:rsidRPr="002604AB" w:rsidTr="0051316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DEĞERLENDİRME ÖLÇÜTLERİ</w:t>
            </w:r>
          </w:p>
        </w:tc>
      </w:tr>
      <w:tr w:rsidR="00513163" w:rsidRPr="002604AB" w:rsidTr="0051316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13163" w:rsidRDefault="00513163" w:rsidP="00513163">
            <w:pPr>
              <w:jc w:val="center"/>
              <w:rPr>
                <w:rFonts w:ascii="Verdana" w:hAnsi="Verdana"/>
                <w:b/>
                <w:sz w:val="16"/>
                <w:szCs w:val="16"/>
              </w:rPr>
            </w:pPr>
            <w:r w:rsidRPr="002604AB">
              <w:rPr>
                <w:rFonts w:ascii="Verdana" w:hAnsi="Verdana"/>
                <w:b/>
                <w:sz w:val="16"/>
                <w:szCs w:val="16"/>
              </w:rPr>
              <w:t>YARIYIL İÇİ</w:t>
            </w:r>
          </w:p>
          <w:p w:rsidR="00513163" w:rsidRPr="002604AB" w:rsidRDefault="00513163" w:rsidP="0051316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13163" w:rsidRPr="002604AB" w:rsidTr="00513163">
        <w:trPr>
          <w:trHeight w:val="27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13163" w:rsidRPr="002604AB" w:rsidRDefault="00513163" w:rsidP="0051316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13163" w:rsidRPr="002604AB" w:rsidRDefault="00513163" w:rsidP="00513163">
            <w:pPr>
              <w:jc w:val="center"/>
              <w:rPr>
                <w:rFonts w:ascii="Verdana" w:hAnsi="Verdana"/>
                <w:sz w:val="16"/>
                <w:szCs w:val="16"/>
                <w:highlight w:val="yellow"/>
              </w:rPr>
            </w:pP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bottom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13163" w:rsidRPr="00FA4020" w:rsidRDefault="00513163" w:rsidP="0051316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F0D">
              <w:rPr>
                <w:rFonts w:ascii="Verdana" w:hAnsi="Verdana"/>
                <w:noProof/>
                <w:sz w:val="16"/>
                <w:szCs w:val="16"/>
              </w:rPr>
              <w:t xml:space="preserve">Mimarlığın Güncel Düşünürleri, yirminci yüzyılın son çeyreğinden günümüze kadarki yaklaşık yarım yüzyıllık dönem içinde mimarlık teorisinde ve eleştirisinde öne çıkan çeşitli disiplinlerden düşünür, eleştirmen ve yazarların eserleri ile ilgilidir. </w:t>
            </w:r>
            <w:r w:rsidRPr="00A83CA8">
              <w:rPr>
                <w:rFonts w:ascii="Verdana" w:hAnsi="Verdana"/>
                <w:sz w:val="16"/>
                <w:szCs w:val="16"/>
              </w:rPr>
              <w:fldChar w:fldCharType="end"/>
            </w:r>
          </w:p>
        </w:tc>
      </w:tr>
      <w:tr w:rsidR="00513163" w:rsidRPr="002604AB" w:rsidTr="0051316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890F0D" w:rsidRDefault="00513163" w:rsidP="00513163">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F0D">
              <w:rPr>
                <w:rFonts w:ascii="Verdana" w:hAnsi="Verdana"/>
                <w:noProof/>
                <w:sz w:val="16"/>
                <w:szCs w:val="16"/>
              </w:rPr>
              <w:t>Mimarlığın Güncel Düşünürleri dersinin birinci amacı, yeni düşünür ve yazarları tanımak ve çalışmalarından haberdar olmaktır.</w:t>
            </w:r>
          </w:p>
          <w:p w:rsidR="00513163" w:rsidRPr="00890F0D" w:rsidRDefault="00513163" w:rsidP="00513163">
            <w:pPr>
              <w:rPr>
                <w:rFonts w:ascii="Verdana" w:hAnsi="Verdana"/>
                <w:noProof/>
                <w:sz w:val="16"/>
                <w:szCs w:val="16"/>
              </w:rPr>
            </w:pPr>
            <w:r w:rsidRPr="00890F0D">
              <w:rPr>
                <w:rFonts w:ascii="Verdana" w:hAnsi="Verdana"/>
                <w:noProof/>
                <w:sz w:val="16"/>
                <w:szCs w:val="16"/>
              </w:rPr>
              <w:t>Dersin ikinci amacı, mimarlığın teorik ve eleştirel alanının genişletilmesidir.</w:t>
            </w:r>
          </w:p>
          <w:p w:rsidR="00513163" w:rsidRPr="00890F0D" w:rsidRDefault="00513163" w:rsidP="00513163">
            <w:pPr>
              <w:rPr>
                <w:rFonts w:ascii="Verdana" w:hAnsi="Verdana"/>
                <w:noProof/>
                <w:sz w:val="16"/>
                <w:szCs w:val="16"/>
              </w:rPr>
            </w:pPr>
            <w:r w:rsidRPr="00890F0D">
              <w:rPr>
                <w:rFonts w:ascii="Verdana" w:hAnsi="Verdana"/>
                <w:noProof/>
                <w:sz w:val="16"/>
                <w:szCs w:val="16"/>
              </w:rPr>
              <w:t>Üçüncü amaç, güncel mimarlık düşünürlerinin kavram dağarına ve eleştirel pratiklerine eklemlenerek yeni fikirler ve eleştiriler üretmektir.</w:t>
            </w:r>
          </w:p>
          <w:p w:rsidR="00513163" w:rsidRPr="002604AB" w:rsidRDefault="00513163" w:rsidP="00513163">
            <w:pPr>
              <w:rPr>
                <w:rFonts w:ascii="Verdana" w:hAnsi="Verdana"/>
                <w:sz w:val="16"/>
                <w:szCs w:val="16"/>
              </w:rPr>
            </w:pP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890F0D" w:rsidRDefault="00513163" w:rsidP="00513163">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F0D">
              <w:rPr>
                <w:rFonts w:ascii="Verdana" w:hAnsi="Verdana"/>
                <w:noProof/>
                <w:sz w:val="16"/>
                <w:szCs w:val="16"/>
              </w:rPr>
              <w:t>Mimarlık teorisinin insan coğrafyasını tanımak.</w:t>
            </w:r>
          </w:p>
          <w:p w:rsidR="00513163" w:rsidRPr="00890F0D" w:rsidRDefault="00513163" w:rsidP="00513163">
            <w:pPr>
              <w:rPr>
                <w:rFonts w:ascii="Verdana" w:hAnsi="Verdana"/>
                <w:noProof/>
                <w:sz w:val="16"/>
                <w:szCs w:val="16"/>
              </w:rPr>
            </w:pPr>
            <w:r w:rsidRPr="00890F0D">
              <w:rPr>
                <w:rFonts w:ascii="Verdana" w:hAnsi="Verdana"/>
                <w:noProof/>
                <w:sz w:val="16"/>
                <w:szCs w:val="16"/>
              </w:rPr>
              <w:t>Mimarlık eleştirisinde yeni ve alternatif kavramsallaştırmalara odaklanmak.</w:t>
            </w:r>
          </w:p>
          <w:p w:rsidR="00513163" w:rsidRPr="00890F0D" w:rsidRDefault="00513163" w:rsidP="00513163">
            <w:pPr>
              <w:rPr>
                <w:rFonts w:ascii="Verdana" w:hAnsi="Verdana"/>
                <w:noProof/>
                <w:sz w:val="16"/>
                <w:szCs w:val="16"/>
              </w:rPr>
            </w:pPr>
            <w:r w:rsidRPr="00890F0D">
              <w:rPr>
                <w:rFonts w:ascii="Verdana" w:hAnsi="Verdana"/>
                <w:noProof/>
                <w:sz w:val="16"/>
                <w:szCs w:val="16"/>
              </w:rPr>
              <w:t>Mimarlık düşüncesinde fark yaratacak düşünsel bir perspektif geliştirmek.</w:t>
            </w:r>
          </w:p>
          <w:p w:rsidR="00513163" w:rsidRPr="002604AB" w:rsidRDefault="00513163" w:rsidP="00513163">
            <w:pPr>
              <w:rPr>
                <w:rFonts w:ascii="Verdana" w:hAnsi="Verdana"/>
                <w:sz w:val="16"/>
                <w:szCs w:val="16"/>
              </w:rPr>
            </w:pP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890F0D" w:rsidRDefault="00513163" w:rsidP="0051316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0F0D">
              <w:rPr>
                <w:rFonts w:ascii="Verdana" w:hAnsi="Verdana"/>
                <w:noProof/>
                <w:sz w:val="16"/>
                <w:szCs w:val="16"/>
              </w:rPr>
              <w:t>Mimarlık düşüncesinin son dönem kaynaklarının araştırılması.</w:t>
            </w:r>
          </w:p>
          <w:p w:rsidR="00513163" w:rsidRPr="00890F0D" w:rsidRDefault="00513163" w:rsidP="00513163">
            <w:pPr>
              <w:tabs>
                <w:tab w:val="left" w:pos="7800"/>
              </w:tabs>
              <w:rPr>
                <w:rFonts w:ascii="Verdana" w:hAnsi="Verdana"/>
                <w:noProof/>
                <w:sz w:val="16"/>
                <w:szCs w:val="16"/>
              </w:rPr>
            </w:pPr>
            <w:r w:rsidRPr="00890F0D">
              <w:rPr>
                <w:rFonts w:ascii="Verdana" w:hAnsi="Verdana"/>
                <w:noProof/>
                <w:sz w:val="16"/>
                <w:szCs w:val="16"/>
              </w:rPr>
              <w:t xml:space="preserve">Mimarlık düşüncesine katkıda bulunan sosyal bilimler, felsefe gibi alanlar kadar yeni sanat ve bilim alanlarıdan düşünürlerin yapıtlarının çözümlenmesi ve eleştirisi. </w:t>
            </w:r>
          </w:p>
          <w:p w:rsidR="00513163" w:rsidRPr="00E3546D" w:rsidRDefault="00513163" w:rsidP="00513163">
            <w:pPr>
              <w:tabs>
                <w:tab w:val="left" w:pos="7800"/>
              </w:tabs>
              <w:rPr>
                <w:rFonts w:ascii="Verdana" w:hAnsi="Verdana"/>
                <w:sz w:val="16"/>
                <w:szCs w:val="16"/>
              </w:rPr>
            </w:pPr>
            <w:r>
              <w:rPr>
                <w:rFonts w:ascii="Verdana" w:hAnsi="Verdana"/>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6849DA" w:rsidRDefault="00513163" w:rsidP="0051316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90F0D">
              <w:rPr>
                <w:rFonts w:ascii="Verdana" w:hAnsi="Verdana"/>
                <w:b w:val="0"/>
                <w:noProof/>
                <w:sz w:val="16"/>
                <w:szCs w:val="16"/>
              </w:rPr>
              <w:t>Phil Hubbard, Rob Kitchin. 2011. Key Thinkers on Space and Place. US: Sage Publications.</w:t>
            </w:r>
            <w:r w:rsidRPr="006849DA">
              <w:rPr>
                <w:rFonts w:ascii="Verdana" w:hAnsi="Verdana"/>
                <w:b w:val="0"/>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890F0D" w:rsidRDefault="00513163" w:rsidP="00513163">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90F0D">
              <w:rPr>
                <w:rFonts w:ascii="Verdana" w:hAnsi="Verdana"/>
                <w:b w:val="0"/>
                <w:noProof/>
                <w:sz w:val="16"/>
                <w:szCs w:val="16"/>
              </w:rPr>
              <w:t>Harry Francis Mallgrave, David Goodman. 2011. An Introduction to Architectural Theory. 1968 to the Present. US: Wiley-Blackwell.</w:t>
            </w:r>
          </w:p>
          <w:p w:rsidR="00513163" w:rsidRPr="00890F0D" w:rsidRDefault="00513163" w:rsidP="00513163">
            <w:pPr>
              <w:pStyle w:val="Balk4"/>
              <w:rPr>
                <w:rFonts w:ascii="Verdana" w:hAnsi="Verdana"/>
                <w:b w:val="0"/>
                <w:noProof/>
                <w:sz w:val="16"/>
                <w:szCs w:val="16"/>
              </w:rPr>
            </w:pPr>
            <w:r w:rsidRPr="00890F0D">
              <w:rPr>
                <w:rFonts w:ascii="Verdana" w:hAnsi="Verdana"/>
                <w:b w:val="0"/>
                <w:noProof/>
                <w:sz w:val="16"/>
                <w:szCs w:val="16"/>
              </w:rPr>
              <w:t>Michael Sheringham. 2006. Everyday Life. Theories and Practices from Surrealism to the Present. UK: Oxford University Press.</w:t>
            </w:r>
          </w:p>
          <w:p w:rsidR="00513163" w:rsidRPr="00890F0D" w:rsidRDefault="00513163" w:rsidP="00513163">
            <w:pPr>
              <w:pStyle w:val="Balk4"/>
              <w:rPr>
                <w:rFonts w:ascii="Verdana" w:hAnsi="Verdana"/>
                <w:b w:val="0"/>
                <w:noProof/>
                <w:sz w:val="16"/>
                <w:szCs w:val="16"/>
              </w:rPr>
            </w:pPr>
            <w:r w:rsidRPr="00890F0D">
              <w:rPr>
                <w:rFonts w:ascii="Verdana" w:hAnsi="Verdana"/>
                <w:b w:val="0"/>
                <w:noProof/>
                <w:sz w:val="16"/>
                <w:szCs w:val="16"/>
              </w:rPr>
              <w:t>John Lechte. 1994. Fifty Key Contemporary Thinkers. New York: Routledge.</w:t>
            </w:r>
          </w:p>
          <w:p w:rsidR="00513163" w:rsidRPr="00890F0D" w:rsidRDefault="00513163" w:rsidP="00513163">
            <w:pPr>
              <w:pStyle w:val="Balk4"/>
              <w:rPr>
                <w:rFonts w:ascii="Verdana" w:hAnsi="Verdana"/>
                <w:b w:val="0"/>
                <w:noProof/>
                <w:sz w:val="16"/>
                <w:szCs w:val="16"/>
              </w:rPr>
            </w:pPr>
            <w:r w:rsidRPr="00890F0D">
              <w:rPr>
                <w:rFonts w:ascii="Verdana" w:hAnsi="Verdana"/>
                <w:b w:val="0"/>
                <w:noProof/>
                <w:sz w:val="16"/>
                <w:szCs w:val="16"/>
              </w:rPr>
              <w:t>Lori J. Marso. 2016. Fifty ONe Key Feminist Thinkers. US:Routledge.</w:t>
            </w:r>
          </w:p>
          <w:p w:rsidR="00513163" w:rsidRPr="00890F0D" w:rsidRDefault="00513163" w:rsidP="00513163">
            <w:pPr>
              <w:pStyle w:val="Balk4"/>
              <w:rPr>
                <w:rFonts w:ascii="Verdana" w:hAnsi="Verdana"/>
                <w:b w:val="0"/>
                <w:noProof/>
                <w:sz w:val="16"/>
                <w:szCs w:val="16"/>
              </w:rPr>
            </w:pPr>
            <w:r w:rsidRPr="00890F0D">
              <w:rPr>
                <w:rFonts w:ascii="Verdana" w:hAnsi="Verdana"/>
                <w:b w:val="0"/>
                <w:noProof/>
                <w:sz w:val="16"/>
                <w:szCs w:val="16"/>
              </w:rPr>
              <w:t xml:space="preserve">Alessandro Giovannelli. 2012. Aesthetics: The Key Thinkers. New York, London: Bloomsbery. </w:t>
            </w:r>
          </w:p>
          <w:p w:rsidR="00513163" w:rsidRPr="006849DA" w:rsidRDefault="00513163" w:rsidP="00513163">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513163" w:rsidRPr="002604AB" w:rsidRDefault="00513163" w:rsidP="00513163">
      <w:pPr>
        <w:rPr>
          <w:rFonts w:ascii="Verdana" w:hAnsi="Verdana"/>
          <w:sz w:val="16"/>
          <w:szCs w:val="16"/>
        </w:rPr>
        <w:sectPr w:rsidR="00513163" w:rsidRPr="002604AB" w:rsidSect="0051316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513163" w:rsidRPr="002604AB" w:rsidTr="0051316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DERSİN HAFTALIK PLANI</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rPr>
                <w:rFonts w:ascii="Verdana" w:hAnsi="Verdana"/>
                <w:b/>
                <w:sz w:val="20"/>
                <w:szCs w:val="16"/>
              </w:rPr>
            </w:pPr>
            <w:r w:rsidRPr="002604AB">
              <w:rPr>
                <w:rFonts w:ascii="Verdana" w:hAnsi="Verdana"/>
                <w:b/>
                <w:sz w:val="20"/>
                <w:szCs w:val="16"/>
              </w:rPr>
              <w:t>İŞLENEN KONULAR</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F0D">
              <w:rPr>
                <w:rFonts w:ascii="Verdana" w:hAnsi="Verdana"/>
                <w:noProof/>
                <w:sz w:val="16"/>
                <w:szCs w:val="16"/>
              </w:rPr>
              <w:t>Dersin amacı, kapsam, yöntem.</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F0D">
              <w:rPr>
                <w:rFonts w:ascii="Verdana" w:hAnsi="Verdana"/>
                <w:noProof/>
                <w:sz w:val="16"/>
                <w:szCs w:val="16"/>
              </w:rPr>
              <w:t>Benedict Anderson, Marc Augé, Jean Baudrillard</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90F0D">
              <w:rPr>
                <w:rFonts w:ascii="Verdana" w:hAnsi="Verdana"/>
                <w:noProof/>
                <w:sz w:val="16"/>
                <w:szCs w:val="16"/>
              </w:rPr>
              <w:t>Zygmunt Bauman, Hommi Bhabha, Judith Butler.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w:t>
            </w:r>
            <w:r w:rsidRPr="00890F0D">
              <w:rPr>
                <w:rFonts w:ascii="Verdana" w:hAnsi="Verdana"/>
                <w:noProof/>
                <w:sz w:val="16"/>
                <w:szCs w:val="16"/>
              </w:rPr>
              <w:t>nne Buttimer, Manuel Castells, Michel de Certeau.</w:t>
            </w:r>
            <w:r>
              <w:rPr>
                <w:rFonts w:ascii="Verdana" w:hAnsi="Verdana"/>
                <w:noProof/>
                <w:sz w:val="16"/>
                <w:szCs w:val="16"/>
              </w:rPr>
              <w:t>A</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890F0D">
              <w:rPr>
                <w:rFonts w:ascii="Verdana" w:hAnsi="Verdana"/>
                <w:sz w:val="16"/>
                <w:szCs w:val="16"/>
              </w:rPr>
              <w:t>Gilles Deleuze, Michel Foucault</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7D0">
              <w:rPr>
                <w:rFonts w:ascii="Verdana" w:hAnsi="Verdana"/>
                <w:noProof/>
                <w:sz w:val="16"/>
                <w:szCs w:val="16"/>
              </w:rPr>
              <w:t>Anthony Giddens, Derek Gregory, Tornsten Haegerstrand.</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1. Arasinav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7D0">
              <w:rPr>
                <w:rFonts w:ascii="Verdana" w:hAnsi="Verdana"/>
                <w:sz w:val="16"/>
                <w:szCs w:val="16"/>
              </w:rPr>
              <w:t xml:space="preserve">Stuart Hall, Donna Haraway, bell hooks.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7D0">
              <w:rPr>
                <w:rFonts w:ascii="Verdana" w:hAnsi="Verdana"/>
                <w:sz w:val="16"/>
                <w:szCs w:val="16"/>
              </w:rPr>
              <w:t>David Harvey, Bruno Latour, Tim İngold.</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3A37D0">
              <w:rPr>
                <w:rFonts w:ascii="Verdana" w:hAnsi="Verdana"/>
                <w:sz w:val="16"/>
                <w:szCs w:val="16"/>
              </w:rPr>
              <w:t>Cindi Katz, Henri Lefebvre, Kevin Lynch.</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2. Arasinav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7D0">
              <w:rPr>
                <w:rFonts w:ascii="Verdana" w:hAnsi="Verdana"/>
                <w:noProof/>
                <w:sz w:val="16"/>
                <w:szCs w:val="16"/>
              </w:rPr>
              <w:t>Doreen Massey, Anssi Paasi, Allan Pred.</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7D0">
              <w:rPr>
                <w:rFonts w:ascii="Verdana" w:hAnsi="Verdana"/>
                <w:noProof/>
                <w:sz w:val="16"/>
                <w:szCs w:val="16"/>
              </w:rPr>
              <w:t>Edward Said, Saskia Sassen, Andrew Sayer.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A37D0">
              <w:rPr>
                <w:rFonts w:ascii="Verdana" w:hAnsi="Verdana"/>
                <w:noProof/>
                <w:sz w:val="16"/>
                <w:szCs w:val="16"/>
              </w:rPr>
              <w:t>Edward Soja, Immanuel Wallerstein, Raymond Williams.</w:t>
            </w:r>
            <w:r w:rsidRPr="00A83CA8">
              <w:rPr>
                <w:rFonts w:ascii="Verdana" w:hAnsi="Verdana"/>
                <w:sz w:val="16"/>
                <w:szCs w:val="16"/>
              </w:rPr>
              <w:fldChar w:fldCharType="end"/>
            </w:r>
          </w:p>
        </w:tc>
      </w:tr>
      <w:tr w:rsidR="00513163" w:rsidRPr="002604AB" w:rsidTr="0051316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13163" w:rsidRPr="002604AB" w:rsidRDefault="00513163" w:rsidP="0051316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13163" w:rsidRPr="002604AB" w:rsidRDefault="00513163" w:rsidP="00513163">
      <w:pPr>
        <w:rPr>
          <w:rFonts w:ascii="Verdana" w:hAnsi="Verdana"/>
          <w:sz w:val="16"/>
          <w:szCs w:val="16"/>
        </w:rPr>
      </w:pPr>
    </w:p>
    <w:p w:rsidR="00513163" w:rsidRPr="002604AB" w:rsidRDefault="00513163" w:rsidP="0051316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513163" w:rsidRPr="002604AB" w:rsidTr="0051316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513163" w:rsidRPr="002604AB" w:rsidRDefault="00513163" w:rsidP="0051316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t>Katkı Düzeyi</w:t>
            </w:r>
          </w:p>
        </w:tc>
      </w:tr>
      <w:tr w:rsidR="00513163" w:rsidRPr="002604AB" w:rsidTr="00513163">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3</w:t>
            </w:r>
          </w:p>
          <w:p w:rsidR="00513163" w:rsidRPr="001B710C" w:rsidRDefault="00513163" w:rsidP="0051316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2</w:t>
            </w:r>
          </w:p>
          <w:p w:rsidR="00513163" w:rsidRPr="001B710C" w:rsidRDefault="00513163" w:rsidP="0051316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1</w:t>
            </w:r>
          </w:p>
          <w:p w:rsidR="00513163" w:rsidRPr="001B710C" w:rsidRDefault="00513163" w:rsidP="0051316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13163" w:rsidRPr="002604AB" w:rsidTr="00513163">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3A559D" w:rsidRDefault="00513163" w:rsidP="00513163">
            <w:pPr>
              <w:spacing w:before="100" w:beforeAutospacing="1" w:after="100" w:afterAutospacing="1"/>
              <w:rPr>
                <w:rFonts w:asciiTheme="majorHAnsi" w:hAnsiTheme="majorHAnsi"/>
                <w:sz w:val="20"/>
                <w:lang w:val="en-US"/>
              </w:rPr>
            </w:pPr>
            <w:r w:rsidRPr="003A559D">
              <w:rPr>
                <w:rFonts w:asciiTheme="majorHAnsi" w:hAnsiTheme="majorHAnsi"/>
                <w:sz w:val="20"/>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3A559D" w:rsidRDefault="00513163" w:rsidP="00513163">
            <w:pPr>
              <w:rPr>
                <w:rFonts w:asciiTheme="majorHAnsi" w:hAnsiTheme="majorHAnsi"/>
                <w:sz w:val="20"/>
                <w:lang w:val="en-US"/>
              </w:rPr>
            </w:pPr>
            <w:r w:rsidRPr="003A559D">
              <w:rPr>
                <w:rFonts w:asciiTheme="majorHAnsi" w:hAnsiTheme="majorHAnsi" w:cs="Tahoma"/>
                <w:sz w:val="20"/>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3A559D" w:rsidRDefault="00513163" w:rsidP="00513163">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3A559D" w:rsidRDefault="00513163" w:rsidP="00513163">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3A559D" w:rsidRDefault="00513163" w:rsidP="00513163">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3A559D" w:rsidRDefault="00513163" w:rsidP="00513163">
            <w:pPr>
              <w:spacing w:before="100" w:beforeAutospacing="1" w:after="100" w:afterAutospacing="1"/>
              <w:rPr>
                <w:rFonts w:asciiTheme="majorHAnsi" w:hAnsiTheme="majorHAnsi"/>
                <w:sz w:val="20"/>
                <w:lang w:val="en-US"/>
              </w:rPr>
            </w:pPr>
            <w:r w:rsidRPr="003A559D">
              <w:rPr>
                <w:rFonts w:asciiTheme="majorHAnsi" w:eastAsia="Calibri" w:hAnsiTheme="majorHAnsi"/>
                <w:sz w:val="20"/>
              </w:rPr>
              <w:t>İlgili konu alanında uzmanlaşma ve ilgili alanda kuramsal ve uygulamaya yönelik çalışmaların akademik düzeyde gerçekleştirebilme, tasarıma ilişkin bir konunun araştırma mantığını ve yöntemini kavrama.</w:t>
            </w:r>
            <w:r w:rsidRPr="003A559D">
              <w:rPr>
                <w:rFonts w:asciiTheme="majorHAnsi" w:hAnsiTheme="majorHAnsi"/>
                <w:sz w:val="20"/>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3A559D" w:rsidRDefault="00513163" w:rsidP="00513163">
            <w:pPr>
              <w:rPr>
                <w:rFonts w:asciiTheme="majorHAnsi" w:hAnsiTheme="majorHAnsi" w:cs="Tahoma"/>
                <w:sz w:val="20"/>
                <w:shd w:val="clear" w:color="auto" w:fill="FFFFFF"/>
                <w:lang w:val="en-US"/>
              </w:rPr>
            </w:pPr>
            <w:r w:rsidRPr="003A559D">
              <w:rPr>
                <w:rFonts w:asciiTheme="majorHAnsi" w:hAnsiTheme="majorHAnsi" w:cs="Tahoma"/>
                <w:sz w:val="20"/>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3A559D" w:rsidRDefault="00513163" w:rsidP="00513163">
            <w:pPr>
              <w:rPr>
                <w:rFonts w:asciiTheme="majorHAnsi" w:hAnsiTheme="majorHAnsi"/>
                <w:sz w:val="20"/>
                <w:lang w:val="en-US"/>
              </w:rPr>
            </w:pPr>
            <w:r w:rsidRPr="003A559D">
              <w:rPr>
                <w:rFonts w:asciiTheme="majorHAnsi" w:hAnsiTheme="majorHAnsi" w:cs="Tahoma"/>
                <w:sz w:val="20"/>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3A559D" w:rsidRDefault="00513163" w:rsidP="00513163">
            <w:pPr>
              <w:rPr>
                <w:rFonts w:asciiTheme="majorHAnsi" w:hAnsiTheme="majorHAnsi"/>
                <w:sz w:val="20"/>
                <w:lang w:val="en-US"/>
              </w:rPr>
            </w:pPr>
            <w:r w:rsidRPr="003A559D">
              <w:rPr>
                <w:rFonts w:asciiTheme="majorHAnsi" w:hAnsiTheme="majorHAnsi" w:cs="Tahoma"/>
                <w:sz w:val="20"/>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3A559D" w:rsidRDefault="00513163" w:rsidP="00513163">
            <w:pPr>
              <w:rPr>
                <w:rFonts w:asciiTheme="majorHAnsi" w:hAnsiTheme="majorHAnsi"/>
                <w:sz w:val="20"/>
                <w:lang w:val="en-US"/>
              </w:rPr>
            </w:pPr>
            <w:r w:rsidRPr="003A559D">
              <w:rPr>
                <w:rFonts w:asciiTheme="majorHAnsi" w:hAnsiTheme="majorHAnsi" w:cs="Tahoma"/>
                <w:sz w:val="20"/>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513163" w:rsidRPr="002604AB" w:rsidRDefault="00513163" w:rsidP="00513163">
      <w:pPr>
        <w:rPr>
          <w:rFonts w:ascii="Verdana" w:hAnsi="Verdana"/>
          <w:sz w:val="16"/>
          <w:szCs w:val="16"/>
        </w:rPr>
      </w:pPr>
    </w:p>
    <w:p w:rsidR="00513163" w:rsidRPr="002604AB" w:rsidRDefault="00513163" w:rsidP="0051316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513163" w:rsidRDefault="00513163" w:rsidP="00513163">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513163" w:rsidRDefault="00513163">
      <w:pPr>
        <w:spacing w:after="200"/>
        <w:rPr>
          <w:rFonts w:ascii="Verdana" w:hAnsi="Verdana"/>
          <w:sz w:val="18"/>
          <w:szCs w:val="16"/>
        </w:rPr>
      </w:pPr>
      <w:r>
        <w:rPr>
          <w:rFonts w:ascii="Verdana" w:hAnsi="Verdana"/>
          <w:sz w:val="18"/>
          <w:szCs w:val="16"/>
        </w:rPr>
        <w:br w:type="page"/>
      </w:r>
    </w:p>
    <w:p w:rsidR="00513163" w:rsidRPr="002604AB" w:rsidRDefault="00513163" w:rsidP="0051316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48352" behindDoc="0" locked="0" layoutInCell="1" allowOverlap="1" wp14:anchorId="03497045" wp14:editId="3364B633">
                <wp:simplePos x="0" y="0"/>
                <wp:positionH relativeFrom="column">
                  <wp:posOffset>1356360</wp:posOffset>
                </wp:positionH>
                <wp:positionV relativeFrom="paragraph">
                  <wp:posOffset>-24765</wp:posOffset>
                </wp:positionV>
                <wp:extent cx="3256280" cy="1015365"/>
                <wp:effectExtent l="0" t="0" r="20320" b="13335"/>
                <wp:wrapNone/>
                <wp:docPr id="65" name="Metin Kutusu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97045" id="Metin Kutusu 65" o:spid="_x0000_s1046" type="#_x0000_t202" style="position:absolute;margin-left:106.8pt;margin-top:-1.95pt;width:256.4pt;height:79.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zigRqMAIAAF8EAAAOAAAAAAAAAAAAAAAAAC4C&#10;AABkcnMvZTJvRG9jLnhtbFBLAQItABQABgAIAAAAIQBhj2/w3wAAAAoBAAAPAAAAAAAAAAAAAAAA&#10;AIoEAABkcnMvZG93bnJldi54bWxQSwUGAAAAAAQABADzAAAAlgUAAAAA&#10;" strokecolor="white">
                <v:textbo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v:textbox>
              </v:shape>
            </w:pict>
          </mc:Fallback>
        </mc:AlternateContent>
      </w:r>
      <w:r w:rsidRPr="002604AB">
        <w:rPr>
          <w:rFonts w:ascii="Verdana" w:hAnsi="Verdana"/>
          <w:b/>
          <w:sz w:val="16"/>
          <w:szCs w:val="16"/>
        </w:rPr>
        <w:t xml:space="preserve">    </w:t>
      </w: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13163" w:rsidRPr="002604AB" w:rsidTr="00513163">
        <w:tc>
          <w:tcPr>
            <w:tcW w:w="1951" w:type="dxa"/>
            <w:vAlign w:val="center"/>
          </w:tcPr>
          <w:p w:rsidR="00513163" w:rsidRPr="002604AB" w:rsidRDefault="00513163" w:rsidP="0051316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513163" w:rsidRPr="002604AB" w:rsidRDefault="00513163" w:rsidP="0051316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513163" w:rsidRPr="009B0EC0" w:rsidRDefault="00513163" w:rsidP="0051316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13163" w:rsidRPr="002604AB" w:rsidTr="00513163">
        <w:trPr>
          <w:trHeight w:val="338"/>
        </w:trPr>
        <w:tc>
          <w:tcPr>
            <w:tcW w:w="10173" w:type="dxa"/>
            <w:gridSpan w:val="4"/>
            <w:vAlign w:val="center"/>
          </w:tcPr>
          <w:p w:rsidR="00513163" w:rsidRPr="002604AB" w:rsidRDefault="00513163" w:rsidP="00513163">
            <w:pPr>
              <w:jc w:val="center"/>
              <w:outlineLvl w:val="0"/>
              <w:rPr>
                <w:rFonts w:ascii="Verdana" w:hAnsi="Verdana"/>
                <w:sz w:val="16"/>
                <w:szCs w:val="16"/>
              </w:rPr>
            </w:pPr>
            <w:r w:rsidRPr="009B0EC0">
              <w:rPr>
                <w:rFonts w:ascii="Verdana" w:hAnsi="Verdana"/>
                <w:b/>
                <w:sz w:val="18"/>
                <w:szCs w:val="16"/>
              </w:rPr>
              <w:t>DERSİN</w:t>
            </w:r>
          </w:p>
        </w:tc>
      </w:tr>
      <w:tr w:rsidR="00513163" w:rsidRPr="002604AB" w:rsidTr="00513163">
        <w:tc>
          <w:tcPr>
            <w:tcW w:w="1668"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504011612</w:t>
            </w:r>
            <w:r>
              <w:rPr>
                <w:rFonts w:ascii="Verdana" w:hAnsi="Verdana"/>
                <w:sz w:val="16"/>
                <w:szCs w:val="16"/>
              </w:rPr>
              <w:fldChar w:fldCharType="end"/>
            </w:r>
          </w:p>
        </w:tc>
        <w:tc>
          <w:tcPr>
            <w:tcW w:w="1559"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bookmarkStart w:id="66" w:name="D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1D00">
              <w:rPr>
                <w:rFonts w:ascii="Verdana" w:hAnsi="Verdana"/>
                <w:noProof/>
                <w:sz w:val="16"/>
                <w:szCs w:val="16"/>
              </w:rPr>
              <w:t xml:space="preserve">Mimarlıkta Özel Konular </w:t>
            </w:r>
            <w:r>
              <w:rPr>
                <w:rFonts w:ascii="Verdana" w:hAnsi="Verdana"/>
                <w:sz w:val="16"/>
                <w:szCs w:val="16"/>
              </w:rPr>
              <w:fldChar w:fldCharType="end"/>
            </w:r>
            <w:bookmarkEnd w:id="66"/>
          </w:p>
        </w:tc>
      </w:tr>
    </w:tbl>
    <w:p w:rsidR="00513163" w:rsidRPr="002604AB" w:rsidRDefault="00513163" w:rsidP="0051316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13163" w:rsidRPr="002604AB" w:rsidTr="0051316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13163" w:rsidRPr="009B0EC0" w:rsidRDefault="00513163" w:rsidP="0051316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DİLİ</w:t>
            </w:r>
          </w:p>
        </w:tc>
      </w:tr>
      <w:tr w:rsidR="00513163" w:rsidRPr="002604AB" w:rsidTr="00513163">
        <w:trPr>
          <w:trHeight w:val="382"/>
        </w:trPr>
        <w:tc>
          <w:tcPr>
            <w:tcW w:w="1079" w:type="dxa"/>
            <w:vMerge/>
            <w:tcBorders>
              <w:top w:val="single" w:sz="4" w:space="0" w:color="auto"/>
              <w:left w:val="single" w:sz="12" w:space="0" w:color="auto"/>
              <w:bottom w:val="single" w:sz="4" w:space="0" w:color="auto"/>
              <w:right w:val="single" w:sz="12" w:space="0" w:color="auto"/>
            </w:tcBorders>
          </w:tcPr>
          <w:p w:rsidR="00513163" w:rsidRPr="002604AB" w:rsidRDefault="00513163" w:rsidP="0051316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13163" w:rsidRPr="002604AB" w:rsidRDefault="00513163" w:rsidP="00513163">
            <w:pPr>
              <w:jc w:val="center"/>
              <w:rPr>
                <w:rFonts w:ascii="Verdana" w:hAnsi="Verdana"/>
                <w:b/>
                <w:sz w:val="16"/>
                <w:szCs w:val="16"/>
              </w:rPr>
            </w:pPr>
          </w:p>
        </w:tc>
        <w:tc>
          <w:tcPr>
            <w:tcW w:w="709" w:type="dxa"/>
            <w:vMerge/>
            <w:tcBorders>
              <w:bottom w:val="single" w:sz="4" w:space="0" w:color="auto"/>
            </w:tcBorders>
            <w:vAlign w:val="center"/>
          </w:tcPr>
          <w:p w:rsidR="00513163" w:rsidRPr="002604AB" w:rsidRDefault="00513163" w:rsidP="0051316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13163" w:rsidRPr="002604AB" w:rsidRDefault="00513163" w:rsidP="00513163">
            <w:pPr>
              <w:jc w:val="center"/>
              <w:rPr>
                <w:rFonts w:ascii="Verdana" w:hAnsi="Verdana"/>
                <w:b/>
                <w:sz w:val="16"/>
                <w:szCs w:val="16"/>
              </w:rPr>
            </w:pPr>
          </w:p>
        </w:tc>
        <w:tc>
          <w:tcPr>
            <w:tcW w:w="2552" w:type="dxa"/>
            <w:vMerge/>
            <w:tcBorders>
              <w:bottom w:val="single" w:sz="4" w:space="0" w:color="auto"/>
            </w:tcBorders>
            <w:vAlign w:val="center"/>
          </w:tcPr>
          <w:p w:rsidR="00513163" w:rsidRPr="002604AB" w:rsidRDefault="00513163" w:rsidP="00513163">
            <w:pPr>
              <w:jc w:val="center"/>
              <w:rPr>
                <w:rFonts w:ascii="Verdana" w:hAnsi="Verdana"/>
                <w:b/>
                <w:sz w:val="16"/>
                <w:szCs w:val="16"/>
              </w:rPr>
            </w:pPr>
          </w:p>
        </w:tc>
      </w:tr>
      <w:tr w:rsidR="00513163" w:rsidRPr="002604AB" w:rsidTr="0051316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13163" w:rsidRPr="009B0EC0" w:rsidRDefault="00513163" w:rsidP="0051316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Zorunlu</w:t>
            </w:r>
          </w:p>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13163" w:rsidRPr="002604AB" w:rsidRDefault="00513163" w:rsidP="0051316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13163" w:rsidRPr="002604AB" w:rsidRDefault="00513163" w:rsidP="0051316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TURKCE </w:t>
            </w:r>
            <w:r>
              <w:rPr>
                <w:rFonts w:ascii="Verdana" w:hAnsi="Verdana"/>
                <w:sz w:val="16"/>
                <w:szCs w:val="16"/>
              </w:rPr>
              <w:fldChar w:fldCharType="end"/>
            </w:r>
          </w:p>
        </w:tc>
      </w:tr>
      <w:tr w:rsidR="00513163" w:rsidRPr="002604AB" w:rsidTr="0051316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13163" w:rsidRPr="009B0EC0" w:rsidRDefault="00513163" w:rsidP="00513163">
            <w:pPr>
              <w:jc w:val="center"/>
              <w:rPr>
                <w:rFonts w:ascii="Verdana" w:hAnsi="Verdana"/>
                <w:b/>
                <w:sz w:val="18"/>
                <w:szCs w:val="16"/>
              </w:rPr>
            </w:pPr>
            <w:r w:rsidRPr="009B0EC0">
              <w:rPr>
                <w:rFonts w:ascii="Verdana" w:hAnsi="Verdana"/>
                <w:b/>
                <w:sz w:val="18"/>
                <w:szCs w:val="16"/>
              </w:rPr>
              <w:t>KREDİ DAĞILIMI</w:t>
            </w:r>
          </w:p>
          <w:p w:rsidR="00513163" w:rsidRDefault="00513163" w:rsidP="00513163">
            <w:pPr>
              <w:jc w:val="center"/>
              <w:rPr>
                <w:rFonts w:ascii="Verdana" w:hAnsi="Verdana"/>
                <w:b/>
                <w:sz w:val="16"/>
                <w:szCs w:val="16"/>
              </w:rPr>
            </w:pPr>
            <w:r>
              <w:rPr>
                <w:rFonts w:ascii="Verdana" w:hAnsi="Verdana"/>
                <w:b/>
                <w:sz w:val="16"/>
                <w:szCs w:val="16"/>
              </w:rPr>
              <w:t>Dersin kredisini aşağıya işleyiniz.</w:t>
            </w:r>
          </w:p>
          <w:p w:rsidR="00513163" w:rsidRPr="002604AB" w:rsidRDefault="00513163" w:rsidP="00513163">
            <w:pPr>
              <w:jc w:val="center"/>
              <w:rPr>
                <w:rFonts w:ascii="Verdana" w:hAnsi="Verdana"/>
                <w:b/>
                <w:sz w:val="16"/>
                <w:szCs w:val="16"/>
              </w:rPr>
            </w:pPr>
            <w:r>
              <w:rPr>
                <w:rFonts w:ascii="Verdana" w:hAnsi="Verdana"/>
                <w:b/>
                <w:sz w:val="16"/>
                <w:szCs w:val="16"/>
              </w:rPr>
              <w:t xml:space="preserve"> (Gerekli görürseniz krediyi paylaştırınız.)</w:t>
            </w:r>
          </w:p>
        </w:tc>
      </w:tr>
      <w:tr w:rsidR="00513163" w:rsidRPr="002604AB" w:rsidTr="0051316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13163" w:rsidRPr="002604AB" w:rsidRDefault="00513163" w:rsidP="0051316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13163" w:rsidRPr="002604AB" w:rsidTr="0051316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513163" w:rsidRPr="002604AB" w:rsidTr="0051316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DEĞERLENDİRME ÖLÇÜTLERİ</w:t>
            </w:r>
          </w:p>
        </w:tc>
      </w:tr>
      <w:tr w:rsidR="00513163" w:rsidRPr="002604AB" w:rsidTr="0051316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13163" w:rsidRDefault="00513163" w:rsidP="00513163">
            <w:pPr>
              <w:jc w:val="center"/>
              <w:rPr>
                <w:rFonts w:ascii="Verdana" w:hAnsi="Verdana"/>
                <w:b/>
                <w:sz w:val="16"/>
                <w:szCs w:val="16"/>
              </w:rPr>
            </w:pPr>
            <w:r w:rsidRPr="002604AB">
              <w:rPr>
                <w:rFonts w:ascii="Verdana" w:hAnsi="Verdana"/>
                <w:b/>
                <w:sz w:val="16"/>
                <w:szCs w:val="16"/>
              </w:rPr>
              <w:t>YARIYIL İÇİ</w:t>
            </w:r>
          </w:p>
          <w:p w:rsidR="00513163" w:rsidRPr="002604AB" w:rsidRDefault="00513163" w:rsidP="0051316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13163" w:rsidRPr="002604AB" w:rsidTr="00513163">
        <w:trPr>
          <w:trHeight w:val="27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13163" w:rsidRPr="002604AB" w:rsidRDefault="00513163" w:rsidP="0051316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513163" w:rsidRPr="002604AB" w:rsidRDefault="00513163" w:rsidP="00513163">
            <w:pPr>
              <w:jc w:val="center"/>
              <w:rPr>
                <w:rFonts w:ascii="Verdana" w:hAnsi="Verdana"/>
                <w:sz w:val="16"/>
                <w:szCs w:val="16"/>
                <w:highlight w:val="yellow"/>
              </w:rPr>
            </w:pP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bottom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13163" w:rsidRPr="00FA4020" w:rsidRDefault="00513163" w:rsidP="0051316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 xml:space="preserve">Bir araştırma-seminer dersi olan Mimarlıkta Özel Konular mimarlık teori ve tasarım pratiği üzerine  tanımlanmış günümüzde geçerli okumalar, sunuşlar, tartışmalar ve araştırmalara dayanır. Son yetmiş yılın sanat, mimarlık ve kenti üzerine düşünmeye yönelik bir çerçeve açar. Ders sürecinde tanımlı konular üzerine çok sayıda sanat, mimari ve kentsel örnek ve ilişkili tarihsel, teorik ve araştırma temelli yazı incelenir. </w:t>
            </w:r>
            <w:r w:rsidRPr="00A83CA8">
              <w:rPr>
                <w:rFonts w:ascii="Verdana" w:hAnsi="Verdana"/>
                <w:sz w:val="16"/>
                <w:szCs w:val="16"/>
              </w:rPr>
              <w:fldChar w:fldCharType="end"/>
            </w:r>
          </w:p>
        </w:tc>
      </w:tr>
      <w:tr w:rsidR="00513163" w:rsidRPr="002604AB" w:rsidTr="0051316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Ders, mimarlık teori ve tasarım odaklı araştırma çalışmalarına yönelik belirli ilgi alanlarının araştırılmasını amaçlar.</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Dersin sonunda, öğrenciler tartışma yapacak, kendi araştırma beyanlarını ve dönem çalışmalarını yazmayı deneyimleyecek ve konuyla ilgili sözel ve/veya diğer medya ile tanımlanmış sunuşlar düzenleyeceklerdir.</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641D00" w:rsidRDefault="00513163" w:rsidP="0051316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41D00">
              <w:rPr>
                <w:rFonts w:ascii="Verdana" w:hAnsi="Verdana"/>
                <w:noProof/>
                <w:sz w:val="16"/>
                <w:szCs w:val="16"/>
              </w:rPr>
              <w:t>Mimarlıktaki belirli eleştirel teorik pozisyonları saptayıp tanıtarak, bu pozisyonlara yönelik eleştirel düşünme içeren bakış geliştirmek.Ders okumalarınnda yer alan eleştirel ve teorik pozisyonlara yönelik  güncel değerlendirmeler yapmak.</w:t>
            </w:r>
          </w:p>
          <w:p w:rsidR="00513163" w:rsidRPr="00641D00" w:rsidRDefault="00513163" w:rsidP="00513163">
            <w:pPr>
              <w:tabs>
                <w:tab w:val="left" w:pos="7800"/>
              </w:tabs>
              <w:rPr>
                <w:rFonts w:ascii="Verdana" w:hAnsi="Verdana"/>
                <w:noProof/>
                <w:sz w:val="16"/>
                <w:szCs w:val="16"/>
              </w:rPr>
            </w:pPr>
          </w:p>
          <w:p w:rsidR="00513163" w:rsidRPr="00641D00" w:rsidRDefault="00513163" w:rsidP="00513163">
            <w:pPr>
              <w:tabs>
                <w:tab w:val="left" w:pos="7800"/>
              </w:tabs>
              <w:rPr>
                <w:rFonts w:ascii="Verdana" w:hAnsi="Verdana"/>
                <w:noProof/>
                <w:sz w:val="16"/>
                <w:szCs w:val="16"/>
              </w:rPr>
            </w:pPr>
            <w:r w:rsidRPr="00641D00">
              <w:rPr>
                <w:rFonts w:ascii="Verdana" w:hAnsi="Verdana"/>
                <w:noProof/>
                <w:sz w:val="16"/>
                <w:szCs w:val="16"/>
              </w:rPr>
              <w:t>Sanat, mimarlık ve kent e yönelik ayrıntılı bir kavrayışa sahip olmak; kazanılan teorik ve pratik bilgiyi belirli mimari problemlerin analiz, araştırma ve çözümü için kullanmak.</w:t>
            </w:r>
          </w:p>
          <w:p w:rsidR="00513163" w:rsidRPr="00641D00" w:rsidRDefault="00513163" w:rsidP="00513163">
            <w:pPr>
              <w:tabs>
                <w:tab w:val="left" w:pos="7800"/>
              </w:tabs>
              <w:rPr>
                <w:rFonts w:ascii="Verdana" w:hAnsi="Verdana"/>
                <w:noProof/>
                <w:sz w:val="16"/>
                <w:szCs w:val="16"/>
              </w:rPr>
            </w:pPr>
          </w:p>
          <w:p w:rsidR="00513163" w:rsidRPr="00641D00" w:rsidRDefault="00513163" w:rsidP="00513163">
            <w:pPr>
              <w:tabs>
                <w:tab w:val="left" w:pos="7800"/>
              </w:tabs>
              <w:rPr>
                <w:rFonts w:ascii="Verdana" w:hAnsi="Verdana"/>
                <w:noProof/>
                <w:sz w:val="16"/>
                <w:szCs w:val="16"/>
              </w:rPr>
            </w:pPr>
            <w:r w:rsidRPr="00641D00">
              <w:rPr>
                <w:rFonts w:ascii="Verdana" w:hAnsi="Verdana"/>
                <w:noProof/>
                <w:sz w:val="16"/>
                <w:szCs w:val="16"/>
              </w:rPr>
              <w:t>Sanat, mimarlık ve kentsel tasarım ile ilgili konularda ifade ve bilgi aktarma becerisi geliştirmek.</w:t>
            </w:r>
          </w:p>
          <w:p w:rsidR="00513163" w:rsidRPr="00641D00" w:rsidRDefault="00513163" w:rsidP="00513163">
            <w:pPr>
              <w:tabs>
                <w:tab w:val="left" w:pos="7800"/>
              </w:tabs>
              <w:rPr>
                <w:rFonts w:ascii="Verdana" w:hAnsi="Verdana"/>
                <w:noProof/>
                <w:sz w:val="16"/>
                <w:szCs w:val="16"/>
              </w:rPr>
            </w:pPr>
          </w:p>
          <w:p w:rsidR="00513163" w:rsidRPr="00641D00" w:rsidRDefault="00513163" w:rsidP="00513163">
            <w:pPr>
              <w:tabs>
                <w:tab w:val="left" w:pos="7800"/>
              </w:tabs>
              <w:rPr>
                <w:rFonts w:ascii="Verdana" w:hAnsi="Verdana"/>
                <w:noProof/>
                <w:sz w:val="16"/>
                <w:szCs w:val="16"/>
              </w:rPr>
            </w:pPr>
            <w:r w:rsidRPr="00641D00">
              <w:rPr>
                <w:rFonts w:ascii="Verdana" w:hAnsi="Verdana"/>
                <w:noProof/>
                <w:sz w:val="16"/>
                <w:szCs w:val="16"/>
              </w:rPr>
              <w:t xml:space="preserve">Akademik Türkçe yazma becerilerini geliştirmek.  </w:t>
            </w:r>
          </w:p>
          <w:p w:rsidR="00513163" w:rsidRPr="00E3546D" w:rsidRDefault="00513163" w:rsidP="00513163">
            <w:pPr>
              <w:tabs>
                <w:tab w:val="left" w:pos="7800"/>
              </w:tabs>
              <w:rPr>
                <w:rFonts w:ascii="Verdana" w:hAnsi="Verdana"/>
                <w:sz w:val="16"/>
                <w:szCs w:val="16"/>
              </w:rPr>
            </w:pPr>
            <w:r>
              <w:rPr>
                <w:rFonts w:ascii="Verdana" w:hAnsi="Verdana"/>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641D00" w:rsidRDefault="00513163" w:rsidP="00513163">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41D00">
              <w:rPr>
                <w:rFonts w:ascii="Verdana" w:hAnsi="Verdana"/>
                <w:b w:val="0"/>
                <w:noProof/>
                <w:sz w:val="16"/>
                <w:szCs w:val="16"/>
              </w:rPr>
              <w:t>A. Krista Sykes and K. Michael Hays, Constructing a New Agenda: Architectural Theory 1993-2009, Princeton Architectural Press, 2010.</w:t>
            </w:r>
          </w:p>
          <w:p w:rsidR="00513163" w:rsidRPr="00641D00" w:rsidRDefault="00513163" w:rsidP="00513163">
            <w:pPr>
              <w:pStyle w:val="Balk4"/>
              <w:spacing w:before="0" w:beforeAutospacing="0" w:after="0" w:afterAutospacing="0"/>
              <w:rPr>
                <w:rFonts w:ascii="Verdana" w:hAnsi="Verdana"/>
                <w:b w:val="0"/>
                <w:noProof/>
                <w:sz w:val="16"/>
                <w:szCs w:val="16"/>
              </w:rPr>
            </w:pPr>
            <w:r w:rsidRPr="00641D00">
              <w:rPr>
                <w:rFonts w:ascii="Verdana" w:hAnsi="Verdana"/>
                <w:b w:val="0"/>
                <w:noProof/>
                <w:sz w:val="16"/>
                <w:szCs w:val="16"/>
              </w:rPr>
              <w:t>Anthony Vidler,The Architectural Uncanny, MIT Press, 1992.</w:t>
            </w:r>
          </w:p>
          <w:p w:rsidR="00513163" w:rsidRPr="00641D00" w:rsidRDefault="00513163" w:rsidP="00513163">
            <w:pPr>
              <w:pStyle w:val="Balk4"/>
              <w:spacing w:before="0" w:beforeAutospacing="0" w:after="0" w:afterAutospacing="0"/>
              <w:rPr>
                <w:rFonts w:ascii="Verdana" w:hAnsi="Verdana"/>
                <w:b w:val="0"/>
                <w:noProof/>
                <w:sz w:val="16"/>
                <w:szCs w:val="16"/>
              </w:rPr>
            </w:pPr>
            <w:r w:rsidRPr="00641D00">
              <w:rPr>
                <w:rFonts w:ascii="Verdana" w:hAnsi="Verdana"/>
                <w:b w:val="0"/>
                <w:noProof/>
                <w:sz w:val="16"/>
                <w:szCs w:val="16"/>
              </w:rPr>
              <w:t>C. Greig Crysler, Stephen Cairns and Hilde Heynen, The Sage Handbook of Architectural Theory, Sage Publication, 2012.</w:t>
            </w:r>
          </w:p>
          <w:p w:rsidR="00513163" w:rsidRPr="00641D00" w:rsidRDefault="00513163" w:rsidP="00513163">
            <w:pPr>
              <w:pStyle w:val="Balk4"/>
              <w:spacing w:before="0" w:beforeAutospacing="0" w:after="0" w:afterAutospacing="0"/>
              <w:rPr>
                <w:rFonts w:ascii="Verdana" w:hAnsi="Verdana"/>
                <w:b w:val="0"/>
                <w:noProof/>
                <w:sz w:val="16"/>
                <w:szCs w:val="16"/>
              </w:rPr>
            </w:pPr>
            <w:r w:rsidRPr="00641D00">
              <w:rPr>
                <w:rFonts w:ascii="Verdana" w:hAnsi="Verdana"/>
                <w:b w:val="0"/>
                <w:noProof/>
                <w:sz w:val="16"/>
                <w:szCs w:val="16"/>
              </w:rPr>
              <w:t>Hilde Heynen, Back from Utopia: The Challenge of the Modern Movement, nai010 publishers, 2016</w:t>
            </w:r>
          </w:p>
          <w:p w:rsidR="00513163" w:rsidRPr="00641D00" w:rsidRDefault="00513163" w:rsidP="00513163">
            <w:pPr>
              <w:pStyle w:val="Balk4"/>
              <w:spacing w:before="0" w:beforeAutospacing="0" w:after="0" w:afterAutospacing="0"/>
              <w:rPr>
                <w:rFonts w:ascii="Verdana" w:hAnsi="Verdana"/>
                <w:b w:val="0"/>
                <w:noProof/>
                <w:sz w:val="16"/>
                <w:szCs w:val="16"/>
              </w:rPr>
            </w:pPr>
            <w:r w:rsidRPr="00641D00">
              <w:rPr>
                <w:rFonts w:ascii="Verdana" w:hAnsi="Verdana"/>
                <w:b w:val="0"/>
                <w:noProof/>
                <w:sz w:val="16"/>
                <w:szCs w:val="16"/>
              </w:rPr>
              <w:t>Joan Ockman,Architecture Culture: 1943-1968: A Documentary Anthology, Columbia Books of Architecture, Rizzoli, 1993.</w:t>
            </w:r>
          </w:p>
          <w:p w:rsidR="00513163" w:rsidRPr="00641D00" w:rsidRDefault="00513163" w:rsidP="00513163">
            <w:pPr>
              <w:pStyle w:val="Balk4"/>
              <w:spacing w:before="0" w:beforeAutospacing="0" w:after="0" w:afterAutospacing="0"/>
              <w:rPr>
                <w:rFonts w:ascii="Verdana" w:hAnsi="Verdana"/>
                <w:b w:val="0"/>
                <w:noProof/>
                <w:sz w:val="16"/>
                <w:szCs w:val="16"/>
              </w:rPr>
            </w:pPr>
            <w:r w:rsidRPr="00641D00">
              <w:rPr>
                <w:rFonts w:ascii="Verdana" w:hAnsi="Verdana"/>
                <w:b w:val="0"/>
                <w:noProof/>
                <w:sz w:val="16"/>
                <w:szCs w:val="16"/>
              </w:rPr>
              <w:t>Kate Nesbitt, Theorizing a New Agenda for Architecture:An Anthology of Architectural Theory 1965-1995, Princeton Architectural Press, 1996.</w:t>
            </w:r>
          </w:p>
          <w:p w:rsidR="00513163" w:rsidRPr="00641D00" w:rsidRDefault="00513163" w:rsidP="00513163">
            <w:pPr>
              <w:pStyle w:val="Balk4"/>
              <w:spacing w:before="0" w:beforeAutospacing="0" w:after="0" w:afterAutospacing="0"/>
              <w:rPr>
                <w:rFonts w:ascii="Verdana" w:hAnsi="Verdana"/>
                <w:b w:val="0"/>
                <w:noProof/>
                <w:sz w:val="16"/>
                <w:szCs w:val="16"/>
              </w:rPr>
            </w:pPr>
            <w:r w:rsidRPr="00641D00">
              <w:rPr>
                <w:rFonts w:ascii="Verdana" w:hAnsi="Verdana"/>
                <w:b w:val="0"/>
                <w:noProof/>
                <w:sz w:val="16"/>
                <w:szCs w:val="16"/>
              </w:rPr>
              <w:t>Michael Hays, Architecture Theory Since 1968, The MIT Press Cambridge Mass., 1998.</w:t>
            </w:r>
          </w:p>
          <w:p w:rsidR="00513163" w:rsidRPr="00641D00" w:rsidRDefault="00513163" w:rsidP="00513163">
            <w:pPr>
              <w:pStyle w:val="Balk4"/>
              <w:spacing w:before="0" w:beforeAutospacing="0" w:after="0" w:afterAutospacing="0"/>
              <w:rPr>
                <w:rFonts w:ascii="Verdana" w:hAnsi="Verdana"/>
                <w:b w:val="0"/>
                <w:noProof/>
                <w:sz w:val="16"/>
                <w:szCs w:val="16"/>
              </w:rPr>
            </w:pPr>
            <w:r w:rsidRPr="00641D00">
              <w:rPr>
                <w:rFonts w:ascii="Verdana" w:hAnsi="Verdana"/>
                <w:b w:val="0"/>
                <w:noProof/>
                <w:sz w:val="16"/>
                <w:szCs w:val="16"/>
              </w:rPr>
              <w:t xml:space="preserve">Neil Leach,Rethinking Architecture: A Reader in Cultural Theory, Routlegde, 1997. </w:t>
            </w:r>
          </w:p>
          <w:p w:rsidR="00513163" w:rsidRPr="006849DA" w:rsidRDefault="00513163" w:rsidP="00513163">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6849DA" w:rsidRDefault="00513163" w:rsidP="0051316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513163" w:rsidRPr="002604AB" w:rsidRDefault="00513163" w:rsidP="00513163">
      <w:pPr>
        <w:rPr>
          <w:rFonts w:ascii="Verdana" w:hAnsi="Verdana"/>
          <w:sz w:val="16"/>
          <w:szCs w:val="16"/>
        </w:rPr>
        <w:sectPr w:rsidR="00513163" w:rsidRPr="002604AB" w:rsidSect="0051316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513163" w:rsidRPr="002604AB" w:rsidTr="0051316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DERSİN HAFTALIK PLANI</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rPr>
                <w:rFonts w:ascii="Verdana" w:hAnsi="Verdana"/>
                <w:b/>
                <w:sz w:val="20"/>
                <w:szCs w:val="16"/>
              </w:rPr>
            </w:pPr>
            <w:r w:rsidRPr="002604AB">
              <w:rPr>
                <w:rFonts w:ascii="Verdana" w:hAnsi="Verdana"/>
                <w:b/>
                <w:sz w:val="20"/>
                <w:szCs w:val="16"/>
              </w:rPr>
              <w:t>İŞLENEN KONULAR</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Giriş: konuların seçimi</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Konular üzerine çalışmalar: giriş sunuşları + tartışmalar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Konular üzerine çalışmalar: giriş sunuşları + tartışmalar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Konular üzerine çalışmalar: birincil kaynakların tanımlanması + bibliografya geliştirme + sunuşlar + tartışmalar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41D00">
              <w:rPr>
                <w:rFonts w:ascii="Verdana" w:hAnsi="Verdana"/>
                <w:sz w:val="16"/>
                <w:szCs w:val="16"/>
              </w:rPr>
              <w:t>Konular üzerine çalışmalar: birincil kaynakların tanımlanması + bibliografya geliştirme + sunuşlar + tartışmalar</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ARA SINAV 1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Problemleri tanımlamaya giriş</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Problemleri tanımlama + sunuşlar + tartışmalar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İlgili vaka sunumu + tartışmalar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641D00">
              <w:rPr>
                <w:rFonts w:ascii="Verdana" w:hAnsi="Verdana"/>
                <w:sz w:val="16"/>
                <w:szCs w:val="16"/>
              </w:rPr>
              <w:t>İlgili vaka sunumu + tartışmalar</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İlgili vaka sunumu + tartışmalar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Final sunumları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Final sunumları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41D00">
              <w:rPr>
                <w:rFonts w:ascii="Verdana" w:hAnsi="Verdana"/>
                <w:noProof/>
                <w:sz w:val="16"/>
                <w:szCs w:val="16"/>
              </w:rPr>
              <w:t>Final sunumları</w:t>
            </w:r>
            <w:r w:rsidRPr="00A83CA8">
              <w:rPr>
                <w:rFonts w:ascii="Verdana" w:hAnsi="Verdana"/>
                <w:sz w:val="16"/>
                <w:szCs w:val="16"/>
              </w:rPr>
              <w:fldChar w:fldCharType="end"/>
            </w:r>
          </w:p>
        </w:tc>
      </w:tr>
      <w:tr w:rsidR="00513163" w:rsidRPr="002604AB" w:rsidTr="0051316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13163" w:rsidRPr="002604AB" w:rsidRDefault="00513163" w:rsidP="0051316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13163" w:rsidRPr="002604AB" w:rsidRDefault="00513163" w:rsidP="00513163">
      <w:pPr>
        <w:rPr>
          <w:rFonts w:ascii="Verdana" w:hAnsi="Verdana"/>
          <w:sz w:val="16"/>
          <w:szCs w:val="16"/>
        </w:rPr>
      </w:pPr>
    </w:p>
    <w:p w:rsidR="00513163" w:rsidRPr="002604AB" w:rsidRDefault="00513163" w:rsidP="0051316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513163" w:rsidRPr="002604AB" w:rsidTr="0051316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513163" w:rsidRPr="002604AB" w:rsidRDefault="00513163" w:rsidP="0051316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t>Katkı Düzeyi</w:t>
            </w:r>
          </w:p>
        </w:tc>
      </w:tr>
      <w:tr w:rsidR="00513163" w:rsidRPr="002604AB" w:rsidTr="00513163">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3</w:t>
            </w:r>
          </w:p>
          <w:p w:rsidR="00513163" w:rsidRPr="001B710C" w:rsidRDefault="00513163" w:rsidP="0051316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2</w:t>
            </w:r>
          </w:p>
          <w:p w:rsidR="00513163" w:rsidRPr="001B710C" w:rsidRDefault="00513163" w:rsidP="0051316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1</w:t>
            </w:r>
          </w:p>
          <w:p w:rsidR="00513163" w:rsidRPr="001B710C" w:rsidRDefault="00513163" w:rsidP="0051316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13163" w:rsidRPr="002604AB" w:rsidTr="00513163">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hAnsiTheme="majorHAnsi"/>
                <w:sz w:val="18"/>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eastAsia="Calibri" w:hAnsiTheme="majorHAnsi"/>
                <w:sz w:val="18"/>
              </w:rPr>
              <w:t>İlgili konu alanında uzmanlaşma ve ilgili alanda kuramsal ve uygulamaya yönelik çalışmaların akademik düzeyde gerçekleştirebilme, tasarıma ilişkin bir konunun araştırma mantığını ve yöntemini kavrama.</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513163" w:rsidRPr="002604AB" w:rsidRDefault="00513163" w:rsidP="00513163">
      <w:pPr>
        <w:rPr>
          <w:rFonts w:ascii="Verdana" w:hAnsi="Verdana"/>
          <w:sz w:val="16"/>
          <w:szCs w:val="16"/>
        </w:rPr>
      </w:pPr>
    </w:p>
    <w:p w:rsidR="00513163" w:rsidRPr="002604AB" w:rsidRDefault="00513163" w:rsidP="0051316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513163" w:rsidRPr="002604AB" w:rsidRDefault="00513163" w:rsidP="0051316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13163" w:rsidRDefault="00513163"/>
    <w:p w:rsidR="00513163" w:rsidRPr="002604AB" w:rsidRDefault="00513163" w:rsidP="00513163">
      <w:pPr>
        <w:tabs>
          <w:tab w:val="left" w:pos="7800"/>
        </w:tabs>
        <w:rPr>
          <w:rFonts w:ascii="Verdana" w:hAnsi="Verdana"/>
          <w:sz w:val="16"/>
          <w:szCs w:val="16"/>
        </w:rPr>
      </w:pPr>
    </w:p>
    <w:p w:rsidR="00513163" w:rsidRDefault="00513163"/>
    <w:p w:rsidR="00513163" w:rsidRDefault="00513163">
      <w:pPr>
        <w:spacing w:after="200"/>
      </w:pPr>
      <w:r>
        <w:br w:type="page"/>
      </w:r>
    </w:p>
    <w:p w:rsidR="00513163" w:rsidRPr="002604AB" w:rsidRDefault="00513163" w:rsidP="0051316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52448" behindDoc="0" locked="0" layoutInCell="1" allowOverlap="1" wp14:anchorId="2717F805" wp14:editId="2DBD75A4">
                <wp:simplePos x="0" y="0"/>
                <wp:positionH relativeFrom="column">
                  <wp:posOffset>1356360</wp:posOffset>
                </wp:positionH>
                <wp:positionV relativeFrom="paragraph">
                  <wp:posOffset>-24765</wp:posOffset>
                </wp:positionV>
                <wp:extent cx="3256280" cy="1015365"/>
                <wp:effectExtent l="0" t="0" r="20320" b="13335"/>
                <wp:wrapNone/>
                <wp:docPr id="68" name="Metin Kutusu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7F805" id="Metin Kutusu 68" o:spid="_x0000_s1047" type="#_x0000_t202" style="position:absolute;margin-left:106.8pt;margin-top:-1.95pt;width:256.4pt;height:79.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" strokecolor="white">
                <v:textbo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v:textbox>
              </v:shape>
            </w:pict>
          </mc:Fallback>
        </mc:AlternateContent>
      </w:r>
      <w:r w:rsidRPr="002604AB">
        <w:rPr>
          <w:rFonts w:ascii="Verdana" w:hAnsi="Verdana"/>
          <w:b/>
          <w:sz w:val="16"/>
          <w:szCs w:val="16"/>
        </w:rPr>
        <w:t xml:space="preserve">    </w:t>
      </w: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13163" w:rsidRPr="002604AB" w:rsidTr="00513163">
        <w:tc>
          <w:tcPr>
            <w:tcW w:w="1951" w:type="dxa"/>
            <w:vAlign w:val="center"/>
          </w:tcPr>
          <w:p w:rsidR="00513163" w:rsidRPr="002604AB" w:rsidRDefault="00513163" w:rsidP="0051316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513163" w:rsidRPr="002604AB" w:rsidRDefault="00513163" w:rsidP="0051316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513163" w:rsidRPr="009B0EC0" w:rsidRDefault="00513163" w:rsidP="0051316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13163" w:rsidRPr="002604AB" w:rsidTr="00513163">
        <w:trPr>
          <w:trHeight w:val="338"/>
        </w:trPr>
        <w:tc>
          <w:tcPr>
            <w:tcW w:w="10173" w:type="dxa"/>
            <w:gridSpan w:val="4"/>
            <w:vAlign w:val="center"/>
          </w:tcPr>
          <w:p w:rsidR="00513163" w:rsidRPr="002604AB" w:rsidRDefault="00513163" w:rsidP="00513163">
            <w:pPr>
              <w:jc w:val="center"/>
              <w:outlineLvl w:val="0"/>
              <w:rPr>
                <w:rFonts w:ascii="Verdana" w:hAnsi="Verdana"/>
                <w:sz w:val="16"/>
                <w:szCs w:val="16"/>
              </w:rPr>
            </w:pPr>
            <w:r w:rsidRPr="009B0EC0">
              <w:rPr>
                <w:rFonts w:ascii="Verdana" w:hAnsi="Verdana"/>
                <w:b/>
                <w:sz w:val="18"/>
                <w:szCs w:val="16"/>
              </w:rPr>
              <w:t>DERSİN</w:t>
            </w:r>
          </w:p>
        </w:tc>
      </w:tr>
      <w:tr w:rsidR="00513163" w:rsidRPr="002604AB" w:rsidTr="00513163">
        <w:tc>
          <w:tcPr>
            <w:tcW w:w="1668"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504011606</w:t>
            </w:r>
          </w:p>
        </w:tc>
        <w:tc>
          <w:tcPr>
            <w:tcW w:w="1559"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bookmarkStart w:id="67" w:name="D2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1D3D">
              <w:rPr>
                <w:rFonts w:ascii="Verdana" w:hAnsi="Verdana"/>
                <w:noProof/>
                <w:sz w:val="16"/>
                <w:szCs w:val="16"/>
              </w:rPr>
              <w:t>MIMARLIK</w:t>
            </w:r>
            <w:r>
              <w:rPr>
                <w:rFonts w:ascii="Verdana" w:hAnsi="Verdana"/>
                <w:noProof/>
                <w:sz w:val="16"/>
                <w:szCs w:val="16"/>
              </w:rPr>
              <w:t xml:space="preserve">TA </w:t>
            </w:r>
            <w:r w:rsidRPr="00941D3D">
              <w:rPr>
                <w:rFonts w:ascii="Verdana" w:hAnsi="Verdana"/>
                <w:noProof/>
                <w:sz w:val="16"/>
                <w:szCs w:val="16"/>
              </w:rPr>
              <w:t>YARATICI</w:t>
            </w:r>
            <w:r>
              <w:rPr>
                <w:rFonts w:ascii="Verdana" w:hAnsi="Verdana"/>
                <w:noProof/>
                <w:sz w:val="16"/>
                <w:szCs w:val="16"/>
              </w:rPr>
              <w:t xml:space="preserve">LIK ARASTIRMALARI </w:t>
            </w:r>
            <w:r>
              <w:rPr>
                <w:rFonts w:ascii="Verdana" w:hAnsi="Verdana"/>
                <w:sz w:val="16"/>
                <w:szCs w:val="16"/>
              </w:rPr>
              <w:fldChar w:fldCharType="end"/>
            </w:r>
            <w:bookmarkEnd w:id="67"/>
          </w:p>
        </w:tc>
      </w:tr>
    </w:tbl>
    <w:p w:rsidR="00513163" w:rsidRPr="002604AB" w:rsidRDefault="00513163" w:rsidP="0051316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13163" w:rsidRPr="002604AB" w:rsidTr="0051316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13163" w:rsidRPr="009B0EC0" w:rsidRDefault="00513163" w:rsidP="0051316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DİLİ</w:t>
            </w:r>
          </w:p>
        </w:tc>
      </w:tr>
      <w:tr w:rsidR="00513163" w:rsidRPr="002604AB" w:rsidTr="00513163">
        <w:trPr>
          <w:trHeight w:val="382"/>
        </w:trPr>
        <w:tc>
          <w:tcPr>
            <w:tcW w:w="1079" w:type="dxa"/>
            <w:vMerge/>
            <w:tcBorders>
              <w:top w:val="single" w:sz="4" w:space="0" w:color="auto"/>
              <w:left w:val="single" w:sz="12" w:space="0" w:color="auto"/>
              <w:bottom w:val="single" w:sz="4" w:space="0" w:color="auto"/>
              <w:right w:val="single" w:sz="12" w:space="0" w:color="auto"/>
            </w:tcBorders>
          </w:tcPr>
          <w:p w:rsidR="00513163" w:rsidRPr="002604AB" w:rsidRDefault="00513163" w:rsidP="0051316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13163" w:rsidRPr="002604AB" w:rsidRDefault="00513163" w:rsidP="00513163">
            <w:pPr>
              <w:jc w:val="center"/>
              <w:rPr>
                <w:rFonts w:ascii="Verdana" w:hAnsi="Verdana"/>
                <w:b/>
                <w:sz w:val="16"/>
                <w:szCs w:val="16"/>
              </w:rPr>
            </w:pPr>
          </w:p>
        </w:tc>
        <w:tc>
          <w:tcPr>
            <w:tcW w:w="709" w:type="dxa"/>
            <w:vMerge/>
            <w:tcBorders>
              <w:bottom w:val="single" w:sz="4" w:space="0" w:color="auto"/>
            </w:tcBorders>
            <w:vAlign w:val="center"/>
          </w:tcPr>
          <w:p w:rsidR="00513163" w:rsidRPr="002604AB" w:rsidRDefault="00513163" w:rsidP="0051316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13163" w:rsidRPr="002604AB" w:rsidRDefault="00513163" w:rsidP="00513163">
            <w:pPr>
              <w:jc w:val="center"/>
              <w:rPr>
                <w:rFonts w:ascii="Verdana" w:hAnsi="Verdana"/>
                <w:b/>
                <w:sz w:val="16"/>
                <w:szCs w:val="16"/>
              </w:rPr>
            </w:pPr>
          </w:p>
        </w:tc>
        <w:tc>
          <w:tcPr>
            <w:tcW w:w="2552" w:type="dxa"/>
            <w:vMerge/>
            <w:tcBorders>
              <w:bottom w:val="single" w:sz="4" w:space="0" w:color="auto"/>
            </w:tcBorders>
            <w:vAlign w:val="center"/>
          </w:tcPr>
          <w:p w:rsidR="00513163" w:rsidRPr="002604AB" w:rsidRDefault="00513163" w:rsidP="00513163">
            <w:pPr>
              <w:jc w:val="center"/>
              <w:rPr>
                <w:rFonts w:ascii="Verdana" w:hAnsi="Verdana"/>
                <w:b/>
                <w:sz w:val="16"/>
                <w:szCs w:val="16"/>
              </w:rPr>
            </w:pPr>
          </w:p>
        </w:tc>
      </w:tr>
      <w:tr w:rsidR="00513163" w:rsidRPr="002604AB" w:rsidTr="0051316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13163" w:rsidRPr="009B0EC0" w:rsidRDefault="00513163" w:rsidP="0051316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Zorunlu</w:t>
            </w:r>
          </w:p>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13163" w:rsidRPr="002604AB" w:rsidRDefault="00513163" w:rsidP="0051316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13163" w:rsidRPr="002604AB" w:rsidRDefault="00513163" w:rsidP="0051316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TURKCE </w:t>
            </w:r>
            <w:r>
              <w:rPr>
                <w:rFonts w:ascii="Verdana" w:hAnsi="Verdana"/>
                <w:sz w:val="16"/>
                <w:szCs w:val="16"/>
              </w:rPr>
              <w:fldChar w:fldCharType="end"/>
            </w:r>
          </w:p>
        </w:tc>
      </w:tr>
      <w:tr w:rsidR="00513163" w:rsidRPr="002604AB" w:rsidTr="0051316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13163" w:rsidRPr="009B0EC0" w:rsidRDefault="00513163" w:rsidP="00513163">
            <w:pPr>
              <w:jc w:val="center"/>
              <w:rPr>
                <w:rFonts w:ascii="Verdana" w:hAnsi="Verdana"/>
                <w:b/>
                <w:sz w:val="18"/>
                <w:szCs w:val="16"/>
              </w:rPr>
            </w:pPr>
            <w:r w:rsidRPr="009B0EC0">
              <w:rPr>
                <w:rFonts w:ascii="Verdana" w:hAnsi="Verdana"/>
                <w:b/>
                <w:sz w:val="18"/>
                <w:szCs w:val="16"/>
              </w:rPr>
              <w:t>KREDİ DAĞILIMI</w:t>
            </w:r>
          </w:p>
          <w:p w:rsidR="00513163" w:rsidRDefault="00513163" w:rsidP="00513163">
            <w:pPr>
              <w:jc w:val="center"/>
              <w:rPr>
                <w:rFonts w:ascii="Verdana" w:hAnsi="Verdana"/>
                <w:b/>
                <w:sz w:val="16"/>
                <w:szCs w:val="16"/>
              </w:rPr>
            </w:pPr>
            <w:r>
              <w:rPr>
                <w:rFonts w:ascii="Verdana" w:hAnsi="Verdana"/>
                <w:b/>
                <w:sz w:val="16"/>
                <w:szCs w:val="16"/>
              </w:rPr>
              <w:t>Dersin kredisini aşağıya işleyiniz.</w:t>
            </w:r>
          </w:p>
          <w:p w:rsidR="00513163" w:rsidRPr="002604AB" w:rsidRDefault="00513163" w:rsidP="00513163">
            <w:pPr>
              <w:jc w:val="center"/>
              <w:rPr>
                <w:rFonts w:ascii="Verdana" w:hAnsi="Verdana"/>
                <w:b/>
                <w:sz w:val="16"/>
                <w:szCs w:val="16"/>
              </w:rPr>
            </w:pPr>
            <w:r>
              <w:rPr>
                <w:rFonts w:ascii="Verdana" w:hAnsi="Verdana"/>
                <w:b/>
                <w:sz w:val="16"/>
                <w:szCs w:val="16"/>
              </w:rPr>
              <w:t xml:space="preserve"> (Gerekli görürseniz krediyi paylaştırınız.)</w:t>
            </w:r>
          </w:p>
        </w:tc>
      </w:tr>
      <w:tr w:rsidR="00513163" w:rsidRPr="002604AB" w:rsidTr="0051316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13163" w:rsidRPr="002604AB" w:rsidRDefault="00513163" w:rsidP="0051316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13163" w:rsidRPr="002604AB" w:rsidTr="0051316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513163" w:rsidRPr="002604AB" w:rsidTr="0051316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DEĞERLENDİRME ÖLÇÜTLERİ</w:t>
            </w:r>
          </w:p>
        </w:tc>
      </w:tr>
      <w:tr w:rsidR="00513163" w:rsidRPr="002604AB" w:rsidTr="0051316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13163" w:rsidRDefault="00513163" w:rsidP="00513163">
            <w:pPr>
              <w:jc w:val="center"/>
              <w:rPr>
                <w:rFonts w:ascii="Verdana" w:hAnsi="Verdana"/>
                <w:b/>
                <w:sz w:val="16"/>
                <w:szCs w:val="16"/>
              </w:rPr>
            </w:pPr>
            <w:r w:rsidRPr="002604AB">
              <w:rPr>
                <w:rFonts w:ascii="Verdana" w:hAnsi="Verdana"/>
                <w:b/>
                <w:sz w:val="16"/>
                <w:szCs w:val="16"/>
              </w:rPr>
              <w:t>YARIYIL İÇİ</w:t>
            </w:r>
          </w:p>
          <w:p w:rsidR="00513163" w:rsidRPr="002604AB" w:rsidRDefault="00513163" w:rsidP="0051316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13163" w:rsidRPr="002604AB" w:rsidTr="00513163">
        <w:trPr>
          <w:trHeight w:val="27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13163" w:rsidRPr="002604AB" w:rsidRDefault="00513163" w:rsidP="0051316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13163" w:rsidRPr="002604AB" w:rsidRDefault="00513163" w:rsidP="00513163">
            <w:pPr>
              <w:jc w:val="center"/>
              <w:rPr>
                <w:rFonts w:ascii="Verdana" w:hAnsi="Verdana"/>
                <w:sz w:val="16"/>
                <w:szCs w:val="16"/>
                <w:highlight w:val="yellow"/>
              </w:rPr>
            </w:pP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bottom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13163" w:rsidRPr="00FA4020" w:rsidRDefault="00513163" w:rsidP="0051316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noProof/>
                <w:sz w:val="16"/>
                <w:szCs w:val="16"/>
              </w:rPr>
              <w:t>Bu dersin konusu,mimarlik arastirmalarinda yaraticilik tartismalari, yaraticilik temelli arastirma yaklasim ve teorileri ile bu alanda son donem tartismalarinin degerlendirilmesi ve incelenmesidir.</w:t>
            </w:r>
            <w:r w:rsidRPr="00A83CA8">
              <w:rPr>
                <w:rFonts w:ascii="Verdana" w:hAnsi="Verdana"/>
                <w:sz w:val="16"/>
                <w:szCs w:val="16"/>
              </w:rPr>
              <w:fldChar w:fldCharType="end"/>
            </w:r>
          </w:p>
        </w:tc>
      </w:tr>
      <w:tr w:rsidR="00513163" w:rsidRPr="002604AB" w:rsidTr="0051316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noProof/>
                <w:sz w:val="16"/>
                <w:szCs w:val="16"/>
              </w:rPr>
              <w:t xml:space="preserve">Bu ders, mimarlık arastirmalarinda, yaraticlik , tasarım dusuncesi ve mimarlık iliskisinin tartisilmasi </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941D3D" w:rsidRDefault="00513163" w:rsidP="00513163">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noProof/>
                <w:sz w:val="16"/>
                <w:szCs w:val="16"/>
              </w:rPr>
              <w:t>Bu ders, mimarlık alaninda lisansustu arastirmalar yapan arastirmacilarin ,</w:t>
            </w:r>
          </w:p>
          <w:p w:rsidR="00513163" w:rsidRPr="00941D3D" w:rsidRDefault="00513163" w:rsidP="00513163">
            <w:pPr>
              <w:rPr>
                <w:rFonts w:ascii="Verdana" w:hAnsi="Verdana"/>
                <w:noProof/>
                <w:sz w:val="16"/>
                <w:szCs w:val="16"/>
              </w:rPr>
            </w:pPr>
          </w:p>
          <w:p w:rsidR="00513163" w:rsidRPr="00941D3D" w:rsidRDefault="00513163" w:rsidP="00513163">
            <w:pPr>
              <w:rPr>
                <w:rFonts w:ascii="Verdana" w:hAnsi="Verdana"/>
                <w:noProof/>
                <w:sz w:val="16"/>
                <w:szCs w:val="16"/>
              </w:rPr>
            </w:pPr>
            <w:r w:rsidRPr="00941D3D">
              <w:rPr>
                <w:rFonts w:ascii="Verdana" w:hAnsi="Verdana"/>
                <w:noProof/>
                <w:sz w:val="16"/>
                <w:szCs w:val="16"/>
              </w:rPr>
              <w:t xml:space="preserve">- mimarlık alanindaki yaratıcılık ve yaratıcı tasarım dusuncesi tartismalarinin incelenmesini ve bu tartismalarin mimarlık arastirmalarinda kullanip -aktarma becerisini </w:t>
            </w:r>
          </w:p>
          <w:p w:rsidR="00513163" w:rsidRPr="00941D3D" w:rsidRDefault="00513163" w:rsidP="00513163">
            <w:pPr>
              <w:rPr>
                <w:rFonts w:ascii="Verdana" w:hAnsi="Verdana"/>
                <w:noProof/>
                <w:sz w:val="16"/>
                <w:szCs w:val="16"/>
              </w:rPr>
            </w:pPr>
          </w:p>
          <w:p w:rsidR="00513163" w:rsidRPr="00941D3D" w:rsidRDefault="00513163" w:rsidP="00513163">
            <w:pPr>
              <w:rPr>
                <w:rFonts w:ascii="Verdana" w:hAnsi="Verdana"/>
                <w:noProof/>
                <w:sz w:val="16"/>
                <w:szCs w:val="16"/>
              </w:rPr>
            </w:pPr>
            <w:r w:rsidRPr="00941D3D">
              <w:rPr>
                <w:rFonts w:ascii="Verdana" w:hAnsi="Verdana"/>
                <w:noProof/>
                <w:sz w:val="16"/>
                <w:szCs w:val="16"/>
              </w:rPr>
              <w:t xml:space="preserve">- mimarlik arastirmalarinda yaratici temelli arastirma yaklasimlarinin  sorgulanma becerini </w:t>
            </w:r>
          </w:p>
          <w:p w:rsidR="00513163" w:rsidRPr="00941D3D" w:rsidRDefault="00513163" w:rsidP="00513163">
            <w:pPr>
              <w:rPr>
                <w:rFonts w:ascii="Verdana" w:hAnsi="Verdana"/>
                <w:noProof/>
                <w:sz w:val="16"/>
                <w:szCs w:val="16"/>
              </w:rPr>
            </w:pPr>
            <w:r w:rsidRPr="00941D3D">
              <w:rPr>
                <w:rFonts w:ascii="Verdana" w:hAnsi="Verdana"/>
                <w:noProof/>
                <w:sz w:val="16"/>
                <w:szCs w:val="16"/>
              </w:rPr>
              <w:t xml:space="preserve">saglar. </w:t>
            </w:r>
          </w:p>
          <w:p w:rsidR="00513163" w:rsidRPr="002604AB" w:rsidRDefault="00513163" w:rsidP="00513163">
            <w:pPr>
              <w:rPr>
                <w:rFonts w:ascii="Verdana" w:hAnsi="Verdana"/>
                <w:sz w:val="16"/>
                <w:szCs w:val="16"/>
              </w:rPr>
            </w:pP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941D3D" w:rsidRDefault="00513163" w:rsidP="00513163">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1D3D">
              <w:rPr>
                <w:rFonts w:ascii="Verdana" w:hAnsi="Verdana"/>
                <w:noProof/>
                <w:sz w:val="16"/>
                <w:szCs w:val="16"/>
              </w:rPr>
              <w:t xml:space="preserve"> Mimarlıkta yaratıcı temelli araştırmalarda teori ve pratik odakli araştırma yapabilmek icin yontem ve yaklasim bilgisinin ogrenilmesini ve problemlerin incelenmesi için yorumlama bilgisi</w:t>
            </w:r>
          </w:p>
          <w:p w:rsidR="00513163" w:rsidRPr="00941D3D" w:rsidRDefault="00513163" w:rsidP="00513163">
            <w:pPr>
              <w:tabs>
                <w:tab w:val="left" w:pos="7800"/>
              </w:tabs>
              <w:rPr>
                <w:rFonts w:ascii="Verdana" w:hAnsi="Verdana"/>
                <w:noProof/>
                <w:sz w:val="16"/>
                <w:szCs w:val="16"/>
              </w:rPr>
            </w:pPr>
          </w:p>
          <w:p w:rsidR="00513163" w:rsidRPr="00941D3D" w:rsidRDefault="00513163" w:rsidP="00513163">
            <w:pPr>
              <w:tabs>
                <w:tab w:val="left" w:pos="7800"/>
              </w:tabs>
              <w:rPr>
                <w:rFonts w:ascii="Verdana" w:hAnsi="Verdana"/>
                <w:noProof/>
                <w:sz w:val="16"/>
                <w:szCs w:val="16"/>
              </w:rPr>
            </w:pPr>
            <w:r w:rsidRPr="00941D3D">
              <w:rPr>
                <w:rFonts w:ascii="Verdana" w:hAnsi="Verdana"/>
                <w:noProof/>
                <w:sz w:val="16"/>
                <w:szCs w:val="16"/>
              </w:rPr>
              <w:t>Mimarlık alanında lisansustu arastirmalarda yaratıcı merkezli araştırma yapabilmek icin yeterli bilgi birikiminin edinilmesi ile; bu alandaki kuramsal ve uygulamalı bilgileri mimarlık problemlerinin sorgulanması araştırma ve çözme için teorik altyapiyi aktarma becerisinin edinilmesi</w:t>
            </w:r>
          </w:p>
          <w:p w:rsidR="00513163" w:rsidRPr="00941D3D" w:rsidRDefault="00513163" w:rsidP="00513163">
            <w:pPr>
              <w:tabs>
                <w:tab w:val="left" w:pos="7800"/>
              </w:tabs>
              <w:rPr>
                <w:rFonts w:ascii="Verdana" w:hAnsi="Verdana"/>
                <w:noProof/>
                <w:sz w:val="16"/>
                <w:szCs w:val="16"/>
              </w:rPr>
            </w:pPr>
          </w:p>
          <w:p w:rsidR="00513163" w:rsidRPr="00941D3D" w:rsidRDefault="00513163" w:rsidP="00513163">
            <w:pPr>
              <w:tabs>
                <w:tab w:val="left" w:pos="7800"/>
              </w:tabs>
              <w:rPr>
                <w:rFonts w:ascii="Verdana" w:hAnsi="Verdana"/>
                <w:noProof/>
                <w:sz w:val="16"/>
                <w:szCs w:val="16"/>
              </w:rPr>
            </w:pPr>
            <w:r w:rsidRPr="00941D3D">
              <w:rPr>
                <w:rFonts w:ascii="Verdana" w:hAnsi="Verdana"/>
                <w:noProof/>
                <w:sz w:val="16"/>
                <w:szCs w:val="16"/>
              </w:rPr>
              <w:t xml:space="preserve">Türkçe sözlü ve yazılı iletişim kurma becerileri ve yabancı dil bilgisini kullanma geliştirme becerisinin edinilmesini </w:t>
            </w:r>
          </w:p>
          <w:p w:rsidR="00513163" w:rsidRPr="00941D3D" w:rsidRDefault="00513163" w:rsidP="00513163">
            <w:pPr>
              <w:tabs>
                <w:tab w:val="left" w:pos="7800"/>
              </w:tabs>
              <w:rPr>
                <w:rFonts w:ascii="Verdana" w:hAnsi="Verdana"/>
                <w:noProof/>
                <w:sz w:val="16"/>
                <w:szCs w:val="16"/>
              </w:rPr>
            </w:pPr>
            <w:r w:rsidRPr="00941D3D">
              <w:rPr>
                <w:rFonts w:ascii="Verdana" w:hAnsi="Verdana"/>
                <w:noProof/>
                <w:sz w:val="16"/>
                <w:szCs w:val="16"/>
              </w:rPr>
              <w:t xml:space="preserve">saglar. </w:t>
            </w:r>
          </w:p>
          <w:p w:rsidR="00513163" w:rsidRPr="00E3546D" w:rsidRDefault="00513163" w:rsidP="00513163">
            <w:pPr>
              <w:tabs>
                <w:tab w:val="left" w:pos="7800"/>
              </w:tabs>
              <w:rPr>
                <w:rFonts w:ascii="Verdana" w:hAnsi="Verdana"/>
                <w:sz w:val="16"/>
                <w:szCs w:val="16"/>
              </w:rPr>
            </w:pPr>
            <w:r>
              <w:rPr>
                <w:rFonts w:ascii="Verdana" w:hAnsi="Verdana"/>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6849DA" w:rsidRDefault="00513163" w:rsidP="0051316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 xml:space="preserve">Belirli bir temel ders kitabi yoktur. Ders amac ve icerige yonelik bilimsel calismalar ile yurutulecektir.  </w:t>
            </w:r>
            <w:r w:rsidRPr="006849DA">
              <w:rPr>
                <w:rFonts w:ascii="Verdana" w:hAnsi="Verdana"/>
                <w:b w:val="0"/>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941D3D" w:rsidRDefault="00513163" w:rsidP="00513163">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41D3D">
              <w:rPr>
                <w:rFonts w:ascii="Verdana" w:hAnsi="Verdana"/>
                <w:b w:val="0"/>
                <w:noProof/>
                <w:sz w:val="16"/>
                <w:szCs w:val="16"/>
              </w:rPr>
              <w:t xml:space="preserve">Kirk, S.J.; Spreckelmeyer K.F., Creative Design Decisions, Van Nostrand Reinhold Com., NewYork ,1988 </w:t>
            </w:r>
          </w:p>
          <w:p w:rsidR="00513163" w:rsidRPr="00941D3D" w:rsidRDefault="00513163" w:rsidP="00513163">
            <w:pPr>
              <w:pStyle w:val="Balk4"/>
              <w:spacing w:before="0" w:beforeAutospacing="0" w:after="0" w:afterAutospacing="0"/>
              <w:rPr>
                <w:rFonts w:ascii="Verdana" w:hAnsi="Verdana"/>
                <w:b w:val="0"/>
                <w:noProof/>
                <w:sz w:val="16"/>
                <w:szCs w:val="16"/>
              </w:rPr>
            </w:pPr>
            <w:r w:rsidRPr="00941D3D">
              <w:rPr>
                <w:rFonts w:ascii="Verdana" w:hAnsi="Verdana"/>
                <w:b w:val="0"/>
                <w:noProof/>
                <w:sz w:val="16"/>
                <w:szCs w:val="16"/>
              </w:rPr>
              <w:t xml:space="preserve">Rowe P.G., Design Thinking, MIT Press, Cambridge 1995  </w:t>
            </w:r>
          </w:p>
          <w:p w:rsidR="00513163" w:rsidRPr="00941D3D" w:rsidRDefault="00513163" w:rsidP="00513163">
            <w:pPr>
              <w:pStyle w:val="Balk4"/>
              <w:spacing w:before="0" w:beforeAutospacing="0" w:after="0" w:afterAutospacing="0"/>
              <w:rPr>
                <w:rFonts w:ascii="Verdana" w:hAnsi="Verdana"/>
                <w:b w:val="0"/>
                <w:noProof/>
                <w:sz w:val="16"/>
                <w:szCs w:val="16"/>
              </w:rPr>
            </w:pPr>
            <w:r w:rsidRPr="00941D3D">
              <w:rPr>
                <w:rFonts w:ascii="Verdana" w:hAnsi="Verdana"/>
                <w:b w:val="0"/>
                <w:noProof/>
                <w:sz w:val="16"/>
                <w:szCs w:val="16"/>
              </w:rPr>
              <w:t xml:space="preserve">Sternberg, R., The Natures of Creativity, Cmabridge Unv.Press., 1988   </w:t>
            </w:r>
          </w:p>
          <w:p w:rsidR="00513163" w:rsidRPr="00941D3D" w:rsidRDefault="00513163" w:rsidP="00513163">
            <w:pPr>
              <w:pStyle w:val="Balk4"/>
              <w:spacing w:before="0" w:beforeAutospacing="0" w:after="0" w:afterAutospacing="0"/>
              <w:rPr>
                <w:rFonts w:ascii="Verdana" w:hAnsi="Verdana"/>
                <w:b w:val="0"/>
                <w:noProof/>
                <w:sz w:val="16"/>
                <w:szCs w:val="16"/>
              </w:rPr>
            </w:pPr>
            <w:r w:rsidRPr="00941D3D">
              <w:rPr>
                <w:rFonts w:ascii="Verdana" w:hAnsi="Verdana"/>
                <w:b w:val="0"/>
                <w:noProof/>
                <w:sz w:val="16"/>
                <w:szCs w:val="16"/>
              </w:rPr>
              <w:t>Runco,M., Divergent Thinking, Ablex Publishing Corporation, NewJersey, 1991</w:t>
            </w:r>
          </w:p>
          <w:p w:rsidR="00513163" w:rsidRPr="00941D3D" w:rsidRDefault="00513163" w:rsidP="00513163">
            <w:pPr>
              <w:pStyle w:val="Balk4"/>
              <w:spacing w:before="0" w:beforeAutospacing="0" w:after="0" w:afterAutospacing="0"/>
              <w:rPr>
                <w:rFonts w:ascii="Verdana" w:hAnsi="Verdana"/>
                <w:b w:val="0"/>
                <w:noProof/>
                <w:sz w:val="16"/>
                <w:szCs w:val="16"/>
              </w:rPr>
            </w:pPr>
            <w:r w:rsidRPr="00941D3D">
              <w:rPr>
                <w:rFonts w:ascii="Verdana" w:hAnsi="Verdana"/>
                <w:b w:val="0"/>
                <w:noProof/>
                <w:sz w:val="16"/>
                <w:szCs w:val="16"/>
              </w:rPr>
              <w:t>Sternberg, R., and Lubart, T. (1999). The Concept of Creativity: Prospects and Paradigms. In R. Sternberg, and R. Sternberg (Ed.), Handbook of Creativity (pp. 3-15). NY, USA: Cambridge Univ. Press.</w:t>
            </w:r>
          </w:p>
          <w:p w:rsidR="00513163" w:rsidRPr="00941D3D" w:rsidRDefault="00513163" w:rsidP="00513163">
            <w:pPr>
              <w:pStyle w:val="Balk4"/>
              <w:spacing w:before="0" w:beforeAutospacing="0" w:after="0" w:afterAutospacing="0"/>
              <w:rPr>
                <w:rFonts w:ascii="Verdana" w:hAnsi="Verdana"/>
                <w:b w:val="0"/>
                <w:noProof/>
                <w:sz w:val="16"/>
                <w:szCs w:val="16"/>
              </w:rPr>
            </w:pPr>
            <w:r w:rsidRPr="00941D3D">
              <w:rPr>
                <w:rFonts w:ascii="Verdana" w:hAnsi="Verdana"/>
                <w:b w:val="0"/>
                <w:noProof/>
                <w:sz w:val="16"/>
                <w:szCs w:val="16"/>
              </w:rPr>
              <w:t>Gardner, H. (1993). Frames of Mind, NY, USA: Basic Books. </w:t>
            </w:r>
          </w:p>
          <w:p w:rsidR="00513163" w:rsidRPr="00941D3D" w:rsidRDefault="00513163" w:rsidP="00513163">
            <w:pPr>
              <w:pStyle w:val="Balk4"/>
              <w:spacing w:before="0" w:beforeAutospacing="0" w:after="0" w:afterAutospacing="0"/>
              <w:rPr>
                <w:rFonts w:ascii="Verdana" w:hAnsi="Verdana"/>
                <w:b w:val="0"/>
                <w:noProof/>
                <w:sz w:val="16"/>
                <w:szCs w:val="16"/>
              </w:rPr>
            </w:pPr>
            <w:r w:rsidRPr="00941D3D">
              <w:rPr>
                <w:rFonts w:ascii="Verdana" w:hAnsi="Verdana"/>
                <w:b w:val="0"/>
                <w:noProof/>
                <w:sz w:val="16"/>
                <w:szCs w:val="16"/>
              </w:rPr>
              <w:t>Finke, R. A., Ward, T. B., and Smith, S. M. (1992). Creative Cognition: Theory, Research and Applications, Cambridge, MA: The MIT Pres</w:t>
            </w:r>
          </w:p>
          <w:p w:rsidR="00513163" w:rsidRPr="00941D3D" w:rsidRDefault="00513163" w:rsidP="00513163">
            <w:pPr>
              <w:pStyle w:val="Balk4"/>
              <w:spacing w:before="0" w:beforeAutospacing="0" w:after="0" w:afterAutospacing="0"/>
              <w:rPr>
                <w:rFonts w:ascii="Verdana" w:hAnsi="Verdana"/>
                <w:b w:val="0"/>
                <w:noProof/>
                <w:sz w:val="16"/>
                <w:szCs w:val="16"/>
              </w:rPr>
            </w:pPr>
            <w:r w:rsidRPr="00941D3D">
              <w:rPr>
                <w:rFonts w:ascii="Verdana" w:hAnsi="Verdana"/>
                <w:b w:val="0"/>
                <w:noProof/>
                <w:sz w:val="16"/>
                <w:szCs w:val="16"/>
              </w:rPr>
              <w:t xml:space="preserve"> </w:t>
            </w:r>
          </w:p>
          <w:p w:rsidR="00513163" w:rsidRPr="006849DA" w:rsidRDefault="00513163" w:rsidP="00513163">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513163" w:rsidRPr="002604AB" w:rsidRDefault="00513163" w:rsidP="00513163">
      <w:pPr>
        <w:rPr>
          <w:rFonts w:ascii="Verdana" w:hAnsi="Verdana"/>
          <w:sz w:val="16"/>
          <w:szCs w:val="16"/>
        </w:rPr>
        <w:sectPr w:rsidR="00513163" w:rsidRPr="002604AB" w:rsidSect="0051316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513163" w:rsidRPr="002604AB" w:rsidTr="0051316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DERSİN HAFTALIK PLANI</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rPr>
                <w:rFonts w:ascii="Verdana" w:hAnsi="Verdana"/>
                <w:b/>
                <w:sz w:val="20"/>
                <w:szCs w:val="16"/>
              </w:rPr>
            </w:pPr>
            <w:r w:rsidRPr="002604AB">
              <w:rPr>
                <w:rFonts w:ascii="Verdana" w:hAnsi="Verdana"/>
                <w:b/>
                <w:sz w:val="20"/>
                <w:szCs w:val="16"/>
              </w:rPr>
              <w:t>İŞLENEN KONULAR</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noProof/>
                <w:sz w:val="16"/>
                <w:szCs w:val="16"/>
              </w:rPr>
              <w:t>Giris</w:t>
            </w:r>
            <w:r>
              <w:rPr>
                <w:rFonts w:ascii="Verdana" w:hAnsi="Verdana"/>
                <w:noProof/>
                <w:sz w:val="16"/>
                <w:szCs w:val="16"/>
              </w:rPr>
              <w:t xml:space="preserve">: Yaratıcılık Nedir?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noProof/>
                <w:sz w:val="16"/>
                <w:szCs w:val="16"/>
              </w:rPr>
              <w:t xml:space="preserve">Yaratıcılık kavrami : Paradigmalar, Arastirmalar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noProof/>
                <w:sz w:val="16"/>
                <w:szCs w:val="16"/>
              </w:rPr>
              <w:t>Yaratıcılığın temelleri</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noProof/>
                <w:sz w:val="16"/>
                <w:szCs w:val="16"/>
              </w:rPr>
              <w:t xml:space="preserve">Yaratıcılık ile ilgili arastirmalarin tarihcesi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941D3D">
              <w:rPr>
                <w:rFonts w:ascii="Verdana" w:hAnsi="Verdana"/>
                <w:sz w:val="16"/>
                <w:szCs w:val="16"/>
              </w:rPr>
              <w:t>Yaratıcılık arastirmalarinda yaklasim/ yontemler</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noProof/>
                <w:sz w:val="16"/>
                <w:szCs w:val="16"/>
              </w:rPr>
              <w:t xml:space="preserve">Yaratıcılık arastirmalari ile ilgili özel konular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noProof/>
                <w:sz w:val="16"/>
                <w:szCs w:val="16"/>
              </w:rPr>
              <w:t>Yaratıcı Düşünce tanim ve kavramlar</w:t>
            </w:r>
            <w:r>
              <w:rPr>
                <w:rFonts w:ascii="Verdana" w:hAnsi="Verdana"/>
                <w:noProof/>
                <w:sz w:val="16"/>
                <w:szCs w:val="16"/>
              </w:rPr>
              <w:t xml:space="preserve"> I</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 </w:t>
            </w:r>
            <w:r w:rsidRPr="00941D3D">
              <w:rPr>
                <w:rFonts w:ascii="Verdana" w:hAnsi="Verdana"/>
                <w:noProof/>
                <w:sz w:val="16"/>
                <w:szCs w:val="16"/>
              </w:rPr>
              <w:t>Yaratıcı Düşünce tanim ve kavramlar I</w:t>
            </w:r>
            <w:r>
              <w:rPr>
                <w:rFonts w:ascii="Verdana" w:hAnsi="Verdana"/>
                <w:noProof/>
                <w:sz w:val="16"/>
                <w:szCs w:val="16"/>
              </w:rPr>
              <w:t>I</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noProof/>
                <w:sz w:val="16"/>
                <w:szCs w:val="16"/>
              </w:rPr>
              <w:t xml:space="preserve">Yaratıcı Dusunmenin Arastirilmasinda Kullanilacak Yontemler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 xml:space="preserve"> </w:t>
            </w:r>
            <w:r w:rsidRPr="00941D3D">
              <w:rPr>
                <w:rFonts w:ascii="Verdana" w:hAnsi="Verdana"/>
                <w:sz w:val="16"/>
                <w:szCs w:val="16"/>
              </w:rPr>
              <w:t xml:space="preserve">Yaratıcı Düşünce, Problem Cozme ve Bulma </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ODEV SUNUMLARI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sz w:val="16"/>
                <w:szCs w:val="16"/>
              </w:rPr>
              <w:t>Mimarlikta Yaratıcı Dusunme</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noProof/>
                <w:sz w:val="16"/>
                <w:szCs w:val="16"/>
              </w:rPr>
              <w:t>Mimarlikta Yaratıcı Dusunme Ölcme:  Son donem arastirmalari</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D3D">
              <w:rPr>
                <w:rFonts w:ascii="Verdana" w:hAnsi="Verdana"/>
                <w:noProof/>
                <w:sz w:val="16"/>
                <w:szCs w:val="16"/>
              </w:rPr>
              <w:t xml:space="preserve">Mimarlikta Yaratıcı Dusunme Ölcme Arac ve Yontemleri </w:t>
            </w:r>
            <w:r w:rsidRPr="00A83CA8">
              <w:rPr>
                <w:rFonts w:ascii="Verdana" w:hAnsi="Verdana"/>
                <w:sz w:val="16"/>
                <w:szCs w:val="16"/>
              </w:rPr>
              <w:fldChar w:fldCharType="end"/>
            </w:r>
          </w:p>
        </w:tc>
      </w:tr>
      <w:tr w:rsidR="00513163" w:rsidRPr="002604AB" w:rsidTr="0051316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13163" w:rsidRPr="002604AB" w:rsidRDefault="00513163" w:rsidP="0051316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13163" w:rsidRPr="002604AB" w:rsidRDefault="00513163" w:rsidP="00513163">
      <w:pPr>
        <w:rPr>
          <w:rFonts w:ascii="Verdana" w:hAnsi="Verdana"/>
          <w:sz w:val="16"/>
          <w:szCs w:val="16"/>
        </w:rPr>
      </w:pPr>
    </w:p>
    <w:p w:rsidR="00513163" w:rsidRPr="002604AB" w:rsidRDefault="00513163" w:rsidP="0051316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513163" w:rsidRPr="002604AB" w:rsidTr="0051316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513163" w:rsidRPr="002604AB" w:rsidRDefault="00513163" w:rsidP="0051316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t>Katkı Düzeyi</w:t>
            </w:r>
          </w:p>
        </w:tc>
      </w:tr>
      <w:tr w:rsidR="00513163" w:rsidRPr="002604AB" w:rsidTr="00513163">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3</w:t>
            </w:r>
          </w:p>
          <w:p w:rsidR="00513163" w:rsidRPr="001B710C" w:rsidRDefault="00513163" w:rsidP="0051316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2</w:t>
            </w:r>
          </w:p>
          <w:p w:rsidR="00513163" w:rsidRPr="001B710C" w:rsidRDefault="00513163" w:rsidP="0051316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1</w:t>
            </w:r>
          </w:p>
          <w:p w:rsidR="00513163" w:rsidRPr="001B710C" w:rsidRDefault="00513163" w:rsidP="0051316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13163" w:rsidRPr="002604AB" w:rsidTr="00513163">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hAnsiTheme="majorHAnsi"/>
                <w:sz w:val="18"/>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eastAsia="Calibri" w:hAnsiTheme="majorHAnsi"/>
                <w:sz w:val="18"/>
              </w:rPr>
              <w:t>İlgili konu alanında uzmanlaşma ve ilgili alanda kuramsal ve uygulamaya yönelik çalışmaların akademik düzeyde gerçekleştirebilme, tasarıma ilişkin bir konunun araştırma mantığını ve yöntemini kavrama.</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513163" w:rsidRPr="002604AB" w:rsidRDefault="00513163" w:rsidP="00513163">
      <w:pPr>
        <w:rPr>
          <w:rFonts w:ascii="Verdana" w:hAnsi="Verdana"/>
          <w:sz w:val="16"/>
          <w:szCs w:val="16"/>
        </w:rPr>
      </w:pPr>
    </w:p>
    <w:p w:rsidR="00513163" w:rsidRPr="002604AB" w:rsidRDefault="00513163" w:rsidP="0051316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513163" w:rsidRPr="002604AB" w:rsidRDefault="00513163" w:rsidP="0051316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13163" w:rsidRDefault="00513163"/>
    <w:p w:rsidR="00513163" w:rsidRDefault="00513163"/>
    <w:p w:rsidR="00513163" w:rsidRDefault="00513163">
      <w:pPr>
        <w:spacing w:after="200"/>
      </w:pPr>
      <w:r>
        <w:br w:type="page"/>
      </w:r>
    </w:p>
    <w:p w:rsidR="00513163" w:rsidRPr="002604AB" w:rsidRDefault="00513163" w:rsidP="00513163">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56544" behindDoc="0" locked="0" layoutInCell="1" allowOverlap="1" wp14:anchorId="21D50AB7" wp14:editId="0508C063">
                <wp:simplePos x="0" y="0"/>
                <wp:positionH relativeFrom="column">
                  <wp:posOffset>1356360</wp:posOffset>
                </wp:positionH>
                <wp:positionV relativeFrom="paragraph">
                  <wp:posOffset>-24765</wp:posOffset>
                </wp:positionV>
                <wp:extent cx="3256280" cy="1015365"/>
                <wp:effectExtent l="0" t="0" r="20320" b="13335"/>
                <wp:wrapNone/>
                <wp:docPr id="71" name="Metin Kutusu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50AB7" id="Metin Kutusu 71" o:spid="_x0000_s1048" type="#_x0000_t202" style="position:absolute;margin-left:106.8pt;margin-top:-1.95pt;width:256.4pt;height:79.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" strokecolor="white">
                <v:textbox>
                  <w:txbxContent>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T.C.</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ESKİŞEHİR OSMANGAZİ ÜNİVERSİTESİ</w:t>
                      </w:r>
                    </w:p>
                    <w:p w:rsidR="00513163" w:rsidRPr="002604AB" w:rsidRDefault="00513163" w:rsidP="00513163">
                      <w:pPr>
                        <w:spacing w:after="120"/>
                        <w:jc w:val="center"/>
                        <w:rPr>
                          <w:rFonts w:ascii="Verdana" w:hAnsi="Verdana"/>
                          <w:b/>
                          <w:sz w:val="16"/>
                          <w:szCs w:val="20"/>
                        </w:rPr>
                      </w:pPr>
                      <w:r w:rsidRPr="002604AB">
                        <w:rPr>
                          <w:rFonts w:ascii="Verdana" w:hAnsi="Verdana"/>
                          <w:b/>
                          <w:sz w:val="16"/>
                          <w:szCs w:val="20"/>
                        </w:rPr>
                        <w:t>FEN BİLİMLERİ ENSTİTÜSÜ</w:t>
                      </w:r>
                    </w:p>
                    <w:p w:rsidR="00513163" w:rsidRPr="002604AB" w:rsidRDefault="00513163" w:rsidP="00513163">
                      <w:pPr>
                        <w:spacing w:after="120"/>
                        <w:jc w:val="center"/>
                        <w:rPr>
                          <w:rFonts w:ascii="Verdana" w:hAnsi="Verdana"/>
                          <w:b/>
                          <w:sz w:val="6"/>
                          <w:szCs w:val="10"/>
                        </w:rPr>
                      </w:pPr>
                    </w:p>
                    <w:p w:rsidR="00513163" w:rsidRPr="002604AB" w:rsidRDefault="00513163" w:rsidP="00513163">
                      <w:pPr>
                        <w:spacing w:after="120"/>
                        <w:jc w:val="center"/>
                        <w:rPr>
                          <w:rFonts w:ascii="Verdana" w:hAnsi="Verdana"/>
                          <w:b/>
                          <w:sz w:val="22"/>
                          <w:szCs w:val="26"/>
                        </w:rPr>
                      </w:pPr>
                      <w:r w:rsidRPr="002604AB">
                        <w:rPr>
                          <w:rFonts w:ascii="Verdana" w:hAnsi="Verdana"/>
                          <w:b/>
                          <w:sz w:val="22"/>
                          <w:szCs w:val="26"/>
                        </w:rPr>
                        <w:t>DERS BİLGİ FORMU</w:t>
                      </w:r>
                    </w:p>
                    <w:p w:rsidR="00513163" w:rsidRDefault="00513163" w:rsidP="00513163"/>
                  </w:txbxContent>
                </v:textbox>
              </v:shape>
            </w:pict>
          </mc:Fallback>
        </mc:AlternateContent>
      </w:r>
      <w:r w:rsidRPr="002604AB">
        <w:rPr>
          <w:rFonts w:ascii="Verdana" w:hAnsi="Verdana"/>
          <w:b/>
          <w:sz w:val="16"/>
          <w:szCs w:val="16"/>
        </w:rPr>
        <w:t xml:space="preserve">    </w:t>
      </w: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Default="00513163" w:rsidP="00513163">
      <w:pPr>
        <w:outlineLvl w:val="0"/>
        <w:rPr>
          <w:rFonts w:ascii="Verdana" w:hAnsi="Verdana"/>
          <w:b/>
          <w:sz w:val="16"/>
          <w:szCs w:val="16"/>
        </w:rPr>
      </w:pPr>
    </w:p>
    <w:p w:rsidR="00513163" w:rsidRPr="002604AB" w:rsidRDefault="00513163" w:rsidP="0051316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13163" w:rsidRPr="002604AB" w:rsidTr="00513163">
        <w:tc>
          <w:tcPr>
            <w:tcW w:w="1951" w:type="dxa"/>
            <w:vAlign w:val="center"/>
          </w:tcPr>
          <w:p w:rsidR="00513163" w:rsidRPr="002604AB" w:rsidRDefault="00513163" w:rsidP="0051316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513163" w:rsidRPr="002604AB" w:rsidRDefault="00513163" w:rsidP="0051316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513163" w:rsidRPr="009B0EC0" w:rsidRDefault="00513163" w:rsidP="0051316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13163" w:rsidRPr="002604AB" w:rsidTr="00513163">
        <w:trPr>
          <w:trHeight w:val="338"/>
        </w:trPr>
        <w:tc>
          <w:tcPr>
            <w:tcW w:w="10173" w:type="dxa"/>
            <w:gridSpan w:val="4"/>
            <w:vAlign w:val="center"/>
          </w:tcPr>
          <w:p w:rsidR="00513163" w:rsidRPr="002604AB" w:rsidRDefault="00513163" w:rsidP="00513163">
            <w:pPr>
              <w:jc w:val="center"/>
              <w:outlineLvl w:val="0"/>
              <w:rPr>
                <w:rFonts w:ascii="Verdana" w:hAnsi="Verdana"/>
                <w:sz w:val="16"/>
                <w:szCs w:val="16"/>
              </w:rPr>
            </w:pPr>
            <w:r w:rsidRPr="009B0EC0">
              <w:rPr>
                <w:rFonts w:ascii="Verdana" w:hAnsi="Verdana"/>
                <w:b/>
                <w:sz w:val="18"/>
                <w:szCs w:val="16"/>
              </w:rPr>
              <w:t>DERSİN</w:t>
            </w:r>
          </w:p>
        </w:tc>
      </w:tr>
      <w:tr w:rsidR="00513163" w:rsidRPr="002604AB" w:rsidTr="00513163">
        <w:tc>
          <w:tcPr>
            <w:tcW w:w="1668"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504011607</w:t>
            </w:r>
          </w:p>
        </w:tc>
        <w:tc>
          <w:tcPr>
            <w:tcW w:w="1559" w:type="dxa"/>
            <w:vAlign w:val="center"/>
          </w:tcPr>
          <w:p w:rsidR="00513163" w:rsidRPr="002604AB" w:rsidRDefault="00513163" w:rsidP="0051316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13163" w:rsidRPr="002604AB" w:rsidRDefault="00513163" w:rsidP="00513163">
            <w:pPr>
              <w:outlineLvl w:val="0"/>
              <w:rPr>
                <w:rFonts w:ascii="Verdana" w:hAnsi="Verdana"/>
                <w:sz w:val="16"/>
                <w:szCs w:val="16"/>
              </w:rPr>
            </w:pPr>
            <w:r w:rsidRPr="002604AB">
              <w:rPr>
                <w:rFonts w:ascii="Verdana" w:hAnsi="Verdana"/>
                <w:sz w:val="16"/>
                <w:szCs w:val="16"/>
              </w:rPr>
              <w:t xml:space="preserve"> </w:t>
            </w:r>
            <w:bookmarkStart w:id="68" w:name="D2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32BA1">
              <w:rPr>
                <w:rFonts w:ascii="Verdana" w:hAnsi="Verdana"/>
                <w:noProof/>
                <w:sz w:val="16"/>
                <w:szCs w:val="16"/>
              </w:rPr>
              <w:t>Mimari Eleştiride Seçili Örnekler</w:t>
            </w:r>
            <w:r>
              <w:rPr>
                <w:rFonts w:ascii="Verdana" w:hAnsi="Verdana"/>
                <w:sz w:val="16"/>
                <w:szCs w:val="16"/>
              </w:rPr>
              <w:fldChar w:fldCharType="end"/>
            </w:r>
            <w:bookmarkEnd w:id="68"/>
          </w:p>
        </w:tc>
      </w:tr>
    </w:tbl>
    <w:p w:rsidR="00513163" w:rsidRPr="002604AB" w:rsidRDefault="00513163" w:rsidP="0051316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13163" w:rsidRPr="002604AB" w:rsidTr="0051316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13163" w:rsidRPr="009B0EC0" w:rsidRDefault="00513163" w:rsidP="0051316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DİLİ</w:t>
            </w:r>
          </w:p>
        </w:tc>
      </w:tr>
      <w:tr w:rsidR="00513163" w:rsidRPr="002604AB" w:rsidTr="00513163">
        <w:trPr>
          <w:trHeight w:val="382"/>
        </w:trPr>
        <w:tc>
          <w:tcPr>
            <w:tcW w:w="1079" w:type="dxa"/>
            <w:vMerge/>
            <w:tcBorders>
              <w:top w:val="single" w:sz="4" w:space="0" w:color="auto"/>
              <w:left w:val="single" w:sz="12" w:space="0" w:color="auto"/>
              <w:bottom w:val="single" w:sz="4" w:space="0" w:color="auto"/>
              <w:right w:val="single" w:sz="12" w:space="0" w:color="auto"/>
            </w:tcBorders>
          </w:tcPr>
          <w:p w:rsidR="00513163" w:rsidRPr="002604AB" w:rsidRDefault="00513163" w:rsidP="0051316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13163" w:rsidRPr="002604AB" w:rsidRDefault="00513163" w:rsidP="0051316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13163" w:rsidRPr="002604AB" w:rsidRDefault="00513163" w:rsidP="00513163">
            <w:pPr>
              <w:jc w:val="center"/>
              <w:rPr>
                <w:rFonts w:ascii="Verdana" w:hAnsi="Verdana"/>
                <w:b/>
                <w:sz w:val="16"/>
                <w:szCs w:val="16"/>
              </w:rPr>
            </w:pPr>
          </w:p>
        </w:tc>
        <w:tc>
          <w:tcPr>
            <w:tcW w:w="709" w:type="dxa"/>
            <w:vMerge/>
            <w:tcBorders>
              <w:bottom w:val="single" w:sz="4" w:space="0" w:color="auto"/>
            </w:tcBorders>
            <w:vAlign w:val="center"/>
          </w:tcPr>
          <w:p w:rsidR="00513163" w:rsidRPr="002604AB" w:rsidRDefault="00513163" w:rsidP="0051316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13163" w:rsidRPr="002604AB" w:rsidRDefault="00513163" w:rsidP="00513163">
            <w:pPr>
              <w:jc w:val="center"/>
              <w:rPr>
                <w:rFonts w:ascii="Verdana" w:hAnsi="Verdana"/>
                <w:b/>
                <w:sz w:val="16"/>
                <w:szCs w:val="16"/>
              </w:rPr>
            </w:pPr>
          </w:p>
        </w:tc>
        <w:tc>
          <w:tcPr>
            <w:tcW w:w="2552" w:type="dxa"/>
            <w:vMerge/>
            <w:tcBorders>
              <w:bottom w:val="single" w:sz="4" w:space="0" w:color="auto"/>
            </w:tcBorders>
            <w:vAlign w:val="center"/>
          </w:tcPr>
          <w:p w:rsidR="00513163" w:rsidRPr="002604AB" w:rsidRDefault="00513163" w:rsidP="00513163">
            <w:pPr>
              <w:jc w:val="center"/>
              <w:rPr>
                <w:rFonts w:ascii="Verdana" w:hAnsi="Verdana"/>
                <w:b/>
                <w:sz w:val="16"/>
                <w:szCs w:val="16"/>
              </w:rPr>
            </w:pPr>
          </w:p>
        </w:tc>
      </w:tr>
      <w:tr w:rsidR="00513163" w:rsidRPr="002604AB" w:rsidTr="0051316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13163" w:rsidRPr="009B0EC0" w:rsidRDefault="00513163" w:rsidP="00513163">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Zorunlu</w:t>
            </w:r>
          </w:p>
          <w:p w:rsidR="00513163" w:rsidRDefault="00513163" w:rsidP="0051316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13163" w:rsidRDefault="00513163" w:rsidP="0051316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13163" w:rsidRPr="002604AB" w:rsidRDefault="00513163" w:rsidP="0051316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13163" w:rsidRPr="002604AB" w:rsidRDefault="00513163" w:rsidP="0051316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TURKCE</w:t>
            </w:r>
            <w:r>
              <w:rPr>
                <w:rFonts w:ascii="Verdana" w:hAnsi="Verdana"/>
                <w:sz w:val="16"/>
                <w:szCs w:val="16"/>
              </w:rPr>
              <w:fldChar w:fldCharType="end"/>
            </w:r>
          </w:p>
        </w:tc>
      </w:tr>
      <w:tr w:rsidR="00513163" w:rsidRPr="002604AB" w:rsidTr="0051316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13163" w:rsidRPr="009B0EC0" w:rsidRDefault="00513163" w:rsidP="00513163">
            <w:pPr>
              <w:jc w:val="center"/>
              <w:rPr>
                <w:rFonts w:ascii="Verdana" w:hAnsi="Verdana"/>
                <w:b/>
                <w:sz w:val="18"/>
                <w:szCs w:val="16"/>
              </w:rPr>
            </w:pPr>
            <w:r w:rsidRPr="009B0EC0">
              <w:rPr>
                <w:rFonts w:ascii="Verdana" w:hAnsi="Verdana"/>
                <w:b/>
                <w:sz w:val="18"/>
                <w:szCs w:val="16"/>
              </w:rPr>
              <w:t>KREDİ DAĞILIMI</w:t>
            </w:r>
          </w:p>
          <w:p w:rsidR="00513163" w:rsidRDefault="00513163" w:rsidP="00513163">
            <w:pPr>
              <w:jc w:val="center"/>
              <w:rPr>
                <w:rFonts w:ascii="Verdana" w:hAnsi="Verdana"/>
                <w:b/>
                <w:sz w:val="16"/>
                <w:szCs w:val="16"/>
              </w:rPr>
            </w:pPr>
            <w:r>
              <w:rPr>
                <w:rFonts w:ascii="Verdana" w:hAnsi="Verdana"/>
                <w:b/>
                <w:sz w:val="16"/>
                <w:szCs w:val="16"/>
              </w:rPr>
              <w:t>Dersin kredisini aşağıya işleyiniz.</w:t>
            </w:r>
          </w:p>
          <w:p w:rsidR="00513163" w:rsidRPr="002604AB" w:rsidRDefault="00513163" w:rsidP="00513163">
            <w:pPr>
              <w:jc w:val="center"/>
              <w:rPr>
                <w:rFonts w:ascii="Verdana" w:hAnsi="Verdana"/>
                <w:b/>
                <w:sz w:val="16"/>
                <w:szCs w:val="16"/>
              </w:rPr>
            </w:pPr>
            <w:r>
              <w:rPr>
                <w:rFonts w:ascii="Verdana" w:hAnsi="Verdana"/>
                <w:b/>
                <w:sz w:val="16"/>
                <w:szCs w:val="16"/>
              </w:rPr>
              <w:t xml:space="preserve"> (Gerekli görürseniz krediyi paylaştırınız.)</w:t>
            </w:r>
          </w:p>
        </w:tc>
      </w:tr>
      <w:tr w:rsidR="00513163" w:rsidRPr="002604AB" w:rsidTr="0051316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13163" w:rsidRPr="002604AB" w:rsidRDefault="00513163" w:rsidP="0051316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13163" w:rsidRPr="002604AB" w:rsidRDefault="00513163" w:rsidP="0051316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13163" w:rsidRPr="002604AB" w:rsidTr="0051316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13163" w:rsidRPr="002604AB" w:rsidRDefault="00513163" w:rsidP="0051316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513163" w:rsidRPr="002604AB" w:rsidTr="0051316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DEĞERLENDİRME ÖLÇÜTLERİ</w:t>
            </w:r>
          </w:p>
        </w:tc>
      </w:tr>
      <w:tr w:rsidR="00513163" w:rsidRPr="002604AB" w:rsidTr="0051316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13163" w:rsidRDefault="00513163" w:rsidP="00513163">
            <w:pPr>
              <w:jc w:val="center"/>
              <w:rPr>
                <w:rFonts w:ascii="Verdana" w:hAnsi="Verdana"/>
                <w:b/>
                <w:sz w:val="16"/>
                <w:szCs w:val="16"/>
              </w:rPr>
            </w:pPr>
            <w:r w:rsidRPr="002604AB">
              <w:rPr>
                <w:rFonts w:ascii="Verdana" w:hAnsi="Verdana"/>
                <w:b/>
                <w:sz w:val="16"/>
                <w:szCs w:val="16"/>
              </w:rPr>
              <w:t>YARIYIL İÇİ</w:t>
            </w:r>
          </w:p>
          <w:p w:rsidR="00513163" w:rsidRPr="002604AB" w:rsidRDefault="00513163" w:rsidP="0051316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13163" w:rsidRPr="002604AB" w:rsidTr="00513163">
        <w:trPr>
          <w:trHeight w:val="27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13163" w:rsidRPr="002604AB" w:rsidRDefault="00513163" w:rsidP="0051316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13163" w:rsidRPr="002604AB" w:rsidRDefault="00513163" w:rsidP="00513163">
            <w:pPr>
              <w:jc w:val="center"/>
              <w:rPr>
                <w:rFonts w:ascii="Verdana" w:hAnsi="Verdana"/>
                <w:sz w:val="16"/>
                <w:szCs w:val="16"/>
                <w:highlight w:val="yellow"/>
              </w:rPr>
            </w:pP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13163" w:rsidRPr="002604AB" w:rsidRDefault="00513163" w:rsidP="00513163">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13163" w:rsidRPr="002604AB" w:rsidTr="00513163">
        <w:trPr>
          <w:trHeight w:val="286"/>
        </w:trPr>
        <w:tc>
          <w:tcPr>
            <w:tcW w:w="3735" w:type="dxa"/>
            <w:gridSpan w:val="5"/>
            <w:vMerge/>
            <w:tcBorders>
              <w:left w:val="single" w:sz="12" w:space="0" w:color="auto"/>
              <w:bottom w:val="single" w:sz="12" w:space="0" w:color="auto"/>
              <w:right w:val="single" w:sz="12" w:space="0" w:color="auto"/>
            </w:tcBorders>
            <w:vAlign w:val="center"/>
          </w:tcPr>
          <w:p w:rsidR="00513163" w:rsidRPr="002604AB" w:rsidRDefault="00513163" w:rsidP="0051316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13163" w:rsidRPr="00FA4020" w:rsidRDefault="00513163" w:rsidP="0051316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13163" w:rsidRPr="002604AB" w:rsidRDefault="00513163" w:rsidP="0051316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13163" w:rsidRPr="002604AB" w:rsidTr="0051316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noProof/>
                <w:sz w:val="16"/>
                <w:szCs w:val="16"/>
              </w:rPr>
              <w:t xml:space="preserve">Ders, mimarlık bölümünün açılması önerilecek doktora programının bir parçası olarak önerilmektedir. Dersin ana içerikleriden birisi mimari eleştiri yaklaşım ve yöntemlerine dair temel paradigmaların ele alınmasıdır. Her dönem belirlenecek güncel odak ve objektifler doğrultusunda bu modellerden seçilmiş olanları incelenecektir. Dersin ikinci içeriği bu paradigmalardan hareketle seçilmiş bir mimari eser, yapılı çevre, kimi kez de bir mimari metin üzerine bir mimari eleştiri yazısı hazırlanmasıdır.  </w:t>
            </w:r>
            <w:r w:rsidRPr="00A83CA8">
              <w:rPr>
                <w:rFonts w:ascii="Verdana" w:hAnsi="Verdana"/>
                <w:sz w:val="16"/>
                <w:szCs w:val="16"/>
              </w:rPr>
              <w:fldChar w:fldCharType="end"/>
            </w:r>
          </w:p>
        </w:tc>
      </w:tr>
      <w:tr w:rsidR="00513163" w:rsidRPr="002604AB" w:rsidTr="0051316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sz w:val="16"/>
                <w:szCs w:val="16"/>
              </w:rPr>
              <w:t xml:space="preserve">Mimari eleştiri yaklaşım ve yöntemleri üzerine yaklaşım ve çerçevelerin incelenmesi, bu çerçevelerden hareketle mimari eserleri okuma, eleştirel analize tabi tutma, yorumlama ve mimari çalışmalar üzerine yazma yetilerinin geliştirilmesi amaçlanmaktadır. </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2604AB" w:rsidRDefault="00513163" w:rsidP="0051316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sz w:val="16"/>
                <w:szCs w:val="16"/>
              </w:rPr>
              <w:t xml:space="preserve">Ders özellikle mimari eleştiri/kuram alanında uzmanlaşmak isteyen doktora öğrencilerinin yukarıda sıralanan yetilerinin geliştirilmesine yönelik formüle edilmiştir. </w:t>
            </w:r>
            <w:r w:rsidRPr="00A83CA8">
              <w:rPr>
                <w:rFonts w:ascii="Verdana" w:hAnsi="Verdana"/>
                <w:sz w:val="16"/>
                <w:szCs w:val="16"/>
              </w:rPr>
              <w:fldChar w:fldCharType="end"/>
            </w:r>
          </w:p>
        </w:tc>
      </w:tr>
      <w:tr w:rsidR="00513163" w:rsidRPr="002604AB" w:rsidTr="0051316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E3546D" w:rsidRDefault="00513163" w:rsidP="0051316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32BA1">
              <w:rPr>
                <w:rFonts w:ascii="Verdana" w:hAnsi="Verdana"/>
                <w:sz w:val="16"/>
                <w:szCs w:val="16"/>
              </w:rPr>
              <w:t xml:space="preserve">Ders özellikle mimari eleştiri/kuram alanında uzmanlaşmak isteyen doktora öğrencilerinin yukarıda sıralanan yetilerinin geliştirilmesine yönelik formüle edilmiştir. </w:t>
            </w:r>
            <w:r>
              <w:rPr>
                <w:rFonts w:ascii="Verdana" w:hAnsi="Verdana"/>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6849DA" w:rsidRDefault="00513163" w:rsidP="0051316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32BA1">
              <w:rPr>
                <w:rFonts w:ascii="Verdana" w:hAnsi="Verdana"/>
                <w:b w:val="0"/>
                <w:noProof/>
                <w:sz w:val="16"/>
                <w:szCs w:val="16"/>
              </w:rPr>
              <w:t xml:space="preserve">Dersin temel kitabı yoktur, çoğu dönem objektifleri doğrultusunda her dönem belirlenecek çok sayıda metin üzerine kurulması planlanmıştır.   </w:t>
            </w:r>
            <w:r w:rsidRPr="006849DA">
              <w:rPr>
                <w:rFonts w:ascii="Verdana" w:hAnsi="Verdana"/>
                <w:b w:val="0"/>
                <w:sz w:val="16"/>
                <w:szCs w:val="16"/>
              </w:rPr>
              <w:fldChar w:fldCharType="end"/>
            </w:r>
          </w:p>
        </w:tc>
      </w:tr>
      <w:tr w:rsidR="00513163" w:rsidRPr="002604AB" w:rsidTr="0051316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13163" w:rsidRPr="002604AB" w:rsidRDefault="00513163" w:rsidP="0051316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13163" w:rsidRPr="00432BA1" w:rsidRDefault="00513163" w:rsidP="00513163">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32BA1">
              <w:rPr>
                <w:rFonts w:ascii="Verdana" w:hAnsi="Verdana"/>
                <w:b w:val="0"/>
                <w:noProof/>
                <w:sz w:val="16"/>
                <w:szCs w:val="16"/>
              </w:rPr>
              <w:t>Colquhoun, Alan. 1981a. "Displacement of Concepts in Le Corbusier." In Essays in Architectural Criticism, Modern Architecture and Historical Change, 51-66. Cambridge, Mass., London: The MIT Press.</w:t>
            </w:r>
          </w:p>
          <w:p w:rsidR="00513163" w:rsidRPr="00432BA1" w:rsidRDefault="00513163" w:rsidP="00513163">
            <w:pPr>
              <w:pStyle w:val="Balk4"/>
              <w:spacing w:before="0" w:beforeAutospacing="0" w:after="0" w:afterAutospacing="0"/>
              <w:rPr>
                <w:rFonts w:ascii="Verdana" w:hAnsi="Verdana"/>
                <w:b w:val="0"/>
                <w:noProof/>
                <w:sz w:val="16"/>
                <w:szCs w:val="16"/>
              </w:rPr>
            </w:pPr>
            <w:r w:rsidRPr="00432BA1">
              <w:rPr>
                <w:rFonts w:ascii="Verdana" w:hAnsi="Verdana"/>
                <w:b w:val="0"/>
                <w:noProof/>
                <w:sz w:val="16"/>
                <w:szCs w:val="16"/>
              </w:rPr>
              <w:t>Colquhoun, Alan. 1981b. "Formal and Functional Interactions: A Study of Two Late Buildings by Le Corbusier." In Essasys in Architectural Criticism: Modern Architecture and Historical Change, 31-41. Cambridge, Mass., and London, England: The MIT Press.</w:t>
            </w:r>
          </w:p>
          <w:p w:rsidR="00513163" w:rsidRPr="00432BA1" w:rsidRDefault="00513163" w:rsidP="00513163">
            <w:pPr>
              <w:pStyle w:val="Balk4"/>
              <w:spacing w:before="0" w:beforeAutospacing="0" w:after="0" w:afterAutospacing="0"/>
              <w:rPr>
                <w:rFonts w:ascii="Verdana" w:hAnsi="Verdana"/>
                <w:b w:val="0"/>
                <w:noProof/>
                <w:sz w:val="16"/>
                <w:szCs w:val="16"/>
              </w:rPr>
            </w:pPr>
            <w:r w:rsidRPr="00432BA1">
              <w:rPr>
                <w:rFonts w:ascii="Verdana" w:hAnsi="Verdana"/>
                <w:b w:val="0"/>
                <w:noProof/>
                <w:sz w:val="16"/>
                <w:szCs w:val="16"/>
              </w:rPr>
              <w:t>Colquhoun, Alan. 1990. Mimari Eleştiri Yazıları. Translated by Ali Cengizkan. İstanbul: Şevki Vanlı Yayınları.</w:t>
            </w:r>
          </w:p>
          <w:p w:rsidR="00513163" w:rsidRPr="00432BA1" w:rsidRDefault="00513163" w:rsidP="00513163">
            <w:pPr>
              <w:pStyle w:val="Balk4"/>
              <w:spacing w:before="0" w:beforeAutospacing="0" w:after="0" w:afterAutospacing="0"/>
              <w:rPr>
                <w:rFonts w:ascii="Verdana" w:hAnsi="Verdana"/>
                <w:b w:val="0"/>
                <w:noProof/>
                <w:sz w:val="16"/>
                <w:szCs w:val="16"/>
              </w:rPr>
            </w:pPr>
            <w:r w:rsidRPr="00432BA1">
              <w:rPr>
                <w:rFonts w:ascii="Verdana" w:hAnsi="Verdana"/>
                <w:b w:val="0"/>
                <w:noProof/>
                <w:sz w:val="16"/>
                <w:szCs w:val="16"/>
              </w:rPr>
              <w:t>Krauss, Rosalind. 1979. "Sculpture in the Expanded Field." October no. 8:30-44.</w:t>
            </w:r>
          </w:p>
          <w:p w:rsidR="00513163" w:rsidRPr="00432BA1" w:rsidRDefault="00513163" w:rsidP="00513163">
            <w:pPr>
              <w:pStyle w:val="Balk4"/>
              <w:spacing w:before="0" w:beforeAutospacing="0" w:after="0" w:afterAutospacing="0"/>
              <w:rPr>
                <w:rFonts w:ascii="Verdana" w:hAnsi="Verdana"/>
                <w:b w:val="0"/>
                <w:noProof/>
                <w:sz w:val="16"/>
                <w:szCs w:val="16"/>
              </w:rPr>
            </w:pPr>
            <w:r w:rsidRPr="00432BA1">
              <w:rPr>
                <w:rFonts w:ascii="Verdana" w:hAnsi="Verdana"/>
                <w:b w:val="0"/>
                <w:noProof/>
                <w:sz w:val="16"/>
                <w:szCs w:val="16"/>
              </w:rPr>
              <w:t>Krauss, Rosalind. 1982. "Photography's Discursive Spaces: Landscape/View." Art Journal no. 42 (4):311-319.</w:t>
            </w:r>
          </w:p>
          <w:p w:rsidR="00513163" w:rsidRPr="00432BA1" w:rsidRDefault="00513163" w:rsidP="00513163">
            <w:pPr>
              <w:pStyle w:val="Balk4"/>
              <w:spacing w:before="0" w:beforeAutospacing="0" w:after="0" w:afterAutospacing="0"/>
              <w:rPr>
                <w:rFonts w:ascii="Verdana" w:hAnsi="Verdana"/>
                <w:b w:val="0"/>
                <w:noProof/>
                <w:sz w:val="16"/>
                <w:szCs w:val="16"/>
              </w:rPr>
            </w:pPr>
            <w:r w:rsidRPr="00432BA1">
              <w:rPr>
                <w:rFonts w:ascii="Verdana" w:hAnsi="Verdana"/>
                <w:b w:val="0"/>
                <w:noProof/>
                <w:sz w:val="16"/>
                <w:szCs w:val="16"/>
              </w:rPr>
              <w:t>Krauss, Rosalind. 1987. "Death of a Hermeneutic Phantom: Materialization of the Sign in the Work of Peter Eisenman." In House of Cards New York: Oxford University Press.</w:t>
            </w:r>
          </w:p>
          <w:p w:rsidR="00513163" w:rsidRPr="00432BA1" w:rsidRDefault="00513163" w:rsidP="00513163">
            <w:pPr>
              <w:pStyle w:val="Balk4"/>
              <w:spacing w:before="0" w:beforeAutospacing="0" w:after="0" w:afterAutospacing="0"/>
              <w:rPr>
                <w:rFonts w:ascii="Verdana" w:hAnsi="Verdana"/>
                <w:b w:val="0"/>
                <w:noProof/>
                <w:sz w:val="16"/>
                <w:szCs w:val="16"/>
              </w:rPr>
            </w:pPr>
            <w:r w:rsidRPr="00432BA1">
              <w:rPr>
                <w:rFonts w:ascii="Verdana" w:hAnsi="Verdana"/>
                <w:b w:val="0"/>
                <w:noProof/>
                <w:sz w:val="16"/>
                <w:szCs w:val="16"/>
              </w:rPr>
              <w:t>Rowe, Colin. 1947. "The Mathematics of the Ideal Villa, Palladio and Le Corbusier Compared." Architectural Review.</w:t>
            </w:r>
          </w:p>
          <w:p w:rsidR="00513163" w:rsidRPr="00432BA1" w:rsidRDefault="00513163" w:rsidP="00513163">
            <w:pPr>
              <w:pStyle w:val="Balk4"/>
              <w:spacing w:before="0" w:beforeAutospacing="0" w:after="0" w:afterAutospacing="0"/>
              <w:rPr>
                <w:rFonts w:ascii="Verdana" w:hAnsi="Verdana"/>
                <w:b w:val="0"/>
                <w:noProof/>
                <w:sz w:val="16"/>
                <w:szCs w:val="16"/>
              </w:rPr>
            </w:pPr>
            <w:r w:rsidRPr="00432BA1">
              <w:rPr>
                <w:rFonts w:ascii="Verdana" w:hAnsi="Verdana"/>
                <w:b w:val="0"/>
                <w:noProof/>
                <w:sz w:val="16"/>
                <w:szCs w:val="16"/>
              </w:rPr>
              <w:t>Rowe, Colin. 1977. "The Mathematics of the Ideal Villa." In The Mathematics of the Ideal Villa and Other Essays. Cambridge, Massachusetts and London, England: The MIT Press.</w:t>
            </w:r>
          </w:p>
          <w:p w:rsidR="00513163" w:rsidRPr="00432BA1" w:rsidRDefault="00513163" w:rsidP="00513163">
            <w:pPr>
              <w:pStyle w:val="Balk4"/>
              <w:spacing w:before="0" w:beforeAutospacing="0" w:after="0" w:afterAutospacing="0"/>
              <w:rPr>
                <w:rFonts w:ascii="Verdana" w:hAnsi="Verdana"/>
                <w:b w:val="0"/>
                <w:noProof/>
                <w:sz w:val="16"/>
                <w:szCs w:val="16"/>
              </w:rPr>
            </w:pPr>
            <w:r w:rsidRPr="00432BA1">
              <w:rPr>
                <w:rFonts w:ascii="Verdana" w:hAnsi="Verdana"/>
                <w:b w:val="0"/>
                <w:noProof/>
                <w:sz w:val="16"/>
                <w:szCs w:val="16"/>
              </w:rPr>
              <w:t>Rowe, Colin. 1994. "Bibliotheca Alexandrina: An also ran?" In Form Work: Colin Rowe, edited by Cynthia Davidson, 51-57. Anyone Corporation.</w:t>
            </w:r>
          </w:p>
          <w:p w:rsidR="00513163" w:rsidRPr="00432BA1" w:rsidRDefault="00513163" w:rsidP="00513163">
            <w:pPr>
              <w:pStyle w:val="Balk4"/>
              <w:spacing w:before="0" w:beforeAutospacing="0" w:after="0" w:afterAutospacing="0"/>
              <w:rPr>
                <w:rFonts w:ascii="Verdana" w:hAnsi="Verdana"/>
                <w:b w:val="0"/>
                <w:noProof/>
                <w:sz w:val="16"/>
                <w:szCs w:val="16"/>
              </w:rPr>
            </w:pPr>
            <w:r w:rsidRPr="00432BA1">
              <w:rPr>
                <w:rFonts w:ascii="Verdana" w:hAnsi="Verdana"/>
                <w:b w:val="0"/>
                <w:noProof/>
                <w:sz w:val="16"/>
                <w:szCs w:val="16"/>
              </w:rPr>
              <w:t>Rowe, Colin, and Fred Koetter. 1978. Collage City. Cambridge, Mass. and London.: The MIT Press.</w:t>
            </w:r>
          </w:p>
          <w:p w:rsidR="00513163" w:rsidRPr="006849DA" w:rsidRDefault="00513163" w:rsidP="00513163">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513163" w:rsidRPr="002604AB" w:rsidRDefault="00513163" w:rsidP="00513163">
      <w:pPr>
        <w:rPr>
          <w:rFonts w:ascii="Verdana" w:hAnsi="Verdana"/>
          <w:sz w:val="16"/>
          <w:szCs w:val="16"/>
        </w:rPr>
        <w:sectPr w:rsidR="00513163" w:rsidRPr="002604AB" w:rsidSect="00513163">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513163" w:rsidRPr="002604AB" w:rsidTr="0051316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DERSİN HAFTALIK PLANI</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rPr>
                <w:rFonts w:ascii="Verdana" w:hAnsi="Verdana"/>
                <w:b/>
                <w:sz w:val="20"/>
                <w:szCs w:val="16"/>
              </w:rPr>
            </w:pPr>
            <w:r w:rsidRPr="002604AB">
              <w:rPr>
                <w:rFonts w:ascii="Verdana" w:hAnsi="Verdana"/>
                <w:b/>
                <w:sz w:val="20"/>
                <w:szCs w:val="16"/>
              </w:rPr>
              <w:t>İŞLENEN KONULAR</w:t>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noProof/>
                <w:sz w:val="16"/>
                <w:szCs w:val="16"/>
              </w:rPr>
              <w:t>Giriş ve ders tanıtımı</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noProof/>
                <w:sz w:val="16"/>
                <w:szCs w:val="16"/>
              </w:rPr>
              <w:t xml:space="preserve">Dersin kuramsal ve kavramsal çerçevesine yönelik okumalar ve çalışmalar.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noProof/>
                <w:sz w:val="16"/>
                <w:szCs w:val="16"/>
              </w:rPr>
              <w:t xml:space="preserve">Dersin kuramsal ve kavramsal çerçevesine yönelik okumalar ve çalışmalar.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noProof/>
                <w:sz w:val="16"/>
                <w:szCs w:val="16"/>
              </w:rPr>
              <w:t xml:space="preserve">Dersin kuramsal ve kavramsal çerçevesine yönelik okumalar ve çalışmalar.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32BA1">
              <w:rPr>
                <w:rFonts w:ascii="Verdana" w:hAnsi="Verdana"/>
                <w:sz w:val="16"/>
                <w:szCs w:val="16"/>
              </w:rPr>
              <w:t xml:space="preserve">Dersin kuramsal ve kavramsal çerçevesine yönelik okumalar ve çalışmalar. </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RAPOR DEGERLENDIRMELERI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noProof/>
                <w:sz w:val="16"/>
                <w:szCs w:val="16"/>
              </w:rPr>
              <w:t>Örnekler üzerine analitik çalışmalar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noProof/>
                <w:sz w:val="16"/>
                <w:szCs w:val="16"/>
              </w:rPr>
              <w:t>Örnekler üzerine analitik çalışmalar</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noProof/>
                <w:sz w:val="16"/>
                <w:szCs w:val="16"/>
              </w:rPr>
              <w:t xml:space="preserve">Metinlerin oluşturulması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32BA1">
              <w:rPr>
                <w:rFonts w:ascii="Verdana" w:hAnsi="Verdana"/>
                <w:sz w:val="16"/>
                <w:szCs w:val="16"/>
              </w:rPr>
              <w:t xml:space="preserve">Metinlerin oluşturulması </w:t>
            </w:r>
            <w:r w:rsidRPr="00DB40DA">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noProof/>
                <w:sz w:val="16"/>
                <w:szCs w:val="16"/>
              </w:rPr>
              <w:t xml:space="preserve">Metinler üzerine çalışmalar.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noProof/>
                <w:sz w:val="16"/>
                <w:szCs w:val="16"/>
              </w:rPr>
              <w:t xml:space="preserve">Metinler üzerine çalışmalar.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noProof/>
                <w:sz w:val="16"/>
                <w:szCs w:val="16"/>
              </w:rPr>
              <w:t xml:space="preserve">Metinler üzerine çalışmalar. </w:t>
            </w:r>
            <w:r w:rsidRPr="00A83CA8">
              <w:rPr>
                <w:rFonts w:ascii="Verdana" w:hAnsi="Verdana"/>
                <w:sz w:val="16"/>
                <w:szCs w:val="16"/>
              </w:rPr>
              <w:fldChar w:fldCharType="end"/>
            </w:r>
          </w:p>
        </w:tc>
      </w:tr>
      <w:tr w:rsidR="00513163" w:rsidRPr="002604AB" w:rsidTr="0051316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13163" w:rsidRPr="002604AB" w:rsidRDefault="00513163" w:rsidP="0051316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32BA1">
              <w:rPr>
                <w:rFonts w:ascii="Verdana" w:hAnsi="Verdana"/>
                <w:noProof/>
                <w:sz w:val="16"/>
                <w:szCs w:val="16"/>
              </w:rPr>
              <w:t xml:space="preserve">Metinler üzerine çalışmalar. </w:t>
            </w:r>
            <w:r w:rsidRPr="00A83CA8">
              <w:rPr>
                <w:rFonts w:ascii="Verdana" w:hAnsi="Verdana"/>
                <w:sz w:val="16"/>
                <w:szCs w:val="16"/>
              </w:rPr>
              <w:fldChar w:fldCharType="end"/>
            </w:r>
          </w:p>
        </w:tc>
      </w:tr>
      <w:tr w:rsidR="00513163" w:rsidRPr="002604AB" w:rsidTr="0051316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13163" w:rsidRPr="002604AB" w:rsidRDefault="00513163" w:rsidP="0051316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13163" w:rsidRPr="002604AB" w:rsidRDefault="00513163" w:rsidP="0051316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13163" w:rsidRPr="002604AB" w:rsidRDefault="00513163" w:rsidP="00513163">
      <w:pPr>
        <w:rPr>
          <w:rFonts w:ascii="Verdana" w:hAnsi="Verdana"/>
          <w:sz w:val="16"/>
          <w:szCs w:val="16"/>
        </w:rPr>
      </w:pPr>
    </w:p>
    <w:p w:rsidR="00513163" w:rsidRPr="002604AB" w:rsidRDefault="00513163" w:rsidP="00513163">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513163" w:rsidRPr="002604AB" w:rsidTr="00513163">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20"/>
                <w:szCs w:val="16"/>
                <w:u w:val="single"/>
              </w:rPr>
              <w:t>MİMARLIK DR</w:t>
            </w:r>
            <w:r w:rsidRPr="00140AD5">
              <w:rPr>
                <w:rFonts w:ascii="Verdana" w:hAnsi="Verdana"/>
                <w:b/>
                <w:sz w:val="20"/>
                <w:szCs w:val="16"/>
              </w:rPr>
              <w:t xml:space="preserve"> </w:t>
            </w:r>
            <w:r w:rsidRPr="001B710C">
              <w:rPr>
                <w:rFonts w:ascii="Verdana" w:hAnsi="Verdana"/>
                <w:b/>
                <w:sz w:val="18"/>
                <w:szCs w:val="16"/>
              </w:rPr>
              <w:t xml:space="preserve">PROGRAMI </w:t>
            </w:r>
          </w:p>
          <w:p w:rsidR="00513163" w:rsidRPr="002604AB" w:rsidRDefault="00513163" w:rsidP="00513163">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t>Katkı Düzeyi</w:t>
            </w:r>
          </w:p>
        </w:tc>
      </w:tr>
      <w:tr w:rsidR="00513163" w:rsidRPr="002604AB" w:rsidTr="00513163">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sidRPr="002604AB">
              <w:rPr>
                <w:rFonts w:ascii="Verdana" w:hAnsi="Verdana"/>
                <w:b/>
                <w:sz w:val="18"/>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513163" w:rsidRPr="002604AB" w:rsidRDefault="00513163" w:rsidP="0051316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3</w:t>
            </w:r>
          </w:p>
          <w:p w:rsidR="00513163" w:rsidRPr="001B710C" w:rsidRDefault="00513163" w:rsidP="0051316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2</w:t>
            </w:r>
          </w:p>
          <w:p w:rsidR="00513163" w:rsidRPr="001B710C" w:rsidRDefault="00513163" w:rsidP="0051316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513163" w:rsidRDefault="00513163" w:rsidP="00513163">
            <w:pPr>
              <w:jc w:val="center"/>
              <w:rPr>
                <w:rFonts w:ascii="Verdana" w:hAnsi="Verdana"/>
                <w:b/>
                <w:sz w:val="18"/>
                <w:szCs w:val="16"/>
              </w:rPr>
            </w:pPr>
            <w:r>
              <w:rPr>
                <w:rFonts w:ascii="Verdana" w:hAnsi="Verdana"/>
                <w:b/>
                <w:sz w:val="18"/>
                <w:szCs w:val="16"/>
              </w:rPr>
              <w:t>1</w:t>
            </w:r>
          </w:p>
          <w:p w:rsidR="00513163" w:rsidRPr="001B710C" w:rsidRDefault="00513163" w:rsidP="0051316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13163" w:rsidRPr="002604AB" w:rsidTr="00513163">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hAnsiTheme="majorHAnsi"/>
                <w:sz w:val="18"/>
                <w:lang w:val="en-US"/>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Alanının ilişkili olduğu disiplinlerarası etkileşimi kavrayabilme; yeni ve karmaşık fikirleri analiz, sentez ve değerlendirmede uzmanlık gerektiren bilgileri kullanarak özgün sonuçlara ulaşabilme</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spacing w:before="100" w:beforeAutospacing="1" w:after="100" w:afterAutospacing="1"/>
              <w:rPr>
                <w:rFonts w:asciiTheme="majorHAnsi" w:hAnsiTheme="majorHAnsi"/>
                <w:sz w:val="18"/>
                <w:lang w:val="en-US"/>
              </w:rPr>
            </w:pPr>
            <w:r w:rsidRPr="00513163">
              <w:rPr>
                <w:rFonts w:asciiTheme="majorHAnsi" w:eastAsia="Calibri" w:hAnsiTheme="majorHAnsi"/>
                <w:sz w:val="18"/>
              </w:rPr>
              <w:t>İlgili konu alanında uzmanlaşma ve ilgili alanda kuramsal ve uygulamaya yönelik çalışmaların akademik düzeyde gerçekleştirebilme, tasarıma ilişkin bir konunun araştırma mantığını ve yöntemini kavrama.</w:t>
            </w:r>
            <w:r w:rsidRPr="00513163">
              <w:rPr>
                <w:rFonts w:asciiTheme="majorHAnsi" w:hAnsiTheme="majorHAnsi"/>
                <w:sz w:val="18"/>
                <w:lang w:val="en-US"/>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cs="Tahoma"/>
                <w:sz w:val="18"/>
                <w:shd w:val="clear" w:color="auto" w:fill="FFFFFF"/>
                <w:lang w:val="en-US"/>
              </w:rPr>
            </w:pPr>
            <w:r w:rsidRPr="00513163">
              <w:rPr>
                <w:rFonts w:asciiTheme="majorHAnsi" w:hAnsiTheme="majorHAnsi" w:cs="Tahoma"/>
                <w:sz w:val="18"/>
                <w:shd w:val="clear" w:color="auto" w:fill="FFFFFF"/>
                <w:lang w:val="en-US"/>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rPr>
                <w:rFonts w:ascii="Verdana" w:hAnsi="Verdana"/>
                <w:b/>
                <w:sz w:val="20"/>
              </w:rPr>
            </w:pPr>
            <w:r w:rsidRPr="001B710C">
              <w:rPr>
                <w:rFonts w:ascii="Verdana" w:hAnsi="Verdana"/>
                <w:b/>
                <w:sz w:val="20"/>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r w:rsidR="00513163" w:rsidRPr="002604AB" w:rsidTr="00513163">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513163" w:rsidRPr="001B710C" w:rsidRDefault="00513163" w:rsidP="00513163">
            <w:pPr>
              <w:spacing w:line="360" w:lineRule="auto"/>
              <w:rPr>
                <w:rFonts w:ascii="Verdana" w:hAnsi="Verdana"/>
                <w:b/>
                <w:sz w:val="20"/>
              </w:rPr>
            </w:pPr>
            <w:r w:rsidRPr="001B710C">
              <w:rPr>
                <w:rFonts w:ascii="Verdana" w:hAnsi="Verdana"/>
                <w:b/>
                <w:sz w:val="20"/>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513163" w:rsidRPr="00513163" w:rsidRDefault="00513163" w:rsidP="00513163">
            <w:pPr>
              <w:rPr>
                <w:rFonts w:asciiTheme="majorHAnsi" w:hAnsiTheme="majorHAnsi"/>
                <w:sz w:val="18"/>
                <w:lang w:val="en-US"/>
              </w:rPr>
            </w:pPr>
            <w:r w:rsidRPr="00513163">
              <w:rPr>
                <w:rFonts w:asciiTheme="majorHAnsi" w:hAnsiTheme="majorHAnsi" w:cs="Tahoma"/>
                <w:sz w:val="18"/>
                <w:shd w:val="clear" w:color="auto" w:fill="FFFFFF"/>
                <w:lang w:val="en-US"/>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13163" w:rsidRPr="002604AB" w:rsidRDefault="00513163" w:rsidP="00513163">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0D3714">
              <w:rPr>
                <w:rFonts w:ascii="Verdana" w:hAnsi="Verdana"/>
                <w:b/>
                <w:sz w:val="18"/>
                <w:szCs w:val="16"/>
              </w:rPr>
            </w:r>
            <w:r w:rsidR="000D3714">
              <w:rPr>
                <w:rFonts w:ascii="Verdana" w:hAnsi="Verdana"/>
                <w:b/>
                <w:sz w:val="18"/>
                <w:szCs w:val="16"/>
              </w:rPr>
              <w:fldChar w:fldCharType="separate"/>
            </w:r>
            <w:r>
              <w:rPr>
                <w:rFonts w:ascii="Verdana" w:hAnsi="Verdana"/>
                <w:b/>
                <w:sz w:val="18"/>
                <w:szCs w:val="16"/>
              </w:rPr>
              <w:fldChar w:fldCharType="end"/>
            </w:r>
          </w:p>
        </w:tc>
      </w:tr>
    </w:tbl>
    <w:p w:rsidR="00513163" w:rsidRPr="002604AB" w:rsidRDefault="00513163" w:rsidP="00513163">
      <w:pPr>
        <w:rPr>
          <w:rFonts w:ascii="Verdana" w:hAnsi="Verdana"/>
          <w:sz w:val="16"/>
          <w:szCs w:val="16"/>
        </w:rPr>
      </w:pPr>
    </w:p>
    <w:p w:rsidR="00513163" w:rsidRPr="002604AB" w:rsidRDefault="00513163" w:rsidP="00513163">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b/>
          <w:sz w:val="18"/>
          <w:szCs w:val="16"/>
        </w:rPr>
        <w:tab/>
      </w:r>
      <w:r w:rsidRPr="002604AB">
        <w:rPr>
          <w:rFonts w:ascii="Verdana" w:hAnsi="Verdana"/>
          <w:sz w:val="16"/>
          <w:szCs w:val="16"/>
        </w:rPr>
        <w:t xml:space="preserve"> </w:t>
      </w:r>
    </w:p>
    <w:p w:rsidR="00513163" w:rsidRPr="002604AB" w:rsidRDefault="00513163" w:rsidP="00513163">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13163" w:rsidRDefault="00513163"/>
    <w:p w:rsidR="00566958" w:rsidRDefault="00566958">
      <w:pPr>
        <w:spacing w:after="200"/>
      </w:pPr>
      <w:r>
        <w:br w:type="page"/>
      </w:r>
    </w:p>
    <w:p w:rsidR="00566958" w:rsidRPr="002604AB" w:rsidRDefault="00566958" w:rsidP="00CA3689">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760640" behindDoc="0" locked="0" layoutInCell="1" allowOverlap="1" wp14:anchorId="572FD482" wp14:editId="60F853AB">
                <wp:simplePos x="0" y="0"/>
                <wp:positionH relativeFrom="column">
                  <wp:posOffset>1356360</wp:posOffset>
                </wp:positionH>
                <wp:positionV relativeFrom="paragraph">
                  <wp:posOffset>-24765</wp:posOffset>
                </wp:positionV>
                <wp:extent cx="3256280" cy="1015365"/>
                <wp:effectExtent l="0" t="0" r="20320" b="13335"/>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566958" w:rsidRPr="002604AB" w:rsidRDefault="00566958" w:rsidP="00CA3689">
                            <w:pPr>
                              <w:spacing w:after="120"/>
                              <w:jc w:val="center"/>
                              <w:rPr>
                                <w:rFonts w:ascii="Verdana" w:hAnsi="Verdana"/>
                                <w:b/>
                                <w:sz w:val="16"/>
                                <w:szCs w:val="20"/>
                              </w:rPr>
                            </w:pPr>
                            <w:r w:rsidRPr="002604AB">
                              <w:rPr>
                                <w:rFonts w:ascii="Verdana" w:hAnsi="Verdana"/>
                                <w:b/>
                                <w:sz w:val="16"/>
                                <w:szCs w:val="20"/>
                              </w:rPr>
                              <w:t>T.C.</w:t>
                            </w:r>
                          </w:p>
                          <w:p w:rsidR="00566958" w:rsidRPr="002604AB" w:rsidRDefault="00566958"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566958" w:rsidRPr="002604AB" w:rsidRDefault="00566958" w:rsidP="00CA3689">
                            <w:pPr>
                              <w:spacing w:after="120"/>
                              <w:jc w:val="center"/>
                              <w:rPr>
                                <w:rFonts w:ascii="Verdana" w:hAnsi="Verdana"/>
                                <w:b/>
                                <w:sz w:val="16"/>
                                <w:szCs w:val="20"/>
                              </w:rPr>
                            </w:pPr>
                            <w:r w:rsidRPr="002604AB">
                              <w:rPr>
                                <w:rFonts w:ascii="Verdana" w:hAnsi="Verdana"/>
                                <w:b/>
                                <w:sz w:val="16"/>
                                <w:szCs w:val="20"/>
                              </w:rPr>
                              <w:t>FEN BİLİMLERİ ENSTİTÜSÜ</w:t>
                            </w:r>
                          </w:p>
                          <w:p w:rsidR="00566958" w:rsidRPr="002604AB" w:rsidRDefault="00566958" w:rsidP="00CA3689">
                            <w:pPr>
                              <w:spacing w:after="120"/>
                              <w:jc w:val="center"/>
                              <w:rPr>
                                <w:rFonts w:ascii="Verdana" w:hAnsi="Verdana"/>
                                <w:b/>
                                <w:sz w:val="6"/>
                                <w:szCs w:val="10"/>
                              </w:rPr>
                            </w:pPr>
                          </w:p>
                          <w:p w:rsidR="00566958" w:rsidRPr="002604AB" w:rsidRDefault="00566958" w:rsidP="00CA3689">
                            <w:pPr>
                              <w:spacing w:after="120"/>
                              <w:jc w:val="center"/>
                              <w:rPr>
                                <w:rFonts w:ascii="Verdana" w:hAnsi="Verdana"/>
                                <w:b/>
                                <w:sz w:val="22"/>
                                <w:szCs w:val="26"/>
                              </w:rPr>
                            </w:pPr>
                            <w:r w:rsidRPr="002604AB">
                              <w:rPr>
                                <w:rFonts w:ascii="Verdana" w:hAnsi="Verdana"/>
                                <w:b/>
                                <w:sz w:val="22"/>
                                <w:szCs w:val="26"/>
                              </w:rPr>
                              <w:t>DERS BİLGİ FORMU</w:t>
                            </w:r>
                          </w:p>
                          <w:p w:rsidR="00566958" w:rsidRDefault="00566958" w:rsidP="00CA36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D482" id="Metin Kutusu 74" o:spid="_x0000_s1049" type="#_x0000_t202" style="position:absolute;margin-left:106.8pt;margin-top:-1.95pt;width:256.4pt;height:79.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" strokecolor="white">
                <v:textbox>
                  <w:txbxContent>
                    <w:p w:rsidR="00566958" w:rsidRPr="002604AB" w:rsidRDefault="00566958" w:rsidP="00CA3689">
                      <w:pPr>
                        <w:spacing w:after="120"/>
                        <w:jc w:val="center"/>
                        <w:rPr>
                          <w:rFonts w:ascii="Verdana" w:hAnsi="Verdana"/>
                          <w:b/>
                          <w:sz w:val="16"/>
                          <w:szCs w:val="20"/>
                        </w:rPr>
                      </w:pPr>
                      <w:r w:rsidRPr="002604AB">
                        <w:rPr>
                          <w:rFonts w:ascii="Verdana" w:hAnsi="Verdana"/>
                          <w:b/>
                          <w:sz w:val="16"/>
                          <w:szCs w:val="20"/>
                        </w:rPr>
                        <w:t>T.C.</w:t>
                      </w:r>
                    </w:p>
                    <w:p w:rsidR="00566958" w:rsidRPr="002604AB" w:rsidRDefault="00566958"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566958" w:rsidRPr="002604AB" w:rsidRDefault="00566958" w:rsidP="00CA3689">
                      <w:pPr>
                        <w:spacing w:after="120"/>
                        <w:jc w:val="center"/>
                        <w:rPr>
                          <w:rFonts w:ascii="Verdana" w:hAnsi="Verdana"/>
                          <w:b/>
                          <w:sz w:val="16"/>
                          <w:szCs w:val="20"/>
                        </w:rPr>
                      </w:pPr>
                      <w:r w:rsidRPr="002604AB">
                        <w:rPr>
                          <w:rFonts w:ascii="Verdana" w:hAnsi="Verdana"/>
                          <w:b/>
                          <w:sz w:val="16"/>
                          <w:szCs w:val="20"/>
                        </w:rPr>
                        <w:t>FEN BİLİMLERİ ENSTİTÜSÜ</w:t>
                      </w:r>
                    </w:p>
                    <w:p w:rsidR="00566958" w:rsidRPr="002604AB" w:rsidRDefault="00566958" w:rsidP="00CA3689">
                      <w:pPr>
                        <w:spacing w:after="120"/>
                        <w:jc w:val="center"/>
                        <w:rPr>
                          <w:rFonts w:ascii="Verdana" w:hAnsi="Verdana"/>
                          <w:b/>
                          <w:sz w:val="6"/>
                          <w:szCs w:val="10"/>
                        </w:rPr>
                      </w:pPr>
                    </w:p>
                    <w:p w:rsidR="00566958" w:rsidRPr="002604AB" w:rsidRDefault="00566958" w:rsidP="00CA3689">
                      <w:pPr>
                        <w:spacing w:after="120"/>
                        <w:jc w:val="center"/>
                        <w:rPr>
                          <w:rFonts w:ascii="Verdana" w:hAnsi="Verdana"/>
                          <w:b/>
                          <w:sz w:val="22"/>
                          <w:szCs w:val="26"/>
                        </w:rPr>
                      </w:pPr>
                      <w:r w:rsidRPr="002604AB">
                        <w:rPr>
                          <w:rFonts w:ascii="Verdana" w:hAnsi="Verdana"/>
                          <w:b/>
                          <w:sz w:val="22"/>
                          <w:szCs w:val="26"/>
                        </w:rPr>
                        <w:t>DERS BİLGİ FORMU</w:t>
                      </w:r>
                    </w:p>
                    <w:p w:rsidR="00566958" w:rsidRDefault="00566958" w:rsidP="00CA3689"/>
                  </w:txbxContent>
                </v:textbox>
              </v:shape>
            </w:pict>
          </mc:Fallback>
        </mc:AlternateContent>
      </w:r>
      <w:r w:rsidRPr="002604AB">
        <w:rPr>
          <w:rFonts w:ascii="Verdana" w:hAnsi="Verdana"/>
          <w:b/>
          <w:sz w:val="16"/>
          <w:szCs w:val="16"/>
        </w:rPr>
        <w:t xml:space="preserve">    </w:t>
      </w:r>
    </w:p>
    <w:p w:rsidR="00566958" w:rsidRPr="002604AB" w:rsidRDefault="00566958" w:rsidP="00CA3689">
      <w:pPr>
        <w:outlineLvl w:val="0"/>
        <w:rPr>
          <w:rFonts w:ascii="Verdana" w:hAnsi="Verdana"/>
          <w:b/>
          <w:sz w:val="16"/>
          <w:szCs w:val="16"/>
        </w:rPr>
      </w:pPr>
    </w:p>
    <w:p w:rsidR="00566958" w:rsidRPr="002604AB" w:rsidRDefault="00566958" w:rsidP="00CA3689">
      <w:pPr>
        <w:outlineLvl w:val="0"/>
        <w:rPr>
          <w:rFonts w:ascii="Verdana" w:hAnsi="Verdana"/>
          <w:b/>
          <w:sz w:val="16"/>
          <w:szCs w:val="16"/>
        </w:rPr>
      </w:pPr>
    </w:p>
    <w:p w:rsidR="00566958" w:rsidRPr="002604AB" w:rsidRDefault="00566958" w:rsidP="00CA3689">
      <w:pPr>
        <w:outlineLvl w:val="0"/>
        <w:rPr>
          <w:rFonts w:ascii="Verdana" w:hAnsi="Verdana"/>
          <w:b/>
          <w:sz w:val="16"/>
          <w:szCs w:val="16"/>
        </w:rPr>
      </w:pPr>
    </w:p>
    <w:p w:rsidR="00566958" w:rsidRPr="002604AB" w:rsidRDefault="00566958" w:rsidP="00CA3689">
      <w:pPr>
        <w:outlineLvl w:val="0"/>
        <w:rPr>
          <w:rFonts w:ascii="Verdana" w:hAnsi="Verdana"/>
          <w:b/>
          <w:sz w:val="16"/>
          <w:szCs w:val="16"/>
        </w:rPr>
      </w:pPr>
    </w:p>
    <w:p w:rsidR="00566958" w:rsidRPr="002604AB" w:rsidRDefault="00566958" w:rsidP="00CA3689">
      <w:pPr>
        <w:outlineLvl w:val="0"/>
        <w:rPr>
          <w:rFonts w:ascii="Verdana" w:hAnsi="Verdana"/>
          <w:b/>
          <w:sz w:val="16"/>
          <w:szCs w:val="16"/>
        </w:rPr>
      </w:pPr>
    </w:p>
    <w:p w:rsidR="00566958" w:rsidRDefault="00566958" w:rsidP="00CA3689">
      <w:pPr>
        <w:outlineLvl w:val="0"/>
        <w:rPr>
          <w:rFonts w:ascii="Verdana" w:hAnsi="Verdana"/>
          <w:b/>
          <w:sz w:val="16"/>
          <w:szCs w:val="16"/>
        </w:rPr>
      </w:pPr>
    </w:p>
    <w:p w:rsidR="00566958" w:rsidRDefault="00566958" w:rsidP="00CA3689">
      <w:pPr>
        <w:outlineLvl w:val="0"/>
        <w:rPr>
          <w:rFonts w:ascii="Verdana" w:hAnsi="Verdana"/>
          <w:b/>
          <w:sz w:val="16"/>
          <w:szCs w:val="16"/>
        </w:rPr>
      </w:pPr>
    </w:p>
    <w:p w:rsidR="00566958" w:rsidRDefault="00566958" w:rsidP="00CA3689">
      <w:pPr>
        <w:outlineLvl w:val="0"/>
        <w:rPr>
          <w:rFonts w:ascii="Verdana" w:hAnsi="Verdana"/>
          <w:b/>
          <w:sz w:val="16"/>
          <w:szCs w:val="16"/>
        </w:rPr>
      </w:pPr>
    </w:p>
    <w:p w:rsidR="00566958" w:rsidRPr="002604AB" w:rsidRDefault="00566958"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66958" w:rsidRPr="002604AB" w:rsidTr="00306A99">
        <w:tc>
          <w:tcPr>
            <w:tcW w:w="1951" w:type="dxa"/>
            <w:vAlign w:val="center"/>
          </w:tcPr>
          <w:p w:rsidR="00566958" w:rsidRPr="002604AB" w:rsidRDefault="00566958" w:rsidP="00292CC9">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66958" w:rsidRPr="002604AB" w:rsidRDefault="00566958" w:rsidP="003A559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MİMARLIK (DR)</w:t>
            </w:r>
          </w:p>
        </w:tc>
        <w:tc>
          <w:tcPr>
            <w:tcW w:w="1134" w:type="dxa"/>
            <w:vAlign w:val="center"/>
          </w:tcPr>
          <w:p w:rsidR="00566958" w:rsidRPr="002604AB" w:rsidRDefault="00566958" w:rsidP="00292CC9">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66958" w:rsidRPr="002604AB" w:rsidRDefault="00566958" w:rsidP="00292CC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bl>
    <w:p w:rsidR="00566958" w:rsidRPr="009B0EC0" w:rsidRDefault="00566958"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66958" w:rsidRPr="002604AB" w:rsidTr="00292CC9">
        <w:trPr>
          <w:trHeight w:val="338"/>
        </w:trPr>
        <w:tc>
          <w:tcPr>
            <w:tcW w:w="10173" w:type="dxa"/>
            <w:gridSpan w:val="4"/>
            <w:vAlign w:val="center"/>
          </w:tcPr>
          <w:p w:rsidR="00566958" w:rsidRPr="002604AB" w:rsidRDefault="00566958" w:rsidP="00292CC9">
            <w:pPr>
              <w:jc w:val="center"/>
              <w:outlineLvl w:val="0"/>
              <w:rPr>
                <w:rFonts w:ascii="Verdana" w:hAnsi="Verdana"/>
                <w:sz w:val="16"/>
                <w:szCs w:val="16"/>
              </w:rPr>
            </w:pPr>
            <w:r w:rsidRPr="009B0EC0">
              <w:rPr>
                <w:rFonts w:ascii="Verdana" w:hAnsi="Verdana"/>
                <w:b/>
                <w:sz w:val="18"/>
                <w:szCs w:val="16"/>
              </w:rPr>
              <w:t>DERSİN</w:t>
            </w:r>
          </w:p>
        </w:tc>
      </w:tr>
      <w:tr w:rsidR="00566958" w:rsidRPr="002604AB" w:rsidTr="00292CC9">
        <w:tc>
          <w:tcPr>
            <w:tcW w:w="1668" w:type="dxa"/>
            <w:vAlign w:val="center"/>
          </w:tcPr>
          <w:p w:rsidR="00566958" w:rsidRPr="002604AB" w:rsidRDefault="00566958" w:rsidP="00292CC9">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66958" w:rsidRPr="002604AB" w:rsidRDefault="00566958" w:rsidP="00C31E18">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69"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504012609</w:t>
            </w:r>
            <w:r>
              <w:rPr>
                <w:rFonts w:ascii="Verdana" w:hAnsi="Verdana"/>
                <w:sz w:val="16"/>
                <w:szCs w:val="16"/>
              </w:rPr>
              <w:fldChar w:fldCharType="end"/>
            </w:r>
            <w:bookmarkEnd w:id="69"/>
          </w:p>
        </w:tc>
        <w:tc>
          <w:tcPr>
            <w:tcW w:w="1559" w:type="dxa"/>
            <w:vAlign w:val="center"/>
          </w:tcPr>
          <w:p w:rsidR="00566958" w:rsidRPr="002604AB" w:rsidRDefault="00566958" w:rsidP="00292CC9">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66958" w:rsidRPr="002604AB" w:rsidRDefault="00566958" w:rsidP="00292CC9">
            <w:pPr>
              <w:outlineLvl w:val="0"/>
              <w:rPr>
                <w:rFonts w:ascii="Verdana" w:hAnsi="Verdana"/>
                <w:sz w:val="16"/>
                <w:szCs w:val="16"/>
              </w:rPr>
            </w:pPr>
            <w:r w:rsidRPr="002604AB">
              <w:rPr>
                <w:rFonts w:ascii="Verdana" w:hAnsi="Verdana"/>
                <w:sz w:val="16"/>
                <w:szCs w:val="16"/>
              </w:rPr>
              <w:t xml:space="preserve"> </w:t>
            </w:r>
            <w:bookmarkStart w:id="70" w:name="D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Adaptif Cepheler</w:t>
            </w:r>
            <w:r>
              <w:rPr>
                <w:rFonts w:ascii="Verdana" w:hAnsi="Verdana"/>
                <w:sz w:val="16"/>
                <w:szCs w:val="16"/>
              </w:rPr>
              <w:fldChar w:fldCharType="end"/>
            </w:r>
            <w:bookmarkEnd w:id="70"/>
          </w:p>
        </w:tc>
      </w:tr>
    </w:tbl>
    <w:p w:rsidR="00566958" w:rsidRPr="002604AB" w:rsidRDefault="00566958"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66958" w:rsidRPr="002604AB" w:rsidTr="00292CC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66958" w:rsidRPr="009B0EC0" w:rsidRDefault="00566958" w:rsidP="00292CC9">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66958" w:rsidRPr="002604AB" w:rsidRDefault="00566958" w:rsidP="00292CC9">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DİLİ</w:t>
            </w:r>
          </w:p>
        </w:tc>
      </w:tr>
      <w:tr w:rsidR="00566958" w:rsidRPr="002604AB" w:rsidTr="00292CC9">
        <w:trPr>
          <w:trHeight w:val="382"/>
        </w:trPr>
        <w:tc>
          <w:tcPr>
            <w:tcW w:w="1079" w:type="dxa"/>
            <w:vMerge/>
            <w:tcBorders>
              <w:top w:val="single" w:sz="4" w:space="0" w:color="auto"/>
              <w:left w:val="single" w:sz="12" w:space="0" w:color="auto"/>
              <w:bottom w:val="single" w:sz="4" w:space="0" w:color="auto"/>
              <w:right w:val="single" w:sz="12" w:space="0" w:color="auto"/>
            </w:tcBorders>
          </w:tcPr>
          <w:p w:rsidR="00566958" w:rsidRPr="002604AB" w:rsidRDefault="00566958" w:rsidP="00292CC9">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66958" w:rsidRPr="002604AB" w:rsidRDefault="00566958" w:rsidP="00292CC9">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66958" w:rsidRPr="002604AB" w:rsidRDefault="00566958" w:rsidP="00292CC9">
            <w:pPr>
              <w:jc w:val="center"/>
              <w:rPr>
                <w:rFonts w:ascii="Verdana" w:hAnsi="Verdana"/>
                <w:b/>
                <w:sz w:val="16"/>
                <w:szCs w:val="16"/>
              </w:rPr>
            </w:pPr>
          </w:p>
        </w:tc>
        <w:tc>
          <w:tcPr>
            <w:tcW w:w="709" w:type="dxa"/>
            <w:vMerge/>
            <w:tcBorders>
              <w:bottom w:val="single" w:sz="4" w:space="0" w:color="auto"/>
            </w:tcBorders>
            <w:vAlign w:val="center"/>
          </w:tcPr>
          <w:p w:rsidR="00566958" w:rsidRPr="002604AB" w:rsidRDefault="00566958" w:rsidP="00292CC9">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66958" w:rsidRPr="002604AB" w:rsidRDefault="00566958" w:rsidP="00292CC9">
            <w:pPr>
              <w:jc w:val="center"/>
              <w:rPr>
                <w:rFonts w:ascii="Verdana" w:hAnsi="Verdana"/>
                <w:b/>
                <w:sz w:val="16"/>
                <w:szCs w:val="16"/>
              </w:rPr>
            </w:pPr>
          </w:p>
        </w:tc>
        <w:tc>
          <w:tcPr>
            <w:tcW w:w="2552" w:type="dxa"/>
            <w:vMerge/>
            <w:tcBorders>
              <w:bottom w:val="single" w:sz="4" w:space="0" w:color="auto"/>
            </w:tcBorders>
            <w:vAlign w:val="center"/>
          </w:tcPr>
          <w:p w:rsidR="00566958" w:rsidRPr="002604AB" w:rsidRDefault="00566958" w:rsidP="00292CC9">
            <w:pPr>
              <w:jc w:val="center"/>
              <w:rPr>
                <w:rFonts w:ascii="Verdana" w:hAnsi="Verdana"/>
                <w:b/>
                <w:sz w:val="16"/>
                <w:szCs w:val="16"/>
              </w:rPr>
            </w:pPr>
          </w:p>
        </w:tc>
      </w:tr>
      <w:tr w:rsidR="00566958" w:rsidRPr="002604AB" w:rsidTr="00292CC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66958" w:rsidRPr="009B0EC0" w:rsidRDefault="00566958" w:rsidP="00292CC9">
            <w:pPr>
              <w:jc w:val="center"/>
              <w:rPr>
                <w:rFonts w:ascii="Verdana" w:hAnsi="Verdana"/>
                <w:b/>
                <w:sz w:val="16"/>
                <w:szCs w:val="16"/>
              </w:rPr>
            </w:pPr>
            <w:r>
              <w:rPr>
                <w:rFonts w:ascii="Verdana" w:hAnsi="Verdana"/>
                <w:b/>
                <w:sz w:val="22"/>
                <w:szCs w:val="16"/>
              </w:rPr>
              <w:t xml:space="preserve"> 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66958" w:rsidRDefault="00566958" w:rsidP="00292CC9">
            <w:pPr>
              <w:jc w:val="center"/>
              <w:rPr>
                <w:rFonts w:ascii="Verdana" w:hAnsi="Verdana"/>
                <w:sz w:val="20"/>
                <w:szCs w:val="16"/>
                <w:vertAlign w:val="superscript"/>
              </w:rPr>
            </w:pPr>
            <w:r>
              <w:rPr>
                <w:rFonts w:ascii="Verdana" w:hAnsi="Verdana"/>
                <w:sz w:val="20"/>
                <w:szCs w:val="16"/>
                <w:vertAlign w:val="superscript"/>
              </w:rPr>
              <w:t>Zorunlu</w:t>
            </w:r>
          </w:p>
          <w:p w:rsidR="00566958" w:rsidRDefault="00566958" w:rsidP="00292CC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66958" w:rsidRDefault="00566958" w:rsidP="00292CC9">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66958" w:rsidRPr="002604AB" w:rsidRDefault="00566958" w:rsidP="00292CC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66958" w:rsidRPr="002604AB" w:rsidRDefault="00566958" w:rsidP="00292CC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66958" w:rsidRPr="002604AB" w:rsidTr="00292CC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66958" w:rsidRPr="009B0EC0" w:rsidRDefault="00566958" w:rsidP="00292CC9">
            <w:pPr>
              <w:jc w:val="center"/>
              <w:rPr>
                <w:rFonts w:ascii="Verdana" w:hAnsi="Verdana"/>
                <w:b/>
                <w:sz w:val="18"/>
                <w:szCs w:val="16"/>
              </w:rPr>
            </w:pPr>
            <w:r w:rsidRPr="009B0EC0">
              <w:rPr>
                <w:rFonts w:ascii="Verdana" w:hAnsi="Verdana"/>
                <w:b/>
                <w:sz w:val="18"/>
                <w:szCs w:val="16"/>
              </w:rPr>
              <w:t>KREDİ DAĞILIMI</w:t>
            </w:r>
          </w:p>
          <w:p w:rsidR="00566958" w:rsidRDefault="00566958" w:rsidP="00292CC9">
            <w:pPr>
              <w:jc w:val="center"/>
              <w:rPr>
                <w:rFonts w:ascii="Verdana" w:hAnsi="Verdana"/>
                <w:b/>
                <w:sz w:val="16"/>
                <w:szCs w:val="16"/>
              </w:rPr>
            </w:pPr>
            <w:r>
              <w:rPr>
                <w:rFonts w:ascii="Verdana" w:hAnsi="Verdana"/>
                <w:b/>
                <w:sz w:val="16"/>
                <w:szCs w:val="16"/>
              </w:rPr>
              <w:t>Dersin kredisini aşağıya işleyiniz.</w:t>
            </w:r>
          </w:p>
          <w:p w:rsidR="00566958" w:rsidRPr="002604AB" w:rsidRDefault="00566958" w:rsidP="00292CC9">
            <w:pPr>
              <w:jc w:val="center"/>
              <w:rPr>
                <w:rFonts w:ascii="Verdana" w:hAnsi="Verdana"/>
                <w:b/>
                <w:sz w:val="16"/>
                <w:szCs w:val="16"/>
              </w:rPr>
            </w:pPr>
            <w:r>
              <w:rPr>
                <w:rFonts w:ascii="Verdana" w:hAnsi="Verdana"/>
                <w:b/>
                <w:sz w:val="16"/>
                <w:szCs w:val="16"/>
              </w:rPr>
              <w:t xml:space="preserve"> (Gerekli görürseniz krediyi paylaştırınız.)</w:t>
            </w:r>
          </w:p>
        </w:tc>
      </w:tr>
      <w:tr w:rsidR="00566958" w:rsidRPr="002604AB" w:rsidTr="00292CC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66958" w:rsidRPr="002604AB" w:rsidRDefault="00566958" w:rsidP="00292CC9">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66958" w:rsidRPr="002604AB" w:rsidRDefault="00566958" w:rsidP="00292CC9">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66958" w:rsidRPr="002604AB" w:rsidTr="00292CC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66958" w:rsidRPr="002604AB" w:rsidRDefault="00566958" w:rsidP="00C5661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0D3714">
              <w:rPr>
                <w:rFonts w:ascii="Verdana" w:hAnsi="Verdana"/>
                <w:sz w:val="16"/>
                <w:szCs w:val="16"/>
              </w:rPr>
            </w:r>
            <w:r w:rsidR="000D3714">
              <w:rPr>
                <w:rFonts w:ascii="Verdana" w:hAnsi="Verdana"/>
                <w:sz w:val="16"/>
                <w:szCs w:val="16"/>
              </w:rPr>
              <w:fldChar w:fldCharType="separate"/>
            </w:r>
            <w:r>
              <w:rPr>
                <w:rFonts w:ascii="Verdana" w:hAnsi="Verdana"/>
                <w:sz w:val="16"/>
                <w:szCs w:val="16"/>
              </w:rPr>
              <w:fldChar w:fldCharType="end"/>
            </w:r>
          </w:p>
        </w:tc>
      </w:tr>
      <w:tr w:rsidR="00566958" w:rsidRPr="002604AB" w:rsidTr="00292CC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DEĞERLENDİRME ÖLÇÜTLERİ</w:t>
            </w:r>
          </w:p>
        </w:tc>
      </w:tr>
      <w:tr w:rsidR="00566958" w:rsidRPr="002604AB" w:rsidTr="00292CC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66958" w:rsidRDefault="00566958" w:rsidP="00292CC9">
            <w:pPr>
              <w:jc w:val="center"/>
              <w:rPr>
                <w:rFonts w:ascii="Verdana" w:hAnsi="Verdana"/>
                <w:b/>
                <w:sz w:val="16"/>
                <w:szCs w:val="16"/>
              </w:rPr>
            </w:pPr>
            <w:r w:rsidRPr="002604AB">
              <w:rPr>
                <w:rFonts w:ascii="Verdana" w:hAnsi="Verdana"/>
                <w:b/>
                <w:sz w:val="16"/>
                <w:szCs w:val="16"/>
              </w:rPr>
              <w:t>YARIYIL İÇİ</w:t>
            </w:r>
          </w:p>
          <w:p w:rsidR="00566958" w:rsidRPr="002604AB" w:rsidRDefault="00566958" w:rsidP="00292CC9">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66958" w:rsidRPr="002604AB" w:rsidRDefault="00566958" w:rsidP="00292CC9">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66958" w:rsidRPr="002604AB" w:rsidTr="00292CC9">
        <w:trPr>
          <w:trHeight w:val="276"/>
        </w:trPr>
        <w:tc>
          <w:tcPr>
            <w:tcW w:w="3735" w:type="dxa"/>
            <w:gridSpan w:val="5"/>
            <w:vMerge/>
            <w:tcBorders>
              <w:left w:val="single" w:sz="12" w:space="0" w:color="auto"/>
              <w:right w:val="single" w:sz="12" w:space="0" w:color="auto"/>
            </w:tcBorders>
            <w:vAlign w:val="center"/>
          </w:tcPr>
          <w:p w:rsidR="00566958" w:rsidRPr="002604AB" w:rsidRDefault="00566958" w:rsidP="00292CC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66958" w:rsidRPr="002604AB" w:rsidRDefault="00566958" w:rsidP="00292CC9">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66958" w:rsidRPr="002604AB" w:rsidRDefault="00566958" w:rsidP="00292CC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566958" w:rsidRPr="002604AB" w:rsidRDefault="00566958" w:rsidP="00292CC9">
            <w:pPr>
              <w:jc w:val="center"/>
              <w:rPr>
                <w:rFonts w:ascii="Verdana" w:hAnsi="Verdana"/>
                <w:sz w:val="16"/>
                <w:szCs w:val="16"/>
                <w:highlight w:val="yellow"/>
              </w:rPr>
            </w:pPr>
          </w:p>
        </w:tc>
      </w:tr>
      <w:tr w:rsidR="00566958" w:rsidRPr="002604AB" w:rsidTr="00292CC9">
        <w:trPr>
          <w:trHeight w:val="286"/>
        </w:trPr>
        <w:tc>
          <w:tcPr>
            <w:tcW w:w="3735" w:type="dxa"/>
            <w:gridSpan w:val="5"/>
            <w:vMerge/>
            <w:tcBorders>
              <w:left w:val="single" w:sz="12" w:space="0" w:color="auto"/>
              <w:right w:val="single" w:sz="12" w:space="0" w:color="auto"/>
            </w:tcBorders>
            <w:vAlign w:val="center"/>
          </w:tcPr>
          <w:p w:rsidR="00566958" w:rsidRPr="002604AB" w:rsidRDefault="00566958" w:rsidP="00292CC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66958" w:rsidRPr="002604AB" w:rsidRDefault="00566958" w:rsidP="00292CC9">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6958" w:rsidRPr="002604AB" w:rsidTr="00292CC9">
        <w:trPr>
          <w:trHeight w:val="286"/>
        </w:trPr>
        <w:tc>
          <w:tcPr>
            <w:tcW w:w="3735" w:type="dxa"/>
            <w:gridSpan w:val="5"/>
            <w:vMerge/>
            <w:tcBorders>
              <w:left w:val="single" w:sz="12" w:space="0" w:color="auto"/>
              <w:right w:val="single" w:sz="12" w:space="0" w:color="auto"/>
            </w:tcBorders>
            <w:vAlign w:val="center"/>
          </w:tcPr>
          <w:p w:rsidR="00566958" w:rsidRPr="002604AB" w:rsidRDefault="00566958" w:rsidP="00292CC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66958" w:rsidRPr="002604AB" w:rsidRDefault="00566958" w:rsidP="00292CC9">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566958" w:rsidRPr="002604AB" w:rsidTr="00292CC9">
        <w:trPr>
          <w:trHeight w:val="286"/>
        </w:trPr>
        <w:tc>
          <w:tcPr>
            <w:tcW w:w="3735" w:type="dxa"/>
            <w:gridSpan w:val="5"/>
            <w:vMerge/>
            <w:tcBorders>
              <w:left w:val="single" w:sz="12" w:space="0" w:color="auto"/>
              <w:right w:val="single" w:sz="12" w:space="0" w:color="auto"/>
            </w:tcBorders>
            <w:vAlign w:val="center"/>
          </w:tcPr>
          <w:p w:rsidR="00566958" w:rsidRPr="002604AB" w:rsidRDefault="00566958" w:rsidP="00292CC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66958" w:rsidRPr="002604AB" w:rsidRDefault="00566958" w:rsidP="00292CC9">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6958" w:rsidRPr="002604AB" w:rsidTr="00292CC9">
        <w:trPr>
          <w:trHeight w:val="286"/>
        </w:trPr>
        <w:tc>
          <w:tcPr>
            <w:tcW w:w="3735" w:type="dxa"/>
            <w:gridSpan w:val="5"/>
            <w:vMerge/>
            <w:tcBorders>
              <w:left w:val="single" w:sz="12" w:space="0" w:color="auto"/>
              <w:right w:val="single" w:sz="12" w:space="0" w:color="auto"/>
            </w:tcBorders>
            <w:vAlign w:val="center"/>
          </w:tcPr>
          <w:p w:rsidR="00566958" w:rsidRPr="002604AB" w:rsidRDefault="00566958" w:rsidP="00292CC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66958" w:rsidRPr="002604AB" w:rsidRDefault="00566958" w:rsidP="00292CC9">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6958" w:rsidRPr="002604AB" w:rsidTr="00292CC9">
        <w:trPr>
          <w:trHeight w:val="286"/>
        </w:trPr>
        <w:tc>
          <w:tcPr>
            <w:tcW w:w="3735" w:type="dxa"/>
            <w:gridSpan w:val="5"/>
            <w:vMerge/>
            <w:tcBorders>
              <w:left w:val="single" w:sz="12" w:space="0" w:color="auto"/>
              <w:right w:val="single" w:sz="12" w:space="0" w:color="auto"/>
            </w:tcBorders>
            <w:vAlign w:val="center"/>
          </w:tcPr>
          <w:p w:rsidR="00566958" w:rsidRPr="002604AB" w:rsidRDefault="00566958" w:rsidP="00292CC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66958" w:rsidRPr="002604AB" w:rsidRDefault="00566958" w:rsidP="00292CC9">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6958" w:rsidRPr="002604AB" w:rsidTr="00292CC9">
        <w:trPr>
          <w:trHeight w:val="286"/>
        </w:trPr>
        <w:tc>
          <w:tcPr>
            <w:tcW w:w="3735" w:type="dxa"/>
            <w:gridSpan w:val="5"/>
            <w:vMerge/>
            <w:tcBorders>
              <w:left w:val="single" w:sz="12" w:space="0" w:color="auto"/>
              <w:right w:val="single" w:sz="12" w:space="0" w:color="auto"/>
            </w:tcBorders>
            <w:vAlign w:val="center"/>
          </w:tcPr>
          <w:p w:rsidR="00566958" w:rsidRPr="002604AB" w:rsidRDefault="00566958" w:rsidP="00292CC9">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566958" w:rsidRPr="002604AB" w:rsidRDefault="00566958" w:rsidP="00292CC9">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66958" w:rsidRPr="002604AB" w:rsidTr="00292CC9">
        <w:trPr>
          <w:trHeight w:val="286"/>
        </w:trPr>
        <w:tc>
          <w:tcPr>
            <w:tcW w:w="3735" w:type="dxa"/>
            <w:gridSpan w:val="5"/>
            <w:vMerge/>
            <w:tcBorders>
              <w:left w:val="single" w:sz="12" w:space="0" w:color="auto"/>
              <w:bottom w:val="single" w:sz="12" w:space="0" w:color="auto"/>
              <w:right w:val="single" w:sz="12" w:space="0" w:color="auto"/>
            </w:tcBorders>
            <w:vAlign w:val="center"/>
          </w:tcPr>
          <w:p w:rsidR="00566958" w:rsidRPr="002604AB" w:rsidRDefault="00566958" w:rsidP="00292CC9">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66958" w:rsidRPr="00FA4020" w:rsidRDefault="00566958" w:rsidP="00C56611">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66958" w:rsidRPr="002604AB" w:rsidRDefault="00566958" w:rsidP="00292CC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66958" w:rsidRPr="002604AB" w:rsidTr="00292CC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66958" w:rsidRPr="002604AB" w:rsidRDefault="00566958" w:rsidP="00292CC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566958" w:rsidRPr="002604AB" w:rsidTr="00292CC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66958" w:rsidRPr="002604AB" w:rsidRDefault="00566958" w:rsidP="001308D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Yapı </w:t>
            </w:r>
            <w:r w:rsidRPr="00B92102">
              <w:rPr>
                <w:rFonts w:ascii="Verdana" w:hAnsi="Verdana"/>
                <w:noProof/>
                <w:sz w:val="16"/>
                <w:szCs w:val="16"/>
              </w:rPr>
              <w:t xml:space="preserve">kabuğunun parçası olarak cepheler, iç </w:t>
            </w:r>
            <w:r>
              <w:rPr>
                <w:rFonts w:ascii="Verdana" w:hAnsi="Verdana"/>
                <w:noProof/>
                <w:sz w:val="16"/>
                <w:szCs w:val="16"/>
              </w:rPr>
              <w:t>ortam</w:t>
            </w:r>
            <w:r w:rsidRPr="00B92102">
              <w:rPr>
                <w:rFonts w:ascii="Verdana" w:hAnsi="Verdana"/>
                <w:noProof/>
                <w:sz w:val="16"/>
                <w:szCs w:val="16"/>
              </w:rPr>
              <w:t xml:space="preserve"> konforunu sağlamak,</w:t>
            </w:r>
            <w:r>
              <w:rPr>
                <w:rFonts w:ascii="Verdana" w:hAnsi="Verdana"/>
                <w:noProof/>
                <w:sz w:val="16"/>
                <w:szCs w:val="16"/>
              </w:rPr>
              <w:t xml:space="preserve"> </w:t>
            </w:r>
            <w:r w:rsidRPr="00B92102">
              <w:rPr>
                <w:rFonts w:ascii="Verdana" w:hAnsi="Verdana"/>
                <w:noProof/>
                <w:sz w:val="16"/>
                <w:szCs w:val="16"/>
              </w:rPr>
              <w:t xml:space="preserve">enerji tüketimini ve dolayısıyla CO2 emisyonlarını azaltmak için en önemli unsur olarak kabul </w:t>
            </w:r>
            <w:r>
              <w:rPr>
                <w:rFonts w:ascii="Verdana" w:hAnsi="Verdana"/>
                <w:noProof/>
                <w:sz w:val="16"/>
                <w:szCs w:val="16"/>
              </w:rPr>
              <w:t>edilmektedir</w:t>
            </w:r>
            <w:r w:rsidRPr="00B92102">
              <w:rPr>
                <w:rFonts w:ascii="Verdana" w:hAnsi="Verdana"/>
                <w:noProof/>
                <w:sz w:val="16"/>
                <w:szCs w:val="16"/>
              </w:rPr>
              <w:t xml:space="preserve">. </w:t>
            </w:r>
            <w:r>
              <w:rPr>
                <w:rFonts w:ascii="Verdana" w:hAnsi="Verdana"/>
                <w:noProof/>
                <w:sz w:val="16"/>
                <w:szCs w:val="16"/>
              </w:rPr>
              <w:t>Isıl konfor, aydınlatma, havalandırma ve akustik kontrol bakımından öneme sahip cephelerin iç çevre ve iklim arasında kuracağı ilişki adaptif cepheler sayesinde günlük ve yıllık döngülere dinamik bir yanıt olarak ele alınabilmektedir. Eş zamanlı olarak ışınım kontrolü ve yeterli doğal aydınlatmayı sunabilmek gibi görevleri optimal olarak kurgulamaya olanak tanıyan adaptif cephelerin tasarım, uygulama ve değerlendirilme yöntemleri bu ders kapsamında ele alınacaktır.</w:t>
            </w:r>
            <w:r w:rsidRPr="00A83CA8">
              <w:rPr>
                <w:rFonts w:ascii="Verdana" w:hAnsi="Verdana"/>
                <w:sz w:val="16"/>
                <w:szCs w:val="16"/>
              </w:rPr>
              <w:fldChar w:fldCharType="end"/>
            </w:r>
          </w:p>
        </w:tc>
      </w:tr>
      <w:tr w:rsidR="00566958" w:rsidRPr="002604AB" w:rsidTr="00292CC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66958" w:rsidRPr="002604AB" w:rsidRDefault="00566958" w:rsidP="00292CC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Ders kapsamında adaptif nitelikteki yapı elemanları ve eklentilerinin iç ortam koşullarına etkisinin irdelenmesi amaçlanmaktadır. Bu irdeleme simülasyon araçları ile gerçekleştirilebileceği gibi pilot uygulamalar ve ölçümlerle de gerçekleştirilebilmektedir. Adaptif niteliğe sahip yapı eleman ve sistem çeşitliliğinin kavranması ve irdeleme yöntemlerinin öğrenciler tarafından anlaşılması amaçlanmaktadır.</w:t>
            </w:r>
            <w:r w:rsidRPr="00A83CA8">
              <w:rPr>
                <w:rFonts w:ascii="Verdana" w:hAnsi="Verdana"/>
                <w:sz w:val="16"/>
                <w:szCs w:val="16"/>
              </w:rPr>
              <w:fldChar w:fldCharType="end"/>
            </w:r>
          </w:p>
        </w:tc>
      </w:tr>
      <w:tr w:rsidR="00566958" w:rsidRPr="002604AB" w:rsidTr="00292CC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66958" w:rsidRPr="002604AB" w:rsidRDefault="00566958" w:rsidP="00292CC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Akademik olarak gelişmekte olan bir alana katkı sağlamanın yanısıra, uygulama alanında da yenilikçi potansiyeller sunmaktadır.</w:t>
            </w:r>
            <w:r w:rsidRPr="00A83CA8">
              <w:rPr>
                <w:rFonts w:ascii="Verdana" w:hAnsi="Verdana"/>
                <w:sz w:val="16"/>
                <w:szCs w:val="16"/>
              </w:rPr>
              <w:fldChar w:fldCharType="end"/>
            </w:r>
          </w:p>
        </w:tc>
      </w:tr>
      <w:tr w:rsidR="00566958" w:rsidRPr="002604AB" w:rsidTr="00292CC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6958" w:rsidRPr="002604AB" w:rsidRDefault="00566958" w:rsidP="00292CC9">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66958" w:rsidRDefault="00566958" w:rsidP="00292CC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Bu ders kapsamında lisansüstü öğrenciler:</w:t>
            </w:r>
          </w:p>
          <w:p w:rsidR="00566958" w:rsidRDefault="00566958" w:rsidP="00292CC9">
            <w:pPr>
              <w:tabs>
                <w:tab w:val="left" w:pos="7800"/>
              </w:tabs>
              <w:rPr>
                <w:rFonts w:ascii="Verdana" w:hAnsi="Verdana"/>
                <w:noProof/>
                <w:sz w:val="16"/>
                <w:szCs w:val="16"/>
              </w:rPr>
            </w:pPr>
            <w:r>
              <w:rPr>
                <w:rFonts w:ascii="Verdana" w:hAnsi="Verdana"/>
                <w:noProof/>
                <w:sz w:val="16"/>
                <w:szCs w:val="16"/>
              </w:rPr>
              <w:t>1. Adaptif niteliği yapı kabuğuna entegre edebilmeyi sağlayan yeni malzeme ve teknolojileri kavrarlar.</w:t>
            </w:r>
          </w:p>
          <w:p w:rsidR="00566958" w:rsidRDefault="00566958" w:rsidP="00292CC9">
            <w:pPr>
              <w:tabs>
                <w:tab w:val="left" w:pos="7800"/>
              </w:tabs>
              <w:rPr>
                <w:rFonts w:ascii="Verdana" w:hAnsi="Verdana"/>
                <w:noProof/>
                <w:sz w:val="16"/>
                <w:szCs w:val="16"/>
              </w:rPr>
            </w:pPr>
            <w:r>
              <w:rPr>
                <w:rFonts w:ascii="Verdana" w:hAnsi="Verdana"/>
                <w:noProof/>
                <w:sz w:val="16"/>
                <w:szCs w:val="16"/>
              </w:rPr>
              <w:t>2. Bu malzeme ve teknolojilerin binaya entegre edilmesine ilişkin disiplinlerarası bilgiyi edinirler.</w:t>
            </w:r>
          </w:p>
          <w:p w:rsidR="00566958" w:rsidRDefault="00566958" w:rsidP="00292CC9">
            <w:pPr>
              <w:tabs>
                <w:tab w:val="left" w:pos="7800"/>
              </w:tabs>
              <w:rPr>
                <w:rFonts w:ascii="Verdana" w:hAnsi="Verdana"/>
                <w:noProof/>
                <w:sz w:val="16"/>
                <w:szCs w:val="16"/>
              </w:rPr>
            </w:pPr>
            <w:r>
              <w:rPr>
                <w:rFonts w:ascii="Verdana" w:hAnsi="Verdana"/>
                <w:noProof/>
                <w:sz w:val="16"/>
                <w:szCs w:val="16"/>
              </w:rPr>
              <w:t>3. Adaptif cephe tasarımlarının geliştirilebilmesi için problemlerin saptanmasına yönelik yaklaşımları kavrar ve problem-odaklı çözümlerin geliştirilmesini değerlendirirler.</w:t>
            </w:r>
          </w:p>
          <w:p w:rsidR="00566958" w:rsidRPr="00E3546D" w:rsidRDefault="00566958" w:rsidP="00292CC9">
            <w:pPr>
              <w:tabs>
                <w:tab w:val="left" w:pos="7800"/>
              </w:tabs>
              <w:rPr>
                <w:rFonts w:ascii="Verdana" w:hAnsi="Verdana"/>
                <w:sz w:val="16"/>
                <w:szCs w:val="16"/>
              </w:rPr>
            </w:pPr>
            <w:r>
              <w:rPr>
                <w:rFonts w:ascii="Verdana" w:hAnsi="Verdana"/>
                <w:noProof/>
                <w:sz w:val="16"/>
                <w:szCs w:val="16"/>
              </w:rPr>
              <w:t>4.Önerilen tasarımların optimizasyonunda simüalsyon araçlarının kullanımı açısından bilgilenirler.</w:t>
            </w:r>
            <w:r>
              <w:rPr>
                <w:rFonts w:ascii="Verdana" w:hAnsi="Verdana"/>
                <w:sz w:val="16"/>
                <w:szCs w:val="16"/>
              </w:rPr>
              <w:fldChar w:fldCharType="end"/>
            </w:r>
          </w:p>
        </w:tc>
      </w:tr>
      <w:tr w:rsidR="00566958" w:rsidRPr="002604AB" w:rsidTr="00292CC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66958" w:rsidRDefault="00566958" w:rsidP="00105A65">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05A65">
              <w:rPr>
                <w:rFonts w:ascii="Verdana" w:hAnsi="Verdana"/>
                <w:b w:val="0"/>
                <w:sz w:val="16"/>
                <w:szCs w:val="16"/>
              </w:rPr>
              <w:t>Favoino</w:t>
            </w:r>
            <w:r>
              <w:rPr>
                <w:rFonts w:ascii="Verdana" w:hAnsi="Verdana"/>
                <w:b w:val="0"/>
                <w:sz w:val="16"/>
                <w:szCs w:val="16"/>
              </w:rPr>
              <w:t xml:space="preserve"> vd., 2018, </w:t>
            </w:r>
            <w:r w:rsidRPr="00105A65">
              <w:rPr>
                <w:rFonts w:ascii="Verdana" w:hAnsi="Verdana"/>
                <w:b w:val="0"/>
                <w:sz w:val="16"/>
                <w:szCs w:val="16"/>
              </w:rPr>
              <w:t>Building Performance Simulation and Characterisation of Adaptive Facades</w:t>
            </w:r>
            <w:r>
              <w:rPr>
                <w:rFonts w:ascii="Verdana" w:hAnsi="Verdana"/>
                <w:b w:val="0"/>
                <w:sz w:val="16"/>
                <w:szCs w:val="16"/>
              </w:rPr>
              <w:t xml:space="preserve"> - Adaptive Facades Network, TU Delft Open</w:t>
            </w:r>
          </w:p>
          <w:p w:rsidR="00566958" w:rsidRPr="006849DA" w:rsidRDefault="00566958" w:rsidP="00105A65">
            <w:pPr>
              <w:pStyle w:val="Balk4"/>
              <w:rPr>
                <w:rFonts w:ascii="Verdana" w:hAnsi="Verdana"/>
                <w:b w:val="0"/>
                <w:sz w:val="16"/>
                <w:szCs w:val="16"/>
              </w:rPr>
            </w:pPr>
            <w:r>
              <w:rPr>
                <w:rFonts w:ascii="Verdana" w:hAnsi="Verdana"/>
                <w:b w:val="0"/>
                <w:sz w:val="16"/>
                <w:szCs w:val="16"/>
              </w:rPr>
              <w:t xml:space="preserve">Aeleini vd.,2018, </w:t>
            </w:r>
            <w:r w:rsidRPr="00105A65">
              <w:rPr>
                <w:rFonts w:ascii="Verdana" w:hAnsi="Verdana"/>
                <w:b w:val="0"/>
                <w:sz w:val="16"/>
                <w:szCs w:val="16"/>
              </w:rPr>
              <w:t xml:space="preserve"> Case Studies – Adaptive Facade Network</w:t>
            </w:r>
            <w:r>
              <w:rPr>
                <w:rFonts w:ascii="Verdana" w:hAnsi="Verdana"/>
                <w:b w:val="0"/>
                <w:sz w:val="16"/>
                <w:szCs w:val="16"/>
              </w:rPr>
              <w:t>, TU Delft Open</w:t>
            </w:r>
            <w:r w:rsidRPr="006849DA">
              <w:rPr>
                <w:rFonts w:ascii="Verdana" w:hAnsi="Verdana"/>
                <w:b w:val="0"/>
                <w:sz w:val="16"/>
                <w:szCs w:val="16"/>
              </w:rPr>
              <w:fldChar w:fldCharType="end"/>
            </w:r>
          </w:p>
        </w:tc>
      </w:tr>
      <w:tr w:rsidR="00566958" w:rsidRPr="002604AB" w:rsidTr="00292CC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66958" w:rsidRPr="002604AB" w:rsidRDefault="00566958" w:rsidP="00292CC9">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66958" w:rsidRDefault="00566958" w:rsidP="00105A65">
            <w:pPr>
              <w:pStyle w:val="Balk4"/>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Tabadkani vd., 2021, </w:t>
            </w:r>
            <w:r w:rsidRPr="00105A65">
              <w:rPr>
                <w:rFonts w:ascii="Verdana" w:hAnsi="Verdana"/>
                <w:b w:val="0"/>
                <w:sz w:val="16"/>
                <w:szCs w:val="16"/>
              </w:rPr>
              <w:t>Design approaches and typologies of adaptive facades: A review</w:t>
            </w:r>
            <w:r>
              <w:rPr>
                <w:rFonts w:ascii="Verdana" w:hAnsi="Verdana"/>
                <w:b w:val="0"/>
                <w:sz w:val="16"/>
                <w:szCs w:val="16"/>
              </w:rPr>
              <w:t xml:space="preserve">, </w:t>
            </w:r>
            <w:r w:rsidRPr="00105A65">
              <w:rPr>
                <w:rFonts w:ascii="Verdana" w:hAnsi="Verdana"/>
                <w:b w:val="0"/>
                <w:sz w:val="16"/>
                <w:szCs w:val="16"/>
              </w:rPr>
              <w:t>Automation in Construction</w:t>
            </w:r>
            <w:r>
              <w:rPr>
                <w:rFonts w:ascii="Verdana" w:hAnsi="Verdana"/>
                <w:b w:val="0"/>
                <w:sz w:val="16"/>
                <w:szCs w:val="16"/>
              </w:rPr>
              <w:t xml:space="preserve">, </w:t>
            </w:r>
            <w:r w:rsidRPr="00105A65">
              <w:rPr>
                <w:rFonts w:ascii="Verdana" w:hAnsi="Verdana"/>
                <w:b w:val="0"/>
                <w:sz w:val="16"/>
                <w:szCs w:val="16"/>
              </w:rPr>
              <w:t>Volume 121, January 2021, 103450</w:t>
            </w:r>
          </w:p>
          <w:p w:rsidR="00566958" w:rsidRDefault="00566958" w:rsidP="00105A65">
            <w:pPr>
              <w:pStyle w:val="Balk4"/>
              <w:rPr>
                <w:rFonts w:ascii="Verdana" w:hAnsi="Verdana"/>
                <w:b w:val="0"/>
                <w:sz w:val="16"/>
                <w:szCs w:val="16"/>
              </w:rPr>
            </w:pPr>
            <w:r>
              <w:rPr>
                <w:rFonts w:ascii="Verdana" w:hAnsi="Verdana"/>
                <w:b w:val="0"/>
                <w:sz w:val="16"/>
                <w:szCs w:val="16"/>
              </w:rPr>
              <w:t xml:space="preserve">Nagy vd., 2016, </w:t>
            </w:r>
            <w:r w:rsidRPr="00105A65">
              <w:rPr>
                <w:rFonts w:ascii="Verdana" w:hAnsi="Verdana"/>
                <w:b w:val="0"/>
                <w:sz w:val="16"/>
                <w:szCs w:val="16"/>
              </w:rPr>
              <w:t>The Adaptive Solar Facade: From concept to prototypes</w:t>
            </w:r>
            <w:r>
              <w:rPr>
                <w:rFonts w:ascii="Verdana" w:hAnsi="Verdana"/>
                <w:b w:val="0"/>
                <w:sz w:val="16"/>
                <w:szCs w:val="16"/>
              </w:rPr>
              <w:t xml:space="preserve">, </w:t>
            </w:r>
            <w:r w:rsidRPr="00105A65">
              <w:rPr>
                <w:rFonts w:ascii="Verdana" w:hAnsi="Verdana"/>
                <w:b w:val="0"/>
                <w:sz w:val="16"/>
                <w:szCs w:val="16"/>
              </w:rPr>
              <w:t>Frontiers of Architectural Research</w:t>
            </w:r>
            <w:r>
              <w:rPr>
                <w:rFonts w:ascii="Verdana" w:hAnsi="Verdana"/>
                <w:b w:val="0"/>
                <w:sz w:val="16"/>
                <w:szCs w:val="16"/>
              </w:rPr>
              <w:t xml:space="preserve">, </w:t>
            </w:r>
            <w:r w:rsidRPr="00105A65">
              <w:rPr>
                <w:rFonts w:ascii="Verdana" w:hAnsi="Verdana"/>
                <w:b w:val="0"/>
                <w:sz w:val="16"/>
                <w:szCs w:val="16"/>
              </w:rPr>
              <w:t>Volume 5, Issue 2, June 2016, Pages 143-156</w:t>
            </w:r>
          </w:p>
          <w:p w:rsidR="00566958" w:rsidRDefault="00566958" w:rsidP="00105A65">
            <w:pPr>
              <w:pStyle w:val="Balk4"/>
              <w:rPr>
                <w:rFonts w:ascii="Verdana" w:hAnsi="Verdana"/>
                <w:b w:val="0"/>
                <w:sz w:val="16"/>
                <w:szCs w:val="16"/>
              </w:rPr>
            </w:pPr>
            <w:r>
              <w:rPr>
                <w:rFonts w:ascii="Verdana" w:hAnsi="Verdana"/>
                <w:b w:val="0"/>
                <w:sz w:val="16"/>
                <w:szCs w:val="16"/>
              </w:rPr>
              <w:t xml:space="preserve">Iommi, 2018, </w:t>
            </w:r>
            <w:r w:rsidRPr="00105A65">
              <w:rPr>
                <w:rFonts w:ascii="Verdana" w:hAnsi="Verdana"/>
                <w:b w:val="0"/>
                <w:sz w:val="16"/>
                <w:szCs w:val="16"/>
              </w:rPr>
              <w:t>The mediterranean smart adaptive wall. An experimental design of a smart and adaptive facade module for the mediterranean climate</w:t>
            </w:r>
            <w:r>
              <w:rPr>
                <w:rFonts w:ascii="Verdana" w:hAnsi="Verdana"/>
                <w:b w:val="0"/>
                <w:sz w:val="16"/>
                <w:szCs w:val="16"/>
              </w:rPr>
              <w:t>,</w:t>
            </w:r>
            <w:r w:rsidRPr="00105A65">
              <w:rPr>
                <w:rFonts w:ascii="Verdana" w:hAnsi="Verdana"/>
                <w:b w:val="0"/>
                <w:sz w:val="16"/>
                <w:szCs w:val="16"/>
              </w:rPr>
              <w:t>Energy and Buildings</w:t>
            </w:r>
            <w:r>
              <w:rPr>
                <w:rFonts w:ascii="Verdana" w:hAnsi="Verdana"/>
                <w:b w:val="0"/>
                <w:sz w:val="16"/>
                <w:szCs w:val="16"/>
              </w:rPr>
              <w:t xml:space="preserve">, </w:t>
            </w:r>
            <w:r w:rsidRPr="00105A65">
              <w:rPr>
                <w:rFonts w:ascii="Verdana" w:hAnsi="Verdana"/>
                <w:b w:val="0"/>
                <w:sz w:val="16"/>
                <w:szCs w:val="16"/>
              </w:rPr>
              <w:t>Volume 158, 1 January 2018, Pages 1450-1460</w:t>
            </w:r>
          </w:p>
          <w:p w:rsidR="00566958" w:rsidRDefault="00566958" w:rsidP="00105A65">
            <w:pPr>
              <w:pStyle w:val="Balk4"/>
              <w:rPr>
                <w:rFonts w:ascii="Verdana" w:hAnsi="Verdana"/>
                <w:b w:val="0"/>
                <w:sz w:val="16"/>
                <w:szCs w:val="16"/>
              </w:rPr>
            </w:pPr>
            <w:r>
              <w:rPr>
                <w:rFonts w:ascii="Verdana" w:hAnsi="Verdana"/>
                <w:b w:val="0"/>
                <w:sz w:val="16"/>
                <w:szCs w:val="16"/>
              </w:rPr>
              <w:t xml:space="preserve">Gallo ve Romano, 2017, </w:t>
            </w:r>
            <w:r w:rsidRPr="00105A65">
              <w:rPr>
                <w:rFonts w:ascii="Verdana" w:hAnsi="Verdana"/>
                <w:b w:val="0"/>
                <w:sz w:val="16"/>
                <w:szCs w:val="16"/>
              </w:rPr>
              <w:t>Adaptive Facades, Developed with Innovative Nanomaterials, for a Sustainable Architecture in the Mediterranean Area</w:t>
            </w:r>
            <w:r>
              <w:rPr>
                <w:rFonts w:ascii="Verdana" w:hAnsi="Verdana"/>
                <w:b w:val="0"/>
                <w:sz w:val="16"/>
                <w:szCs w:val="16"/>
              </w:rPr>
              <w:t xml:space="preserve">, </w:t>
            </w:r>
            <w:r w:rsidRPr="00105A65">
              <w:rPr>
                <w:rFonts w:ascii="Verdana" w:hAnsi="Verdana"/>
                <w:b w:val="0"/>
                <w:sz w:val="16"/>
                <w:szCs w:val="16"/>
              </w:rPr>
              <w:t>Procedia Engineering</w:t>
            </w:r>
            <w:r>
              <w:rPr>
                <w:rFonts w:ascii="Verdana" w:hAnsi="Verdana"/>
                <w:b w:val="0"/>
                <w:sz w:val="16"/>
                <w:szCs w:val="16"/>
              </w:rPr>
              <w:t xml:space="preserve">, </w:t>
            </w:r>
            <w:r w:rsidRPr="00105A65">
              <w:rPr>
                <w:rFonts w:ascii="Verdana" w:hAnsi="Verdana"/>
                <w:b w:val="0"/>
                <w:sz w:val="16"/>
                <w:szCs w:val="16"/>
              </w:rPr>
              <w:t>Volume 180, 2017, Pages 1274-1283</w:t>
            </w:r>
          </w:p>
          <w:p w:rsidR="00566958" w:rsidRDefault="00566958" w:rsidP="00105A65">
            <w:pPr>
              <w:pStyle w:val="Balk4"/>
              <w:rPr>
                <w:rFonts w:ascii="Verdana" w:hAnsi="Verdana"/>
                <w:b w:val="0"/>
                <w:sz w:val="16"/>
                <w:szCs w:val="16"/>
              </w:rPr>
            </w:pPr>
            <w:r>
              <w:rPr>
                <w:rFonts w:ascii="Verdana" w:hAnsi="Verdana"/>
                <w:b w:val="0"/>
                <w:sz w:val="16"/>
                <w:szCs w:val="16"/>
              </w:rPr>
              <w:t xml:space="preserve">Tabadkani vd., 2020, </w:t>
            </w:r>
            <w:r w:rsidRPr="00105A65">
              <w:rPr>
                <w:rFonts w:ascii="Verdana" w:hAnsi="Verdana"/>
                <w:b w:val="0"/>
                <w:sz w:val="16"/>
                <w:szCs w:val="16"/>
              </w:rPr>
              <w:t>A review of automatic control strategies based on simulations for adaptive facades</w:t>
            </w:r>
            <w:r>
              <w:rPr>
                <w:rFonts w:ascii="Verdana" w:hAnsi="Verdana"/>
                <w:b w:val="0"/>
                <w:sz w:val="16"/>
                <w:szCs w:val="16"/>
              </w:rPr>
              <w:t xml:space="preserve">, </w:t>
            </w:r>
            <w:r w:rsidRPr="00105A65">
              <w:rPr>
                <w:rFonts w:ascii="Verdana" w:hAnsi="Verdana"/>
                <w:b w:val="0"/>
                <w:sz w:val="16"/>
                <w:szCs w:val="16"/>
              </w:rPr>
              <w:t>Building and Environment</w:t>
            </w:r>
            <w:r>
              <w:rPr>
                <w:rFonts w:ascii="Verdana" w:hAnsi="Verdana"/>
                <w:b w:val="0"/>
                <w:sz w:val="16"/>
                <w:szCs w:val="16"/>
              </w:rPr>
              <w:t xml:space="preserve">, </w:t>
            </w:r>
            <w:r w:rsidRPr="00105A65">
              <w:rPr>
                <w:rFonts w:ascii="Verdana" w:hAnsi="Verdana"/>
                <w:b w:val="0"/>
                <w:sz w:val="16"/>
                <w:szCs w:val="16"/>
              </w:rPr>
              <w:t>Volume 175, 15 May 2020, 106801</w:t>
            </w:r>
          </w:p>
          <w:p w:rsidR="00566958" w:rsidRDefault="00566958" w:rsidP="00105A65">
            <w:pPr>
              <w:pStyle w:val="Balk4"/>
              <w:rPr>
                <w:rFonts w:ascii="Verdana" w:hAnsi="Verdana"/>
                <w:b w:val="0"/>
                <w:sz w:val="16"/>
                <w:szCs w:val="16"/>
              </w:rPr>
            </w:pPr>
            <w:r>
              <w:rPr>
                <w:rFonts w:ascii="Verdana" w:hAnsi="Verdana"/>
                <w:b w:val="0"/>
                <w:sz w:val="16"/>
                <w:szCs w:val="16"/>
              </w:rPr>
              <w:t xml:space="preserve">Attia vd., 2018,  </w:t>
            </w:r>
            <w:r w:rsidRPr="00105A65">
              <w:rPr>
                <w:rFonts w:ascii="Verdana" w:hAnsi="Verdana"/>
                <w:b w:val="0"/>
                <w:sz w:val="16"/>
                <w:szCs w:val="16"/>
              </w:rPr>
              <w:t>Current trends and future challenges in the performance assessment of adaptive façade systems</w:t>
            </w:r>
            <w:r>
              <w:rPr>
                <w:rFonts w:ascii="Verdana" w:hAnsi="Verdana"/>
                <w:b w:val="0"/>
                <w:sz w:val="16"/>
                <w:szCs w:val="16"/>
              </w:rPr>
              <w:t xml:space="preserve">, </w:t>
            </w:r>
            <w:r w:rsidRPr="00105A65">
              <w:rPr>
                <w:rFonts w:ascii="Verdana" w:hAnsi="Verdana"/>
                <w:b w:val="0"/>
                <w:sz w:val="16"/>
                <w:szCs w:val="16"/>
              </w:rPr>
              <w:t>Energy and Buildings</w:t>
            </w:r>
            <w:r>
              <w:rPr>
                <w:rFonts w:ascii="Verdana" w:hAnsi="Verdana"/>
                <w:b w:val="0"/>
                <w:sz w:val="16"/>
                <w:szCs w:val="16"/>
              </w:rPr>
              <w:t xml:space="preserve">, </w:t>
            </w:r>
            <w:r w:rsidRPr="00105A65">
              <w:rPr>
                <w:rFonts w:ascii="Verdana" w:hAnsi="Verdana"/>
                <w:b w:val="0"/>
                <w:sz w:val="16"/>
                <w:szCs w:val="16"/>
              </w:rPr>
              <w:t>Volume 179, 15 November 2018, Pages 165-182</w:t>
            </w:r>
          </w:p>
          <w:p w:rsidR="00566958" w:rsidRPr="006849DA" w:rsidRDefault="00566958" w:rsidP="00105A65">
            <w:pPr>
              <w:pStyle w:val="Balk4"/>
              <w:rPr>
                <w:rFonts w:ascii="Verdana" w:hAnsi="Verdana"/>
                <w:b w:val="0"/>
                <w:color w:val="000000"/>
                <w:sz w:val="16"/>
                <w:szCs w:val="16"/>
              </w:rPr>
            </w:pPr>
            <w:r>
              <w:rPr>
                <w:rFonts w:ascii="Verdana" w:hAnsi="Verdana"/>
                <w:b w:val="0"/>
                <w:sz w:val="16"/>
                <w:szCs w:val="16"/>
              </w:rPr>
              <w:t xml:space="preserve">Loonen vd., 2013, </w:t>
            </w:r>
            <w:r w:rsidRPr="00105A65">
              <w:rPr>
                <w:rFonts w:ascii="Verdana" w:hAnsi="Verdana"/>
                <w:b w:val="0"/>
                <w:sz w:val="16"/>
                <w:szCs w:val="16"/>
              </w:rPr>
              <w:t>Climate adaptive building shells: State-of-the-art and future challenges</w:t>
            </w:r>
            <w:r>
              <w:rPr>
                <w:rFonts w:ascii="Verdana" w:hAnsi="Verdana"/>
                <w:b w:val="0"/>
                <w:sz w:val="16"/>
                <w:szCs w:val="16"/>
              </w:rPr>
              <w:t xml:space="preserve">, </w:t>
            </w:r>
            <w:r w:rsidRPr="00105A65">
              <w:rPr>
                <w:rFonts w:ascii="Verdana" w:hAnsi="Verdana"/>
                <w:b w:val="0"/>
                <w:sz w:val="16"/>
                <w:szCs w:val="16"/>
              </w:rPr>
              <w:t>Renewable and Sustainable Energy Reviews</w:t>
            </w:r>
            <w:r>
              <w:rPr>
                <w:rFonts w:ascii="Verdana" w:hAnsi="Verdana"/>
                <w:b w:val="0"/>
                <w:sz w:val="16"/>
                <w:szCs w:val="16"/>
              </w:rPr>
              <w:t xml:space="preserve">, </w:t>
            </w:r>
            <w:r w:rsidRPr="00105A65">
              <w:rPr>
                <w:rFonts w:ascii="Verdana" w:hAnsi="Verdana"/>
                <w:b w:val="0"/>
                <w:sz w:val="16"/>
                <w:szCs w:val="16"/>
              </w:rPr>
              <w:t>Volume 25, September 2013, Pages 483-493</w:t>
            </w:r>
            <w:r w:rsidRPr="006849DA">
              <w:rPr>
                <w:rFonts w:ascii="Verdana" w:hAnsi="Verdana"/>
                <w:b w:val="0"/>
                <w:sz w:val="16"/>
                <w:szCs w:val="16"/>
              </w:rPr>
              <w:fldChar w:fldCharType="end"/>
            </w:r>
          </w:p>
        </w:tc>
      </w:tr>
    </w:tbl>
    <w:p w:rsidR="00566958" w:rsidRPr="002604AB" w:rsidRDefault="00566958" w:rsidP="00CA3689">
      <w:pPr>
        <w:rPr>
          <w:rFonts w:ascii="Verdana" w:hAnsi="Verdana"/>
          <w:sz w:val="16"/>
          <w:szCs w:val="16"/>
        </w:rPr>
        <w:sectPr w:rsidR="00566958" w:rsidRPr="002604AB" w:rsidSect="000103E0">
          <w:pgSz w:w="11907" w:h="16840" w:code="9"/>
          <w:pgMar w:top="1134"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4"/>
        <w:gridCol w:w="8262"/>
      </w:tblGrid>
      <w:tr w:rsidR="00566958" w:rsidRPr="002604AB" w:rsidTr="00566958">
        <w:trPr>
          <w:trHeight w:val="396"/>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66958" w:rsidRPr="002604AB" w:rsidRDefault="00566958" w:rsidP="00A35604">
            <w:pPr>
              <w:jc w:val="center"/>
              <w:rPr>
                <w:rFonts w:ascii="Verdana" w:hAnsi="Verdana"/>
                <w:b/>
                <w:sz w:val="20"/>
                <w:szCs w:val="16"/>
              </w:rPr>
            </w:pPr>
            <w:r w:rsidRPr="002604AB">
              <w:rPr>
                <w:rFonts w:ascii="Verdana" w:hAnsi="Verdana"/>
                <w:b/>
                <w:sz w:val="20"/>
                <w:szCs w:val="16"/>
              </w:rPr>
              <w:t>DERSİN HAFTALIK PLANI</w:t>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66958" w:rsidRPr="002604AB" w:rsidRDefault="00566958" w:rsidP="00A35604">
            <w:pPr>
              <w:rPr>
                <w:rFonts w:ascii="Verdana" w:hAnsi="Verdana"/>
                <w:b/>
                <w:sz w:val="20"/>
                <w:szCs w:val="16"/>
              </w:rPr>
            </w:pPr>
            <w:r w:rsidRPr="002604AB">
              <w:rPr>
                <w:rFonts w:ascii="Verdana" w:hAnsi="Verdana"/>
                <w:b/>
                <w:sz w:val="20"/>
                <w:szCs w:val="16"/>
              </w:rPr>
              <w:t>İŞLENEN KONULAR</w:t>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Adaptif Cephe: Tanım ve Kapsam</w:t>
            </w:r>
            <w:r w:rsidRPr="00A83CA8">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Adaptif Cephe Performans Kriterleri</w:t>
            </w:r>
            <w:r w:rsidRPr="00A83CA8">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7B12C2">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Adaptif Yapı Malzemeleri: Dinamik Camlar I</w:t>
            </w:r>
            <w:r w:rsidRPr="00A83CA8">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2C2">
              <w:rPr>
                <w:rFonts w:ascii="Verdana" w:hAnsi="Verdana"/>
                <w:noProof/>
                <w:sz w:val="16"/>
                <w:szCs w:val="16"/>
              </w:rPr>
              <w:t>Adaptif Yapı Malzemeleri: Dinamik Camlar I</w:t>
            </w:r>
            <w:r>
              <w:rPr>
                <w:rFonts w:ascii="Verdana" w:hAnsi="Verdana"/>
                <w:noProof/>
                <w:sz w:val="16"/>
                <w:szCs w:val="16"/>
              </w:rPr>
              <w:t>I</w:t>
            </w:r>
            <w:r w:rsidRPr="00A83CA8">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B12C2">
              <w:rPr>
                <w:rFonts w:ascii="Verdana" w:hAnsi="Verdana"/>
                <w:sz w:val="16"/>
                <w:szCs w:val="16"/>
              </w:rPr>
              <w:t xml:space="preserve">Adaptif Yapı Malzemeleri: </w:t>
            </w:r>
            <w:r>
              <w:rPr>
                <w:rFonts w:ascii="Verdana" w:hAnsi="Verdana"/>
                <w:sz w:val="16"/>
                <w:szCs w:val="16"/>
              </w:rPr>
              <w:t>Faz Değiştiren Malzemeler</w:t>
            </w:r>
            <w:r w:rsidRPr="00DB40DA">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2C2">
              <w:rPr>
                <w:rFonts w:ascii="Verdana" w:hAnsi="Verdana"/>
                <w:noProof/>
                <w:sz w:val="16"/>
                <w:szCs w:val="16"/>
              </w:rPr>
              <w:t xml:space="preserve">Adaptif Yapı </w:t>
            </w:r>
            <w:r>
              <w:rPr>
                <w:rFonts w:ascii="Verdana" w:hAnsi="Verdana"/>
                <w:noProof/>
                <w:sz w:val="16"/>
                <w:szCs w:val="16"/>
              </w:rPr>
              <w:t>Sistemleri</w:t>
            </w:r>
            <w:r w:rsidRPr="007B12C2">
              <w:rPr>
                <w:rFonts w:ascii="Verdana" w:hAnsi="Verdana"/>
                <w:noProof/>
                <w:sz w:val="16"/>
                <w:szCs w:val="16"/>
              </w:rPr>
              <w:t xml:space="preserve">: </w:t>
            </w:r>
            <w:r>
              <w:rPr>
                <w:rFonts w:ascii="Verdana" w:hAnsi="Verdana"/>
                <w:noProof/>
                <w:sz w:val="16"/>
                <w:szCs w:val="16"/>
              </w:rPr>
              <w:t>Dinamik Güneş Kırıcılar I</w:t>
            </w:r>
            <w:r w:rsidRPr="00A83CA8">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2C2">
              <w:rPr>
                <w:rFonts w:ascii="Verdana" w:hAnsi="Verdana"/>
                <w:noProof/>
                <w:sz w:val="16"/>
                <w:szCs w:val="16"/>
              </w:rPr>
              <w:t xml:space="preserve">Adaptif Yapı </w:t>
            </w:r>
            <w:r>
              <w:rPr>
                <w:rFonts w:ascii="Verdana" w:hAnsi="Verdana"/>
                <w:noProof/>
                <w:sz w:val="16"/>
                <w:szCs w:val="16"/>
              </w:rPr>
              <w:t>Sistemleri</w:t>
            </w:r>
            <w:r w:rsidRPr="007B12C2">
              <w:rPr>
                <w:rFonts w:ascii="Verdana" w:hAnsi="Verdana"/>
                <w:noProof/>
                <w:sz w:val="16"/>
                <w:szCs w:val="16"/>
              </w:rPr>
              <w:t>: Dinamik Güneş Kırıcılar I</w:t>
            </w:r>
            <w:r>
              <w:rPr>
                <w:rFonts w:ascii="Verdana" w:hAnsi="Verdana"/>
                <w:noProof/>
                <w:sz w:val="16"/>
                <w:szCs w:val="16"/>
              </w:rPr>
              <w:t>I</w:t>
            </w:r>
            <w:r w:rsidRPr="00A83CA8">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 - Ödev</w:t>
            </w:r>
            <w:r w:rsidRPr="00A83CA8">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2C2">
              <w:rPr>
                <w:rFonts w:ascii="Verdana" w:hAnsi="Verdana"/>
                <w:noProof/>
                <w:sz w:val="16"/>
                <w:szCs w:val="16"/>
              </w:rPr>
              <w:t xml:space="preserve">Adaptif Yapı </w:t>
            </w:r>
            <w:r>
              <w:rPr>
                <w:rFonts w:ascii="Verdana" w:hAnsi="Verdana"/>
                <w:noProof/>
                <w:sz w:val="16"/>
                <w:szCs w:val="16"/>
              </w:rPr>
              <w:t>Sistemleri</w:t>
            </w:r>
            <w:r w:rsidRPr="007B12C2">
              <w:rPr>
                <w:rFonts w:ascii="Verdana" w:hAnsi="Verdana"/>
                <w:noProof/>
                <w:sz w:val="16"/>
                <w:szCs w:val="16"/>
              </w:rPr>
              <w:t xml:space="preserve">: </w:t>
            </w:r>
            <w:r>
              <w:rPr>
                <w:rFonts w:ascii="Verdana" w:hAnsi="Verdana"/>
                <w:noProof/>
                <w:sz w:val="16"/>
                <w:szCs w:val="16"/>
              </w:rPr>
              <w:t>Doğal Havalandırma</w:t>
            </w:r>
            <w:r w:rsidRPr="00A83CA8">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7B12C2">
              <w:rPr>
                <w:rFonts w:ascii="Verdana" w:hAnsi="Verdana"/>
                <w:sz w:val="16"/>
                <w:szCs w:val="16"/>
              </w:rPr>
              <w:t xml:space="preserve">Adaptif Yapı Sistemleri: </w:t>
            </w:r>
            <w:r>
              <w:rPr>
                <w:rFonts w:ascii="Verdana" w:hAnsi="Verdana"/>
                <w:sz w:val="16"/>
                <w:szCs w:val="16"/>
              </w:rPr>
              <w:t>Akustik Kontrol</w:t>
            </w:r>
            <w:r w:rsidRPr="00DB40DA">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Adaptif Cephelerin Modellenmesi ve Simülasyonu: Grashopper / LadyBug /Rhinoceros I</w:t>
            </w:r>
            <w:r w:rsidRPr="00A83CA8">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2C2">
              <w:rPr>
                <w:rFonts w:ascii="Verdana" w:hAnsi="Verdana"/>
                <w:noProof/>
                <w:sz w:val="16"/>
                <w:szCs w:val="16"/>
              </w:rPr>
              <w:t>Adaptif Cephelerin Modellenmesi ve Simülasyonu: Grashopper / LadyBug /Rhinoceros I</w:t>
            </w:r>
            <w:r>
              <w:rPr>
                <w:rFonts w:ascii="Verdana" w:hAnsi="Verdana"/>
                <w:noProof/>
                <w:sz w:val="16"/>
                <w:szCs w:val="16"/>
              </w:rPr>
              <w:t>I</w:t>
            </w:r>
            <w:r w:rsidRPr="00A83CA8">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2C2">
              <w:rPr>
                <w:rFonts w:ascii="Verdana" w:hAnsi="Verdana"/>
                <w:noProof/>
                <w:sz w:val="16"/>
                <w:szCs w:val="16"/>
              </w:rPr>
              <w:t>Adaptif Cephelerin Modellenmesi ve Simülasyonu: Grashopper / LadyBug /Rhinoceros II</w:t>
            </w:r>
            <w:r>
              <w:rPr>
                <w:rFonts w:ascii="Verdana" w:hAnsi="Verdana"/>
                <w:noProof/>
                <w:sz w:val="16"/>
                <w:szCs w:val="16"/>
              </w:rPr>
              <w:t>I</w:t>
            </w:r>
            <w:r w:rsidRPr="00A83CA8">
              <w:rPr>
                <w:rFonts w:ascii="Verdana" w:hAnsi="Verdana"/>
                <w:sz w:val="16"/>
                <w:szCs w:val="16"/>
              </w:rPr>
              <w:fldChar w:fldCharType="end"/>
            </w:r>
          </w:p>
        </w:tc>
      </w:tr>
      <w:tr w:rsidR="00566958" w:rsidRPr="002604AB" w:rsidTr="00A3560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66958" w:rsidRPr="002604AB" w:rsidRDefault="00566958" w:rsidP="00A3560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B12C2">
              <w:rPr>
                <w:rFonts w:ascii="Verdana" w:hAnsi="Verdana"/>
                <w:noProof/>
                <w:sz w:val="16"/>
                <w:szCs w:val="16"/>
              </w:rPr>
              <w:t>Adaptif Cephelerin Modellenmesi ve Simülasyonu: Grashopper / LadyBug /Rhinoceros I</w:t>
            </w:r>
            <w:r>
              <w:rPr>
                <w:rFonts w:ascii="Verdana" w:hAnsi="Verdana"/>
                <w:noProof/>
                <w:sz w:val="16"/>
                <w:szCs w:val="16"/>
              </w:rPr>
              <w:t>V</w:t>
            </w:r>
            <w:r w:rsidRPr="00A83CA8">
              <w:rPr>
                <w:rFonts w:ascii="Verdana" w:hAnsi="Verdana"/>
                <w:sz w:val="16"/>
                <w:szCs w:val="16"/>
              </w:rPr>
              <w:fldChar w:fldCharType="end"/>
            </w:r>
          </w:p>
        </w:tc>
      </w:tr>
      <w:tr w:rsidR="00566958" w:rsidRPr="002604AB" w:rsidTr="00A3560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66958" w:rsidRPr="002604AB" w:rsidRDefault="00566958" w:rsidP="00A3560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66958" w:rsidRPr="002604AB" w:rsidRDefault="00566958" w:rsidP="00A3560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66958" w:rsidRPr="002604AB" w:rsidRDefault="00566958" w:rsidP="00CA3689">
      <w:pPr>
        <w:rPr>
          <w:rFonts w:ascii="Verdana" w:hAnsi="Verdana"/>
          <w:sz w:val="16"/>
          <w:szCs w:val="16"/>
        </w:rPr>
      </w:pPr>
    </w:p>
    <w:p w:rsidR="00566958" w:rsidRPr="002604AB" w:rsidRDefault="00566958" w:rsidP="00CA3689">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1"/>
        <w:gridCol w:w="7088"/>
        <w:gridCol w:w="850"/>
        <w:gridCol w:w="709"/>
        <w:gridCol w:w="425"/>
      </w:tblGrid>
      <w:tr w:rsidR="00566958" w:rsidRPr="00566958" w:rsidTr="00140AD5">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566958" w:rsidRPr="00566958" w:rsidRDefault="00566958" w:rsidP="00292CC9">
            <w:pPr>
              <w:jc w:val="center"/>
              <w:rPr>
                <w:rFonts w:ascii="Verdana" w:hAnsi="Verdana"/>
                <w:b/>
                <w:sz w:val="16"/>
                <w:szCs w:val="16"/>
              </w:rPr>
            </w:pPr>
            <w:r w:rsidRPr="00566958">
              <w:rPr>
                <w:rFonts w:ascii="Verdana" w:hAnsi="Verdana"/>
                <w:b/>
                <w:sz w:val="16"/>
                <w:szCs w:val="16"/>
              </w:rPr>
              <w:t xml:space="preserve">DERSİN ÖĞRENME ÇIKTILARININ </w:t>
            </w:r>
            <w:r w:rsidRPr="00566958">
              <w:rPr>
                <w:rFonts w:ascii="Verdana" w:hAnsi="Verdana"/>
                <w:b/>
                <w:sz w:val="16"/>
                <w:szCs w:val="16"/>
                <w:u w:val="single"/>
              </w:rPr>
              <w:t>MİMARLIK DR</w:t>
            </w:r>
            <w:r w:rsidRPr="00566958">
              <w:rPr>
                <w:rFonts w:ascii="Verdana" w:hAnsi="Verdana"/>
                <w:b/>
                <w:sz w:val="16"/>
                <w:szCs w:val="16"/>
              </w:rPr>
              <w:t xml:space="preserve"> PROGRAMI </w:t>
            </w:r>
          </w:p>
          <w:p w:rsidR="00566958" w:rsidRPr="00566958" w:rsidRDefault="00566958" w:rsidP="00292CC9">
            <w:pPr>
              <w:jc w:val="center"/>
              <w:rPr>
                <w:rFonts w:ascii="Verdana" w:hAnsi="Verdana"/>
                <w:b/>
                <w:sz w:val="16"/>
                <w:szCs w:val="16"/>
              </w:rPr>
            </w:pPr>
            <w:r w:rsidRPr="00566958">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566958" w:rsidRPr="00566958" w:rsidRDefault="00566958" w:rsidP="00292CC9">
            <w:pPr>
              <w:jc w:val="center"/>
              <w:rPr>
                <w:rFonts w:ascii="Verdana" w:hAnsi="Verdana"/>
                <w:b/>
                <w:sz w:val="16"/>
                <w:szCs w:val="16"/>
              </w:rPr>
            </w:pPr>
            <w:r w:rsidRPr="00566958">
              <w:rPr>
                <w:rFonts w:ascii="Verdana" w:hAnsi="Verdana"/>
                <w:b/>
                <w:sz w:val="16"/>
                <w:szCs w:val="16"/>
              </w:rPr>
              <w:t>Katkı Düzeyi</w:t>
            </w:r>
          </w:p>
        </w:tc>
      </w:tr>
      <w:tr w:rsidR="00566958" w:rsidRPr="00566958" w:rsidTr="003A559D">
        <w:trPr>
          <w:trHeight w:val="380"/>
        </w:trPr>
        <w:tc>
          <w:tcPr>
            <w:tcW w:w="851" w:type="dxa"/>
            <w:tcBorders>
              <w:top w:val="single" w:sz="12" w:space="0" w:color="auto"/>
              <w:left w:val="single" w:sz="12" w:space="0" w:color="auto"/>
              <w:bottom w:val="single" w:sz="6" w:space="0" w:color="auto"/>
              <w:right w:val="single" w:sz="6" w:space="0" w:color="auto"/>
            </w:tcBorders>
            <w:vAlign w:val="center"/>
          </w:tcPr>
          <w:p w:rsidR="00566958" w:rsidRPr="00566958" w:rsidRDefault="00566958" w:rsidP="00292CC9">
            <w:pPr>
              <w:rPr>
                <w:rFonts w:ascii="Verdana" w:hAnsi="Verdana"/>
                <w:b/>
                <w:sz w:val="16"/>
                <w:szCs w:val="16"/>
              </w:rPr>
            </w:pPr>
            <w:r w:rsidRPr="00566958">
              <w:rPr>
                <w:rFonts w:ascii="Verdana" w:hAnsi="Verdana"/>
                <w:b/>
                <w:sz w:val="16"/>
                <w:szCs w:val="16"/>
              </w:rPr>
              <w:t>NO</w:t>
            </w:r>
          </w:p>
        </w:tc>
        <w:tc>
          <w:tcPr>
            <w:tcW w:w="7088" w:type="dxa"/>
            <w:tcBorders>
              <w:top w:val="single" w:sz="12" w:space="0" w:color="auto"/>
              <w:left w:val="single" w:sz="6" w:space="0" w:color="auto"/>
              <w:bottom w:val="single" w:sz="6" w:space="0" w:color="auto"/>
              <w:right w:val="single" w:sz="6" w:space="0" w:color="auto"/>
            </w:tcBorders>
            <w:vAlign w:val="center"/>
          </w:tcPr>
          <w:p w:rsidR="00566958" w:rsidRPr="00566958" w:rsidRDefault="00566958" w:rsidP="00BC5B32">
            <w:pPr>
              <w:rPr>
                <w:rFonts w:ascii="Verdana" w:hAnsi="Verdana"/>
                <w:b/>
                <w:sz w:val="16"/>
                <w:szCs w:val="16"/>
              </w:rPr>
            </w:pPr>
            <w:r w:rsidRPr="00566958">
              <w:rPr>
                <w:rFonts w:ascii="Verdana" w:hAnsi="Verdana"/>
                <w:b/>
                <w:sz w:val="16"/>
                <w:szCs w:val="16"/>
              </w:rPr>
              <w:t xml:space="preserve">ÖĞRENME ÇIKTILARI (DR) </w:t>
            </w:r>
          </w:p>
        </w:tc>
        <w:tc>
          <w:tcPr>
            <w:tcW w:w="850" w:type="dxa"/>
            <w:tcBorders>
              <w:top w:val="single" w:sz="12" w:space="0" w:color="auto"/>
              <w:left w:val="single" w:sz="6" w:space="0" w:color="auto"/>
              <w:bottom w:val="single" w:sz="6" w:space="0" w:color="auto"/>
              <w:right w:val="single" w:sz="6" w:space="0" w:color="auto"/>
            </w:tcBorders>
            <w:vAlign w:val="center"/>
          </w:tcPr>
          <w:p w:rsidR="00566958" w:rsidRPr="00566958" w:rsidRDefault="00566958" w:rsidP="00292CC9">
            <w:pPr>
              <w:jc w:val="center"/>
              <w:rPr>
                <w:rFonts w:ascii="Verdana" w:hAnsi="Verdana"/>
                <w:b/>
                <w:sz w:val="16"/>
                <w:szCs w:val="16"/>
              </w:rPr>
            </w:pPr>
            <w:r w:rsidRPr="00566958">
              <w:rPr>
                <w:rFonts w:ascii="Verdana" w:hAnsi="Verdana"/>
                <w:b/>
                <w:sz w:val="16"/>
                <w:szCs w:val="16"/>
              </w:rPr>
              <w:t>3</w:t>
            </w:r>
          </w:p>
          <w:p w:rsidR="00566958" w:rsidRPr="00566958" w:rsidRDefault="00566958" w:rsidP="00292CC9">
            <w:pPr>
              <w:jc w:val="center"/>
              <w:rPr>
                <w:rFonts w:ascii="Verdana" w:hAnsi="Verdana"/>
                <w:sz w:val="16"/>
                <w:szCs w:val="16"/>
              </w:rPr>
            </w:pPr>
            <w:r w:rsidRPr="00566958">
              <w:rPr>
                <w:rFonts w:ascii="Verdana" w:hAnsi="Verdana"/>
                <w:sz w:val="16"/>
                <w:szCs w:val="16"/>
              </w:rPr>
              <w:t>Yüksek</w:t>
            </w:r>
          </w:p>
        </w:tc>
        <w:tc>
          <w:tcPr>
            <w:tcW w:w="709" w:type="dxa"/>
            <w:tcBorders>
              <w:top w:val="single" w:sz="12" w:space="0" w:color="auto"/>
              <w:left w:val="single" w:sz="6" w:space="0" w:color="auto"/>
              <w:bottom w:val="single" w:sz="6" w:space="0" w:color="auto"/>
              <w:right w:val="single" w:sz="6" w:space="0" w:color="auto"/>
            </w:tcBorders>
            <w:vAlign w:val="center"/>
          </w:tcPr>
          <w:p w:rsidR="00566958" w:rsidRPr="00566958" w:rsidRDefault="00566958" w:rsidP="00292CC9">
            <w:pPr>
              <w:jc w:val="center"/>
              <w:rPr>
                <w:rFonts w:ascii="Verdana" w:hAnsi="Verdana"/>
                <w:b/>
                <w:sz w:val="16"/>
                <w:szCs w:val="16"/>
              </w:rPr>
            </w:pPr>
            <w:r w:rsidRPr="00566958">
              <w:rPr>
                <w:rFonts w:ascii="Verdana" w:hAnsi="Verdana"/>
                <w:b/>
                <w:sz w:val="16"/>
                <w:szCs w:val="16"/>
              </w:rPr>
              <w:t>2</w:t>
            </w:r>
          </w:p>
          <w:p w:rsidR="00566958" w:rsidRPr="00566958" w:rsidRDefault="00566958" w:rsidP="00292CC9">
            <w:pPr>
              <w:jc w:val="center"/>
              <w:rPr>
                <w:rFonts w:ascii="Verdana" w:hAnsi="Verdana"/>
                <w:sz w:val="16"/>
                <w:szCs w:val="16"/>
              </w:rPr>
            </w:pPr>
            <w:r w:rsidRPr="00566958">
              <w:rPr>
                <w:rFonts w:ascii="Verdana" w:hAnsi="Verdana"/>
                <w:sz w:val="16"/>
                <w:szCs w:val="16"/>
              </w:rPr>
              <w:t>Orta</w:t>
            </w:r>
          </w:p>
        </w:tc>
        <w:tc>
          <w:tcPr>
            <w:tcW w:w="425" w:type="dxa"/>
            <w:tcBorders>
              <w:top w:val="single" w:sz="12" w:space="0" w:color="auto"/>
              <w:left w:val="single" w:sz="6" w:space="0" w:color="auto"/>
              <w:bottom w:val="single" w:sz="6" w:space="0" w:color="auto"/>
              <w:right w:val="single" w:sz="12" w:space="0" w:color="auto"/>
            </w:tcBorders>
            <w:vAlign w:val="center"/>
          </w:tcPr>
          <w:p w:rsidR="00566958" w:rsidRPr="00566958" w:rsidRDefault="00566958" w:rsidP="00292CC9">
            <w:pPr>
              <w:jc w:val="center"/>
              <w:rPr>
                <w:rFonts w:ascii="Verdana" w:hAnsi="Verdana"/>
                <w:b/>
                <w:sz w:val="16"/>
                <w:szCs w:val="16"/>
              </w:rPr>
            </w:pPr>
            <w:r w:rsidRPr="00566958">
              <w:rPr>
                <w:rFonts w:ascii="Verdana" w:hAnsi="Verdana"/>
                <w:b/>
                <w:sz w:val="16"/>
                <w:szCs w:val="16"/>
              </w:rPr>
              <w:t>1</w:t>
            </w:r>
          </w:p>
          <w:p w:rsidR="00566958" w:rsidRPr="00566958" w:rsidRDefault="00566958" w:rsidP="00292CC9">
            <w:pPr>
              <w:jc w:val="center"/>
              <w:rPr>
                <w:rFonts w:ascii="Verdana" w:hAnsi="Verdana"/>
                <w:sz w:val="16"/>
                <w:szCs w:val="16"/>
              </w:rPr>
            </w:pPr>
            <w:r w:rsidRPr="00566958">
              <w:rPr>
                <w:rFonts w:ascii="Verdana" w:hAnsi="Verdana"/>
                <w:sz w:val="16"/>
                <w:szCs w:val="16"/>
              </w:rPr>
              <w:t>Az</w:t>
            </w:r>
          </w:p>
        </w:tc>
      </w:tr>
      <w:tr w:rsidR="00566958" w:rsidRPr="00566958" w:rsidTr="003A559D">
        <w:trPr>
          <w:trHeight w:val="447"/>
        </w:trPr>
        <w:tc>
          <w:tcPr>
            <w:tcW w:w="851" w:type="dxa"/>
            <w:tcBorders>
              <w:top w:val="single" w:sz="6" w:space="0" w:color="auto"/>
              <w:left w:val="single" w:sz="12" w:space="0" w:color="auto"/>
              <w:bottom w:val="single" w:sz="6" w:space="0" w:color="auto"/>
              <w:right w:val="single" w:sz="6" w:space="0" w:color="auto"/>
            </w:tcBorders>
            <w:vAlign w:val="center"/>
          </w:tcPr>
          <w:p w:rsidR="00566958" w:rsidRPr="00566958" w:rsidRDefault="00566958" w:rsidP="003A559D">
            <w:pPr>
              <w:spacing w:line="360" w:lineRule="auto"/>
              <w:rPr>
                <w:rFonts w:ascii="Verdana" w:hAnsi="Verdana"/>
                <w:b/>
                <w:sz w:val="16"/>
              </w:rPr>
            </w:pPr>
            <w:r w:rsidRPr="00566958">
              <w:rPr>
                <w:rFonts w:ascii="Verdana" w:hAnsi="Verdana"/>
                <w:b/>
                <w:sz w:val="16"/>
              </w:rPr>
              <w:t>ÖÇ 1</w:t>
            </w:r>
          </w:p>
        </w:tc>
        <w:tc>
          <w:tcPr>
            <w:tcW w:w="7088"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spacing w:before="100" w:beforeAutospacing="1" w:after="100" w:afterAutospacing="1"/>
              <w:rPr>
                <w:rFonts w:asciiTheme="majorHAnsi" w:hAnsiTheme="majorHAnsi"/>
                <w:sz w:val="16"/>
              </w:rPr>
            </w:pPr>
            <w:r w:rsidRPr="00566958">
              <w:rPr>
                <w:rFonts w:asciiTheme="majorHAnsi" w:hAnsiTheme="majorHAnsi"/>
                <w:sz w:val="16"/>
              </w:rPr>
              <w:t>Yüksek lisans yeterliliklerine dayalı olarak, alanındaki güncel ve ileri düzeydeki bilgileri özgün düşünce ve/veya araştırma ile uzmanlık düzeyinde geliştirebilme, derinleştirebilme ve alanına yenilik getirecek özgün tanımlara ulaşabilme</w:t>
            </w:r>
          </w:p>
        </w:tc>
        <w:tc>
          <w:tcPr>
            <w:tcW w:w="850"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1"/>
                  <w:enabled/>
                  <w:calcOnExit w:val="0"/>
                  <w:checkBox>
                    <w:sizeAuto/>
                    <w:default w:val="0"/>
                    <w:checked/>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2"/>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3"/>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r>
      <w:tr w:rsidR="00566958" w:rsidRPr="00566958" w:rsidTr="003A559D">
        <w:trPr>
          <w:trHeight w:val="499"/>
        </w:trPr>
        <w:tc>
          <w:tcPr>
            <w:tcW w:w="851" w:type="dxa"/>
            <w:tcBorders>
              <w:top w:val="single" w:sz="6" w:space="0" w:color="auto"/>
              <w:left w:val="single" w:sz="12" w:space="0" w:color="auto"/>
              <w:bottom w:val="single" w:sz="6" w:space="0" w:color="auto"/>
              <w:right w:val="single" w:sz="6" w:space="0" w:color="auto"/>
            </w:tcBorders>
            <w:vAlign w:val="center"/>
          </w:tcPr>
          <w:p w:rsidR="00566958" w:rsidRPr="00566958" w:rsidRDefault="00566958" w:rsidP="003A559D">
            <w:pPr>
              <w:spacing w:line="360" w:lineRule="auto"/>
              <w:rPr>
                <w:rFonts w:ascii="Verdana" w:hAnsi="Verdana"/>
                <w:b/>
                <w:sz w:val="16"/>
              </w:rPr>
            </w:pPr>
            <w:r w:rsidRPr="00566958">
              <w:rPr>
                <w:rFonts w:ascii="Verdana" w:hAnsi="Verdana"/>
                <w:b/>
                <w:sz w:val="16"/>
              </w:rPr>
              <w:t>ÖÇ 2</w:t>
            </w:r>
          </w:p>
        </w:tc>
        <w:tc>
          <w:tcPr>
            <w:tcW w:w="7088"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rPr>
                <w:rFonts w:asciiTheme="majorHAnsi" w:hAnsiTheme="majorHAnsi"/>
                <w:sz w:val="16"/>
              </w:rPr>
            </w:pPr>
            <w:r w:rsidRPr="00566958">
              <w:rPr>
                <w:rFonts w:asciiTheme="majorHAnsi" w:hAnsiTheme="majorHAnsi" w:cs="Tahoma"/>
                <w:sz w:val="16"/>
                <w:shd w:val="clear" w:color="auto" w:fill="FFFFFF"/>
              </w:rPr>
              <w:t>Alanının ilişkili olduğu disiplinlerarası etkileşimi kavrayabilme; yeni ve karmaşık fikirleri analiz, sentez ve değerlendirmede uzmanlık gerektiren bilgileri kullanarak özgün sonuçlara ulaşabilme</w:t>
            </w:r>
            <w:r w:rsidRPr="00566958">
              <w:rPr>
                <w:rFonts w:asciiTheme="majorHAnsi" w:hAnsiTheme="majorHAnsi"/>
                <w:sz w:val="16"/>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4"/>
                  <w:enabled/>
                  <w:calcOnExit w:val="0"/>
                  <w:checkBox>
                    <w:sizeAuto/>
                    <w:default w:val="0"/>
                    <w:checked/>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5"/>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6"/>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r>
      <w:tr w:rsidR="00566958" w:rsidRPr="00566958" w:rsidTr="003A559D">
        <w:trPr>
          <w:trHeight w:val="379"/>
        </w:trPr>
        <w:tc>
          <w:tcPr>
            <w:tcW w:w="851" w:type="dxa"/>
            <w:tcBorders>
              <w:top w:val="single" w:sz="6" w:space="0" w:color="auto"/>
              <w:left w:val="single" w:sz="12" w:space="0" w:color="auto"/>
              <w:bottom w:val="single" w:sz="6" w:space="0" w:color="auto"/>
              <w:right w:val="single" w:sz="6" w:space="0" w:color="auto"/>
            </w:tcBorders>
            <w:vAlign w:val="center"/>
          </w:tcPr>
          <w:p w:rsidR="00566958" w:rsidRPr="00566958" w:rsidRDefault="00566958" w:rsidP="003A559D">
            <w:pPr>
              <w:rPr>
                <w:rFonts w:ascii="Verdana" w:hAnsi="Verdana"/>
                <w:b/>
                <w:sz w:val="16"/>
              </w:rPr>
            </w:pPr>
            <w:r w:rsidRPr="00566958">
              <w:rPr>
                <w:rFonts w:ascii="Verdana" w:hAnsi="Verdana"/>
                <w:b/>
                <w:sz w:val="16"/>
              </w:rPr>
              <w:t>ÖÇ 3</w:t>
            </w:r>
          </w:p>
        </w:tc>
        <w:tc>
          <w:tcPr>
            <w:tcW w:w="7088"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rPr>
                <w:rFonts w:asciiTheme="majorHAnsi" w:hAnsiTheme="majorHAnsi" w:cs="Tahoma"/>
                <w:sz w:val="16"/>
                <w:shd w:val="clear" w:color="auto" w:fill="FFFFFF"/>
              </w:rPr>
            </w:pPr>
            <w:r w:rsidRPr="00566958">
              <w:rPr>
                <w:rFonts w:asciiTheme="majorHAnsi" w:hAnsiTheme="majorHAnsi" w:cs="Tahoma"/>
                <w:sz w:val="16"/>
                <w:shd w:val="clear" w:color="auto" w:fill="FFFFFF"/>
              </w:rPr>
              <w:t>Alanındaki yeni bilgileri sistematik bir yaklaşımla değerlendirebilme ve kullanabilme </w:t>
            </w:r>
          </w:p>
        </w:tc>
        <w:tc>
          <w:tcPr>
            <w:tcW w:w="850"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7"/>
                  <w:enabled/>
                  <w:calcOnExit w:val="0"/>
                  <w:checkBox>
                    <w:sizeAuto/>
                    <w:default w:val="0"/>
                    <w:checked/>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8"/>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9"/>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r>
      <w:tr w:rsidR="00566958" w:rsidRPr="00566958" w:rsidTr="003A559D">
        <w:trPr>
          <w:trHeight w:val="529"/>
        </w:trPr>
        <w:tc>
          <w:tcPr>
            <w:tcW w:w="851" w:type="dxa"/>
            <w:tcBorders>
              <w:top w:val="single" w:sz="6" w:space="0" w:color="auto"/>
              <w:left w:val="single" w:sz="12" w:space="0" w:color="auto"/>
              <w:bottom w:val="single" w:sz="6" w:space="0" w:color="auto"/>
              <w:right w:val="single" w:sz="6" w:space="0" w:color="auto"/>
            </w:tcBorders>
            <w:vAlign w:val="center"/>
          </w:tcPr>
          <w:p w:rsidR="00566958" w:rsidRPr="00566958" w:rsidRDefault="00566958" w:rsidP="003A559D">
            <w:pPr>
              <w:spacing w:line="360" w:lineRule="auto"/>
              <w:rPr>
                <w:rFonts w:ascii="Verdana" w:hAnsi="Verdana"/>
                <w:b/>
                <w:sz w:val="16"/>
              </w:rPr>
            </w:pPr>
            <w:r w:rsidRPr="00566958">
              <w:rPr>
                <w:rFonts w:ascii="Verdana" w:hAnsi="Verdana"/>
                <w:b/>
                <w:sz w:val="16"/>
              </w:rPr>
              <w:t>ÖÇ 4</w:t>
            </w:r>
          </w:p>
        </w:tc>
        <w:tc>
          <w:tcPr>
            <w:tcW w:w="7088"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rPr>
                <w:rFonts w:asciiTheme="majorHAnsi" w:hAnsiTheme="majorHAnsi" w:cs="Tahoma"/>
                <w:sz w:val="16"/>
                <w:shd w:val="clear" w:color="auto" w:fill="FFFFFF"/>
              </w:rPr>
            </w:pPr>
            <w:r w:rsidRPr="00566958">
              <w:rPr>
                <w:rFonts w:asciiTheme="majorHAnsi" w:hAnsiTheme="majorHAnsi" w:cs="Tahoma"/>
                <w:sz w:val="16"/>
                <w:shd w:val="clear" w:color="auto" w:fill="FFFFFF"/>
              </w:rPr>
              <w:t>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 </w:t>
            </w:r>
          </w:p>
        </w:tc>
        <w:tc>
          <w:tcPr>
            <w:tcW w:w="850"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10"/>
                  <w:enabled/>
                  <w:calcOnExit w:val="0"/>
                  <w:checkBox>
                    <w:sizeAuto/>
                    <w:default w:val="0"/>
                    <w:checked/>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11"/>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12"/>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r>
      <w:tr w:rsidR="00566958" w:rsidRPr="00566958" w:rsidTr="003A559D">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66958" w:rsidRPr="00566958" w:rsidRDefault="00566958" w:rsidP="003A559D">
            <w:pPr>
              <w:spacing w:line="360" w:lineRule="auto"/>
              <w:rPr>
                <w:rFonts w:ascii="Verdana" w:hAnsi="Verdana"/>
                <w:b/>
                <w:sz w:val="16"/>
              </w:rPr>
            </w:pPr>
            <w:r w:rsidRPr="00566958">
              <w:rPr>
                <w:rFonts w:ascii="Verdana" w:hAnsi="Verdana"/>
                <w:b/>
                <w:sz w:val="16"/>
              </w:rPr>
              <w:t>ÖÇ 5</w:t>
            </w:r>
          </w:p>
        </w:tc>
        <w:tc>
          <w:tcPr>
            <w:tcW w:w="7088"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rPr>
                <w:rFonts w:asciiTheme="majorHAnsi" w:hAnsiTheme="majorHAnsi" w:cs="Tahoma"/>
                <w:sz w:val="16"/>
                <w:shd w:val="clear" w:color="auto" w:fill="FFFFFF"/>
              </w:rPr>
            </w:pPr>
            <w:r w:rsidRPr="00566958">
              <w:rPr>
                <w:rFonts w:asciiTheme="majorHAnsi" w:hAnsiTheme="majorHAnsi" w:cs="Tahoma"/>
                <w:sz w:val="16"/>
                <w:shd w:val="clear" w:color="auto" w:fill="FFFFFF"/>
              </w:rPr>
              <w:t>Özgün ve disiplinlerarası sorunların çözümlenmesini gerektiren ortamlarda liderlik yapabilme</w:t>
            </w:r>
          </w:p>
        </w:tc>
        <w:tc>
          <w:tcPr>
            <w:tcW w:w="850"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13"/>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14"/>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15"/>
                  <w:enabled/>
                  <w:calcOnExit w:val="0"/>
                  <w:checkBox>
                    <w:sizeAuto/>
                    <w:default w:val="0"/>
                    <w:checked/>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r>
      <w:tr w:rsidR="00566958" w:rsidRPr="00566958" w:rsidTr="003A559D">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66958" w:rsidRPr="00566958" w:rsidRDefault="00566958" w:rsidP="003A559D">
            <w:pPr>
              <w:spacing w:line="360" w:lineRule="auto"/>
              <w:rPr>
                <w:rFonts w:ascii="Verdana" w:hAnsi="Verdana"/>
                <w:b/>
                <w:sz w:val="16"/>
              </w:rPr>
            </w:pPr>
            <w:r w:rsidRPr="00566958">
              <w:rPr>
                <w:rFonts w:ascii="Verdana" w:hAnsi="Verdana"/>
                <w:b/>
                <w:sz w:val="16"/>
              </w:rPr>
              <w:t>ÖÇ 6</w:t>
            </w:r>
          </w:p>
        </w:tc>
        <w:tc>
          <w:tcPr>
            <w:tcW w:w="7088"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spacing w:before="100" w:beforeAutospacing="1" w:after="100" w:afterAutospacing="1"/>
              <w:rPr>
                <w:rFonts w:asciiTheme="majorHAnsi" w:hAnsiTheme="majorHAnsi"/>
                <w:sz w:val="16"/>
              </w:rPr>
            </w:pPr>
            <w:r w:rsidRPr="00566958">
              <w:rPr>
                <w:rFonts w:asciiTheme="majorHAnsi" w:eastAsia="Calibri" w:hAnsiTheme="majorHAnsi"/>
                <w:sz w:val="16"/>
              </w:rPr>
              <w:t>İlgili konu alanında uzmanlaşma ve ilgili alanda kuramsal ve uygulamaya yönelik çalışmaların akademik düzeyde gerçekleştirebilme, tasarıma ilişkin bir konunun araştırma mantığını ve yöntemini kavrama.</w:t>
            </w:r>
            <w:r w:rsidRPr="00566958">
              <w:rPr>
                <w:rFonts w:asciiTheme="majorHAnsi" w:hAnsiTheme="majorHAnsi"/>
                <w:sz w:val="16"/>
              </w:rPr>
              <w:t xml:space="preserve"> </w:t>
            </w:r>
          </w:p>
        </w:tc>
        <w:tc>
          <w:tcPr>
            <w:tcW w:w="850"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16"/>
                  <w:enabled/>
                  <w:calcOnExit w:val="0"/>
                  <w:checkBox>
                    <w:sizeAuto/>
                    <w:default w:val="0"/>
                    <w:checked/>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17"/>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18"/>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r>
      <w:tr w:rsidR="00566958" w:rsidRPr="00566958" w:rsidTr="003A559D">
        <w:trPr>
          <w:trHeight w:val="299"/>
        </w:trPr>
        <w:tc>
          <w:tcPr>
            <w:tcW w:w="851" w:type="dxa"/>
            <w:tcBorders>
              <w:top w:val="single" w:sz="6" w:space="0" w:color="auto"/>
              <w:left w:val="single" w:sz="12" w:space="0" w:color="auto"/>
              <w:bottom w:val="single" w:sz="6" w:space="0" w:color="auto"/>
              <w:right w:val="single" w:sz="6" w:space="0" w:color="auto"/>
            </w:tcBorders>
            <w:vAlign w:val="center"/>
          </w:tcPr>
          <w:p w:rsidR="00566958" w:rsidRPr="00566958" w:rsidRDefault="00566958" w:rsidP="003A559D">
            <w:pPr>
              <w:spacing w:line="360" w:lineRule="auto"/>
              <w:rPr>
                <w:rFonts w:ascii="Verdana" w:hAnsi="Verdana"/>
                <w:b/>
                <w:sz w:val="16"/>
              </w:rPr>
            </w:pPr>
            <w:r w:rsidRPr="00566958">
              <w:rPr>
                <w:rFonts w:ascii="Verdana" w:hAnsi="Verdana"/>
                <w:b/>
                <w:sz w:val="16"/>
              </w:rPr>
              <w:t>ÖÇ 7</w:t>
            </w:r>
          </w:p>
        </w:tc>
        <w:tc>
          <w:tcPr>
            <w:tcW w:w="7088"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rPr>
                <w:rFonts w:asciiTheme="majorHAnsi" w:hAnsiTheme="majorHAnsi" w:cs="Tahoma"/>
                <w:sz w:val="16"/>
                <w:shd w:val="clear" w:color="auto" w:fill="FFFFFF"/>
              </w:rPr>
            </w:pPr>
            <w:r w:rsidRPr="00566958">
              <w:rPr>
                <w:rFonts w:asciiTheme="majorHAnsi" w:hAnsiTheme="majorHAnsi" w:cs="Tahoma"/>
                <w:sz w:val="16"/>
                <w:shd w:val="clear" w:color="auto" w:fill="FFFFFF"/>
              </w:rPr>
              <w:t>Araştırma ve yayın alanında doğru bilimsel norm ve standartları kullanmak, etik ilkeler konusunda gerekli bilgi ve davranış biçimini kazandırmak</w:t>
            </w:r>
          </w:p>
        </w:tc>
        <w:tc>
          <w:tcPr>
            <w:tcW w:w="850"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19"/>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20"/>
                  <w:enabled/>
                  <w:calcOnExit w:val="0"/>
                  <w:checkBox>
                    <w:sizeAuto/>
                    <w:default w:val="0"/>
                    <w:checked/>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21"/>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r>
      <w:tr w:rsidR="00566958" w:rsidRPr="00566958" w:rsidTr="003A559D">
        <w:trPr>
          <w:trHeight w:val="425"/>
        </w:trPr>
        <w:tc>
          <w:tcPr>
            <w:tcW w:w="851" w:type="dxa"/>
            <w:tcBorders>
              <w:top w:val="single" w:sz="6" w:space="0" w:color="auto"/>
              <w:left w:val="single" w:sz="12" w:space="0" w:color="auto"/>
              <w:bottom w:val="single" w:sz="6" w:space="0" w:color="auto"/>
              <w:right w:val="single" w:sz="6" w:space="0" w:color="auto"/>
            </w:tcBorders>
            <w:vAlign w:val="center"/>
          </w:tcPr>
          <w:p w:rsidR="00566958" w:rsidRPr="00566958" w:rsidRDefault="00566958" w:rsidP="003A559D">
            <w:pPr>
              <w:spacing w:line="360" w:lineRule="auto"/>
              <w:rPr>
                <w:rFonts w:ascii="Verdana" w:hAnsi="Verdana"/>
                <w:b/>
                <w:sz w:val="16"/>
              </w:rPr>
            </w:pPr>
            <w:r w:rsidRPr="00566958">
              <w:rPr>
                <w:rFonts w:ascii="Verdana" w:hAnsi="Verdana"/>
                <w:b/>
                <w:sz w:val="16"/>
              </w:rPr>
              <w:t>ÖÇ 8</w:t>
            </w:r>
          </w:p>
        </w:tc>
        <w:tc>
          <w:tcPr>
            <w:tcW w:w="7088"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rPr>
                <w:rFonts w:asciiTheme="majorHAnsi" w:hAnsiTheme="majorHAnsi"/>
                <w:sz w:val="16"/>
              </w:rPr>
            </w:pPr>
            <w:r w:rsidRPr="00566958">
              <w:rPr>
                <w:rFonts w:asciiTheme="majorHAnsi" w:hAnsiTheme="majorHAnsi" w:cs="Tahoma"/>
                <w:sz w:val="16"/>
                <w:shd w:val="clear" w:color="auto" w:fill="FFFFFF"/>
              </w:rPr>
              <w:t>Yaratıcı ve eleştirel düşünme, sorun çözme ve karar verme gibi üst düzey zihinsel süreçleri kullanarak alanı ile ilgili yeni düşünce ve yöntemler geliştirebilme </w:t>
            </w:r>
          </w:p>
        </w:tc>
        <w:tc>
          <w:tcPr>
            <w:tcW w:w="850"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22"/>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23"/>
                  <w:enabled/>
                  <w:calcOnExit w:val="0"/>
                  <w:checkBox>
                    <w:sizeAuto/>
                    <w:default w:val="0"/>
                    <w:checked/>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24"/>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r>
      <w:tr w:rsidR="00566958" w:rsidRPr="00566958" w:rsidTr="003A559D">
        <w:trPr>
          <w:trHeight w:val="220"/>
        </w:trPr>
        <w:tc>
          <w:tcPr>
            <w:tcW w:w="851" w:type="dxa"/>
            <w:tcBorders>
              <w:top w:val="single" w:sz="6" w:space="0" w:color="auto"/>
              <w:left w:val="single" w:sz="12" w:space="0" w:color="auto"/>
              <w:bottom w:val="single" w:sz="6" w:space="0" w:color="auto"/>
              <w:right w:val="single" w:sz="6" w:space="0" w:color="auto"/>
            </w:tcBorders>
            <w:vAlign w:val="center"/>
          </w:tcPr>
          <w:p w:rsidR="00566958" w:rsidRPr="00566958" w:rsidRDefault="00566958" w:rsidP="003A559D">
            <w:pPr>
              <w:rPr>
                <w:rFonts w:ascii="Verdana" w:hAnsi="Verdana"/>
                <w:b/>
                <w:sz w:val="16"/>
              </w:rPr>
            </w:pPr>
            <w:r w:rsidRPr="00566958">
              <w:rPr>
                <w:rFonts w:ascii="Verdana" w:hAnsi="Verdana"/>
                <w:b/>
                <w:sz w:val="16"/>
              </w:rPr>
              <w:t>ÖÇ 9</w:t>
            </w:r>
          </w:p>
        </w:tc>
        <w:tc>
          <w:tcPr>
            <w:tcW w:w="7088"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rPr>
                <w:rFonts w:asciiTheme="majorHAnsi" w:hAnsiTheme="majorHAnsi"/>
                <w:sz w:val="16"/>
              </w:rPr>
            </w:pPr>
            <w:r w:rsidRPr="00566958">
              <w:rPr>
                <w:rFonts w:asciiTheme="majorHAnsi" w:hAnsiTheme="majorHAnsi" w:cs="Tahoma"/>
                <w:sz w:val="16"/>
                <w:shd w:val="clear" w:color="auto" w:fill="FFFFFF"/>
              </w:rPr>
              <w:t>Uluslararası platformlarda, uzman kişiler ile alanındaki konuların tartışılmasında özgün görüşlerini savunabilme ve alanındaki yetkinliğini gösteren etkili bir iletişim kurabilme </w:t>
            </w:r>
          </w:p>
        </w:tc>
        <w:tc>
          <w:tcPr>
            <w:tcW w:w="850"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25"/>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26"/>
                  <w:enabled/>
                  <w:calcOnExit w:val="0"/>
                  <w:checkBox>
                    <w:sizeAuto/>
                    <w:default w:val="0"/>
                    <w:checked/>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27"/>
                  <w:enabled/>
                  <w:calcOnExit w:val="0"/>
                  <w:checkBox>
                    <w:sizeAuto/>
                    <w:default w:val="0"/>
                    <w:checked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r>
      <w:tr w:rsidR="00566958" w:rsidRPr="00566958" w:rsidTr="003A559D">
        <w:trPr>
          <w:trHeight w:val="159"/>
        </w:trPr>
        <w:tc>
          <w:tcPr>
            <w:tcW w:w="851" w:type="dxa"/>
            <w:tcBorders>
              <w:top w:val="single" w:sz="6" w:space="0" w:color="auto"/>
              <w:left w:val="single" w:sz="12" w:space="0" w:color="auto"/>
              <w:bottom w:val="single" w:sz="6" w:space="0" w:color="auto"/>
              <w:right w:val="single" w:sz="6" w:space="0" w:color="auto"/>
            </w:tcBorders>
            <w:vAlign w:val="center"/>
          </w:tcPr>
          <w:p w:rsidR="00566958" w:rsidRPr="00566958" w:rsidRDefault="00566958" w:rsidP="003A559D">
            <w:pPr>
              <w:spacing w:line="360" w:lineRule="auto"/>
              <w:rPr>
                <w:rFonts w:ascii="Verdana" w:hAnsi="Verdana"/>
                <w:b/>
                <w:sz w:val="16"/>
              </w:rPr>
            </w:pPr>
            <w:r w:rsidRPr="00566958">
              <w:rPr>
                <w:rFonts w:ascii="Verdana" w:hAnsi="Verdana"/>
                <w:b/>
                <w:sz w:val="16"/>
              </w:rPr>
              <w:t>ÖÇ 10</w:t>
            </w:r>
          </w:p>
        </w:tc>
        <w:tc>
          <w:tcPr>
            <w:tcW w:w="7088"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rPr>
                <w:rFonts w:asciiTheme="majorHAnsi" w:hAnsiTheme="majorHAnsi"/>
                <w:sz w:val="16"/>
              </w:rPr>
            </w:pPr>
            <w:r w:rsidRPr="00566958">
              <w:rPr>
                <w:rFonts w:asciiTheme="majorHAnsi" w:hAnsiTheme="majorHAnsi" w:cs="Tahoma"/>
                <w:sz w:val="16"/>
                <w:shd w:val="clear" w:color="auto" w:fill="FFFFFF"/>
              </w:rPr>
              <w:t>Mimari tasarım ile ilgili verilerin toplanması, yorumlanması, uygulanması ve duyurulması aşamalarını toplumsal, bilimsel, kültürel ve etik değerleri gözeterek denetleyebilme ve bu değerleri öğretebilme; strateji, politika ve uygulama planları geliştirebilme ve elde edilen sonuçları, kalite süreçleri çerçevesinde değerlendirebilme </w:t>
            </w:r>
          </w:p>
        </w:tc>
        <w:tc>
          <w:tcPr>
            <w:tcW w:w="850"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28"/>
                  <w:enabled/>
                  <w:calcOnExit w:val="0"/>
                  <w:checkBox>
                    <w:sizeAuto/>
                    <w:default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29"/>
                  <w:enabled/>
                  <w:calcOnExit w:val="0"/>
                  <w:checkBox>
                    <w:sizeAuto/>
                    <w:default w:val="0"/>
                    <w:checked w:val="0"/>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566958" w:rsidRPr="00566958" w:rsidRDefault="00566958" w:rsidP="003A559D">
            <w:pPr>
              <w:jc w:val="center"/>
              <w:rPr>
                <w:rFonts w:ascii="Verdana" w:hAnsi="Verdana"/>
                <w:b/>
                <w:sz w:val="16"/>
                <w:szCs w:val="16"/>
              </w:rPr>
            </w:pPr>
            <w:r w:rsidRPr="00566958">
              <w:rPr>
                <w:rFonts w:ascii="Verdana" w:hAnsi="Verdana"/>
                <w:b/>
                <w:sz w:val="16"/>
                <w:szCs w:val="16"/>
              </w:rPr>
              <w:fldChar w:fldCharType="begin">
                <w:ffData>
                  <w:name w:val="Onay30"/>
                  <w:enabled/>
                  <w:calcOnExit w:val="0"/>
                  <w:checkBox>
                    <w:sizeAuto/>
                    <w:default w:val="0"/>
                    <w:checked/>
                  </w:checkBox>
                </w:ffData>
              </w:fldChar>
            </w:r>
            <w:r w:rsidRPr="00566958">
              <w:rPr>
                <w:rFonts w:ascii="Verdana" w:hAnsi="Verdana"/>
                <w:b/>
                <w:sz w:val="16"/>
                <w:szCs w:val="16"/>
              </w:rPr>
              <w:instrText xml:space="preserve"> FORMCHECKBOX </w:instrText>
            </w:r>
            <w:r w:rsidR="000D3714">
              <w:rPr>
                <w:rFonts w:ascii="Verdana" w:hAnsi="Verdana"/>
                <w:b/>
                <w:sz w:val="16"/>
                <w:szCs w:val="16"/>
              </w:rPr>
            </w:r>
            <w:r w:rsidR="000D3714">
              <w:rPr>
                <w:rFonts w:ascii="Verdana" w:hAnsi="Verdana"/>
                <w:b/>
                <w:sz w:val="16"/>
                <w:szCs w:val="16"/>
              </w:rPr>
              <w:fldChar w:fldCharType="separate"/>
            </w:r>
            <w:r w:rsidRPr="00566958">
              <w:rPr>
                <w:rFonts w:ascii="Verdana" w:hAnsi="Verdana"/>
                <w:b/>
                <w:sz w:val="16"/>
                <w:szCs w:val="16"/>
              </w:rPr>
              <w:fldChar w:fldCharType="end"/>
            </w:r>
          </w:p>
        </w:tc>
      </w:tr>
    </w:tbl>
    <w:p w:rsidR="00566958" w:rsidRPr="002604AB" w:rsidRDefault="00566958" w:rsidP="00CA3689">
      <w:pPr>
        <w:rPr>
          <w:rFonts w:ascii="Verdana" w:hAnsi="Verdana"/>
          <w:sz w:val="16"/>
          <w:szCs w:val="16"/>
        </w:rPr>
      </w:pPr>
    </w:p>
    <w:p w:rsidR="00566958" w:rsidRPr="002604AB" w:rsidRDefault="00566958" w:rsidP="00CA3689">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71"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Başak Güçyeter</w:t>
      </w:r>
      <w:r>
        <w:rPr>
          <w:rFonts w:ascii="Verdana" w:hAnsi="Verdana"/>
          <w:sz w:val="18"/>
          <w:szCs w:val="16"/>
        </w:rPr>
        <w:fldChar w:fldCharType="end"/>
      </w:r>
      <w:bookmarkEnd w:id="71"/>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72"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04.11.2022</w:t>
      </w:r>
      <w:r>
        <w:rPr>
          <w:rFonts w:ascii="Verdana" w:hAnsi="Verdana"/>
          <w:sz w:val="18"/>
          <w:szCs w:val="16"/>
        </w:rPr>
        <w:fldChar w:fldCharType="end"/>
      </w:r>
      <w:bookmarkEnd w:id="72"/>
      <w:r w:rsidRPr="002604AB">
        <w:rPr>
          <w:rFonts w:ascii="Verdana" w:hAnsi="Verdana"/>
          <w:b/>
          <w:sz w:val="18"/>
          <w:szCs w:val="16"/>
        </w:rPr>
        <w:tab/>
      </w:r>
      <w:r w:rsidRPr="002604AB">
        <w:rPr>
          <w:rFonts w:ascii="Verdana" w:hAnsi="Verdana"/>
          <w:sz w:val="16"/>
          <w:szCs w:val="16"/>
        </w:rPr>
        <w:t xml:space="preserve"> </w:t>
      </w:r>
    </w:p>
    <w:p w:rsidR="00566958" w:rsidRPr="002604AB" w:rsidRDefault="00566958" w:rsidP="00CA3689">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66958" w:rsidRDefault="00566958"/>
    <w:p w:rsidR="000B1071" w:rsidRPr="000B1071" w:rsidRDefault="000B1071" w:rsidP="00513163">
      <w:pPr>
        <w:tabs>
          <w:tab w:val="left" w:pos="7800"/>
        </w:tabs>
      </w:pPr>
    </w:p>
    <w:sectPr w:rsidR="000B1071" w:rsidRPr="000B1071" w:rsidSect="00101659">
      <w:footerReference w:type="default" r:id="rId7"/>
      <w:pgSz w:w="11907" w:h="16840" w:code="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714" w:rsidRDefault="000D3714">
      <w:r>
        <w:separator/>
      </w:r>
    </w:p>
  </w:endnote>
  <w:endnote w:type="continuationSeparator" w:id="0">
    <w:p w:rsidR="000D3714" w:rsidRDefault="000D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KodchiangUPC">
    <w:panose1 w:val="02020603050405020304"/>
    <w:charset w:val="00"/>
    <w:family w:val="roman"/>
    <w:pitch w:val="variable"/>
    <w:sig w:usb0="01000007" w:usb1="00000002"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163" w:rsidRPr="000B1071" w:rsidRDefault="00513163" w:rsidP="00EA1FEA">
    <w:pPr>
      <w:pStyle w:val="Altbilgi"/>
      <w:jc w:val="center"/>
      <w:rPr>
        <w:rFonts w:asciiTheme="minorHAnsi" w:hAnsiTheme="minorHAnsi" w:cs="KodchiangUPC"/>
        <w:lang w:val="tr-TR"/>
      </w:rPr>
    </w:pPr>
    <w:r>
      <w:rPr>
        <w:rFonts w:ascii="KodchiangUPC" w:hAnsi="KodchiangUPC" w:cs="KodchiangUPC"/>
      </w:rPr>
      <w:t>ESOGÜ FBE ©</w:t>
    </w:r>
    <w:r w:rsidRPr="000B1071">
      <w:rPr>
        <w:rFonts w:ascii="KodchiangUPC" w:hAnsi="KodchiangUPC" w:cs="KodchiangUPC"/>
      </w:rPr>
      <w:t xml:space="preserve"> 20</w:t>
    </w:r>
    <w:r w:rsidRPr="000B1071">
      <w:rPr>
        <w:rFonts w:ascii="KodchiangUPC" w:hAnsi="KodchiangUPC" w:cs="KodchiangUPC"/>
        <w:lang w:val="tr-TR"/>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714" w:rsidRDefault="000D3714">
      <w:r>
        <w:separator/>
      </w:r>
    </w:p>
  </w:footnote>
  <w:footnote w:type="continuationSeparator" w:id="0">
    <w:p w:rsidR="000D3714" w:rsidRDefault="000D3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hideSpellingErrors/>
  <w:hideGrammaticalErrors/>
  <w:documentProtection w:edit="readOnly" w:enforcement="1" w:cryptProviderType="rsaAES" w:cryptAlgorithmClass="hash" w:cryptAlgorithmType="typeAny" w:cryptAlgorithmSid="14" w:cryptSpinCount="100000" w:hash="GvfsSjBQiSlrgWPKIgpu+uIN1F/gsWP1JdSAajoZtpWxzy0oZSyAstPf7kuwL5boZ85MWo4M5Jy042VEKTVt8g==" w:salt="MF/Z4WEjpip50IpQu4Oz8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AB"/>
    <w:rsid w:val="00002CFE"/>
    <w:rsid w:val="000177DE"/>
    <w:rsid w:val="00022DD0"/>
    <w:rsid w:val="00040A15"/>
    <w:rsid w:val="000751FB"/>
    <w:rsid w:val="00083DA4"/>
    <w:rsid w:val="000A2F08"/>
    <w:rsid w:val="000B1071"/>
    <w:rsid w:val="000B226F"/>
    <w:rsid w:val="000D3714"/>
    <w:rsid w:val="000E7561"/>
    <w:rsid w:val="00101659"/>
    <w:rsid w:val="00104F33"/>
    <w:rsid w:val="0011424F"/>
    <w:rsid w:val="00152ED0"/>
    <w:rsid w:val="00174125"/>
    <w:rsid w:val="0017464F"/>
    <w:rsid w:val="001B1B6A"/>
    <w:rsid w:val="001B3A35"/>
    <w:rsid w:val="001B5141"/>
    <w:rsid w:val="001B5AB8"/>
    <w:rsid w:val="001C3885"/>
    <w:rsid w:val="001E1926"/>
    <w:rsid w:val="00201066"/>
    <w:rsid w:val="00213A61"/>
    <w:rsid w:val="0021586D"/>
    <w:rsid w:val="00235D78"/>
    <w:rsid w:val="00240464"/>
    <w:rsid w:val="0027474D"/>
    <w:rsid w:val="00296F08"/>
    <w:rsid w:val="002C2155"/>
    <w:rsid w:val="002E3B7D"/>
    <w:rsid w:val="002E6BCA"/>
    <w:rsid w:val="003131BC"/>
    <w:rsid w:val="003225A3"/>
    <w:rsid w:val="0032339E"/>
    <w:rsid w:val="00335A7D"/>
    <w:rsid w:val="003470E5"/>
    <w:rsid w:val="00353216"/>
    <w:rsid w:val="00390DD3"/>
    <w:rsid w:val="00394B51"/>
    <w:rsid w:val="003969B8"/>
    <w:rsid w:val="003B0D37"/>
    <w:rsid w:val="003C448C"/>
    <w:rsid w:val="003C7672"/>
    <w:rsid w:val="003D45B7"/>
    <w:rsid w:val="00401203"/>
    <w:rsid w:val="00403C5A"/>
    <w:rsid w:val="00404B0E"/>
    <w:rsid w:val="00480002"/>
    <w:rsid w:val="00485AB8"/>
    <w:rsid w:val="004A187B"/>
    <w:rsid w:val="004B467B"/>
    <w:rsid w:val="004C1A9C"/>
    <w:rsid w:val="00513163"/>
    <w:rsid w:val="00513438"/>
    <w:rsid w:val="005431F8"/>
    <w:rsid w:val="00545AF1"/>
    <w:rsid w:val="00566958"/>
    <w:rsid w:val="005756F2"/>
    <w:rsid w:val="00580869"/>
    <w:rsid w:val="00591AA9"/>
    <w:rsid w:val="0059442A"/>
    <w:rsid w:val="005B7F0A"/>
    <w:rsid w:val="00623D61"/>
    <w:rsid w:val="00624973"/>
    <w:rsid w:val="00652FEC"/>
    <w:rsid w:val="006853DE"/>
    <w:rsid w:val="00686257"/>
    <w:rsid w:val="006A3777"/>
    <w:rsid w:val="006D3DC6"/>
    <w:rsid w:val="006D5BC3"/>
    <w:rsid w:val="007025E2"/>
    <w:rsid w:val="00714D28"/>
    <w:rsid w:val="007169FD"/>
    <w:rsid w:val="00720241"/>
    <w:rsid w:val="007355EB"/>
    <w:rsid w:val="00746A77"/>
    <w:rsid w:val="00760266"/>
    <w:rsid w:val="007622D9"/>
    <w:rsid w:val="00767706"/>
    <w:rsid w:val="007971C6"/>
    <w:rsid w:val="007A7B69"/>
    <w:rsid w:val="007D4467"/>
    <w:rsid w:val="007E63DC"/>
    <w:rsid w:val="007F2E33"/>
    <w:rsid w:val="0080428C"/>
    <w:rsid w:val="00820994"/>
    <w:rsid w:val="00852E13"/>
    <w:rsid w:val="0085671A"/>
    <w:rsid w:val="0087258F"/>
    <w:rsid w:val="008A2745"/>
    <w:rsid w:val="008E0D1F"/>
    <w:rsid w:val="009009FC"/>
    <w:rsid w:val="00903C40"/>
    <w:rsid w:val="0092566D"/>
    <w:rsid w:val="009300EF"/>
    <w:rsid w:val="0094127C"/>
    <w:rsid w:val="009629A1"/>
    <w:rsid w:val="00974EF3"/>
    <w:rsid w:val="009A0D03"/>
    <w:rsid w:val="009B4222"/>
    <w:rsid w:val="009C6170"/>
    <w:rsid w:val="009E4FCD"/>
    <w:rsid w:val="009E5CB0"/>
    <w:rsid w:val="009F6104"/>
    <w:rsid w:val="009F7F9B"/>
    <w:rsid w:val="00A04DCF"/>
    <w:rsid w:val="00A06EC9"/>
    <w:rsid w:val="00A35E97"/>
    <w:rsid w:val="00A460C0"/>
    <w:rsid w:val="00A46BE5"/>
    <w:rsid w:val="00A519B1"/>
    <w:rsid w:val="00A56A05"/>
    <w:rsid w:val="00AD24D3"/>
    <w:rsid w:val="00AE61A1"/>
    <w:rsid w:val="00AF78ED"/>
    <w:rsid w:val="00B005C3"/>
    <w:rsid w:val="00B30943"/>
    <w:rsid w:val="00B33F67"/>
    <w:rsid w:val="00B44BD8"/>
    <w:rsid w:val="00B468FE"/>
    <w:rsid w:val="00B52924"/>
    <w:rsid w:val="00B555FD"/>
    <w:rsid w:val="00B61DA4"/>
    <w:rsid w:val="00B73B05"/>
    <w:rsid w:val="00B849CE"/>
    <w:rsid w:val="00BA0D60"/>
    <w:rsid w:val="00BA232B"/>
    <w:rsid w:val="00BC14A2"/>
    <w:rsid w:val="00BF2EE7"/>
    <w:rsid w:val="00C142DD"/>
    <w:rsid w:val="00C25F38"/>
    <w:rsid w:val="00C42B33"/>
    <w:rsid w:val="00C61A0E"/>
    <w:rsid w:val="00C7790E"/>
    <w:rsid w:val="00C86D83"/>
    <w:rsid w:val="00C903DC"/>
    <w:rsid w:val="00C96D3C"/>
    <w:rsid w:val="00C97EF9"/>
    <w:rsid w:val="00CA2414"/>
    <w:rsid w:val="00CB18E8"/>
    <w:rsid w:val="00CC523E"/>
    <w:rsid w:val="00CC7261"/>
    <w:rsid w:val="00CE09AB"/>
    <w:rsid w:val="00CE4DBE"/>
    <w:rsid w:val="00D33A44"/>
    <w:rsid w:val="00D544FB"/>
    <w:rsid w:val="00DE0253"/>
    <w:rsid w:val="00DE4969"/>
    <w:rsid w:val="00E16D6D"/>
    <w:rsid w:val="00E628C6"/>
    <w:rsid w:val="00E813E6"/>
    <w:rsid w:val="00E82148"/>
    <w:rsid w:val="00E90B54"/>
    <w:rsid w:val="00EA1DC7"/>
    <w:rsid w:val="00EA1FEA"/>
    <w:rsid w:val="00EC625E"/>
    <w:rsid w:val="00F04490"/>
    <w:rsid w:val="00F11698"/>
    <w:rsid w:val="00F25154"/>
    <w:rsid w:val="00F55744"/>
    <w:rsid w:val="00F56389"/>
    <w:rsid w:val="00F725C2"/>
    <w:rsid w:val="00FA5822"/>
    <w:rsid w:val="00FB3CEA"/>
    <w:rsid w:val="00FB4C3E"/>
    <w:rsid w:val="00FE417D"/>
    <w:rsid w:val="00FF6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7DAF7B7-3E22-42E9-9C5E-9012B9B5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customStyle="1" w:styleId="Default">
    <w:name w:val="Default"/>
    <w:rsid w:val="00404B0E"/>
    <w:pPr>
      <w:autoSpaceDE w:val="0"/>
      <w:autoSpaceDN w:val="0"/>
      <w:adjustRightInd w:val="0"/>
      <w:spacing w:after="0"/>
    </w:pPr>
    <w:rPr>
      <w:rFonts w:ascii="Calibri" w:eastAsia="Calibri" w:hAnsi="Calibri" w:cs="Calibri"/>
      <w:color w:val="000000"/>
      <w:szCs w:val="24"/>
      <w:lang w:eastAsia="tr-TR"/>
    </w:rPr>
  </w:style>
  <w:style w:type="paragraph" w:styleId="stbilgi">
    <w:name w:val="header"/>
    <w:basedOn w:val="Normal"/>
    <w:link w:val="stbilgiChar"/>
    <w:uiPriority w:val="99"/>
    <w:unhideWhenUsed/>
    <w:rsid w:val="00DE0253"/>
    <w:pPr>
      <w:tabs>
        <w:tab w:val="center" w:pos="4536"/>
        <w:tab w:val="right" w:pos="9072"/>
      </w:tabs>
    </w:pPr>
  </w:style>
  <w:style w:type="character" w:customStyle="1" w:styleId="stbilgiChar">
    <w:name w:val="Üstbilgi Char"/>
    <w:basedOn w:val="VarsaylanParagrafYazTipi"/>
    <w:link w:val="stbilgi"/>
    <w:uiPriority w:val="99"/>
    <w:rsid w:val="00DE0253"/>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112">
      <w:bodyDiv w:val="1"/>
      <w:marLeft w:val="0"/>
      <w:marRight w:val="0"/>
      <w:marTop w:val="0"/>
      <w:marBottom w:val="0"/>
      <w:divBdr>
        <w:top w:val="none" w:sz="0" w:space="0" w:color="auto"/>
        <w:left w:val="none" w:sz="0" w:space="0" w:color="auto"/>
        <w:bottom w:val="none" w:sz="0" w:space="0" w:color="auto"/>
        <w:right w:val="none" w:sz="0" w:space="0" w:color="auto"/>
      </w:divBdr>
    </w:div>
    <w:div w:id="240917105">
      <w:bodyDiv w:val="1"/>
      <w:marLeft w:val="0"/>
      <w:marRight w:val="0"/>
      <w:marTop w:val="0"/>
      <w:marBottom w:val="0"/>
      <w:divBdr>
        <w:top w:val="none" w:sz="0" w:space="0" w:color="auto"/>
        <w:left w:val="none" w:sz="0" w:space="0" w:color="auto"/>
        <w:bottom w:val="none" w:sz="0" w:space="0" w:color="auto"/>
        <w:right w:val="none" w:sz="0" w:space="0" w:color="auto"/>
      </w:divBdr>
    </w:div>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115221781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2F006-69C5-4AA5-9ACE-0AF853FB3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28088</Words>
  <Characters>160103</Characters>
  <Application>Microsoft Office Word</Application>
  <DocSecurity>8</DocSecurity>
  <Lines>1334</Lines>
  <Paragraphs>375</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lpstr/>
      <vt:lpstr/>
      <vt:lpstr/>
      <vt:lpstr/>
      <vt:lpstr/>
      <vt:lpstr/>
      <vt:lpstr/>
      <vt:lpstr>//    </vt:lpstr>
      <vt:lpstr>/</vt:lpstr>
      <vt:lpstr/>
      <vt:lpstr/>
      <vt:lpstr/>
    </vt:vector>
  </TitlesOfParts>
  <Company>Y</Company>
  <LinksUpToDate>false</LinksUpToDate>
  <CharactersWithSpaces>187816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16</cp:revision>
  <cp:lastPrinted>2015-08-04T07:57:00Z</cp:lastPrinted>
  <dcterms:created xsi:type="dcterms:W3CDTF">2022-03-21T12:49:00Z</dcterms:created>
  <dcterms:modified xsi:type="dcterms:W3CDTF">2023-03-23T06:38:00Z</dcterms:modified>
</cp:coreProperties>
</file>